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06A06A95" w:rsidR="005F7DCD" w:rsidRPr="006672BA" w:rsidRDefault="00F304C5" w:rsidP="00EA5B47">
      <w:pPr>
        <w:pStyle w:val="Piedepgina"/>
        <w:ind w:right="12"/>
        <w:jc w:val="both"/>
        <w:rPr>
          <w:rFonts w:cs="Arial"/>
          <w:i w:val="0"/>
        </w:rPr>
      </w:pPr>
      <w:r>
        <w:rPr>
          <w:rFonts w:cs="Arial"/>
          <w:b/>
          <w:i w:val="0"/>
          <w:noProof/>
        </w:rPr>
        <w:t xml:space="preserve"> </w:t>
      </w:r>
      <w:r w:rsidR="005F7DCD" w:rsidRPr="006672BA">
        <w:rPr>
          <w:rFonts w:cs="Arial"/>
          <w:b/>
          <w:i w:val="0"/>
          <w:noProof/>
        </w:rPr>
        <w:t>INVITACIÓN A CUANDO MENOS TRES PERSONAS</w:t>
      </w:r>
      <w:r w:rsidR="005F7DCD" w:rsidRPr="006672BA">
        <w:rPr>
          <w:rFonts w:cs="Arial"/>
          <w:b/>
          <w:i w:val="0"/>
        </w:rPr>
        <w:t xml:space="preserve"> </w:t>
      </w:r>
      <w:r w:rsidR="005F7DCD" w:rsidRPr="006F49A2">
        <w:rPr>
          <w:rFonts w:cs="Arial"/>
          <w:b/>
          <w:i w:val="0"/>
        </w:rPr>
        <w:t xml:space="preserve">No. </w:t>
      </w:r>
      <w:r w:rsidR="00015941" w:rsidRPr="00015941">
        <w:rPr>
          <w:rFonts w:cs="Arial"/>
          <w:b/>
          <w:i w:val="0"/>
          <w:highlight w:val="yellow"/>
        </w:rPr>
        <w:t>IR-CAPA-IPP</w:t>
      </w:r>
      <w:r w:rsidR="006F49A2" w:rsidRPr="00015941">
        <w:rPr>
          <w:rFonts w:cs="Arial"/>
          <w:b/>
          <w:i w:val="0"/>
          <w:highlight w:val="yellow"/>
        </w:rPr>
        <w:t>-0</w:t>
      </w:r>
      <w:r w:rsidR="00E9229F">
        <w:rPr>
          <w:rFonts w:cs="Arial"/>
          <w:b/>
          <w:i w:val="0"/>
          <w:highlight w:val="yellow"/>
        </w:rPr>
        <w:t>2</w:t>
      </w:r>
      <w:r w:rsidR="00015941" w:rsidRPr="00015941">
        <w:rPr>
          <w:rFonts w:cs="Arial"/>
          <w:b/>
          <w:i w:val="0"/>
          <w:highlight w:val="yellow"/>
        </w:rPr>
        <w:t>-OP-26</w:t>
      </w:r>
      <w:r w:rsidR="00D22C16" w:rsidRPr="002A1409">
        <w:rPr>
          <w:rFonts w:cs="Arial"/>
          <w:b/>
          <w:i w:val="0"/>
        </w:rPr>
        <w:t xml:space="preserve"> </w:t>
      </w:r>
      <w:r w:rsidR="005F7DCD" w:rsidRPr="002A1409">
        <w:rPr>
          <w:rStyle w:val="Nmerodepgina"/>
          <w:rFonts w:cs="Arial"/>
          <w:i w:val="0"/>
        </w:rPr>
        <w:t>PARA</w:t>
      </w:r>
      <w:r w:rsidR="005F7DCD" w:rsidRPr="002A1409">
        <w:rPr>
          <w:rFonts w:cs="Arial"/>
          <w:i w:val="0"/>
        </w:rPr>
        <w:t xml:space="preserve"> LA CONTRATACIÓN DE LA OBRA PÚBLICA, SOBRE LA BASE DE PRECIOS UNITARIOS Y TIEMPO</w:t>
      </w:r>
      <w:r w:rsidR="005F7DCD" w:rsidRPr="006672BA">
        <w:rPr>
          <w:rFonts w:cs="Arial"/>
          <w:i w:val="0"/>
        </w:rPr>
        <w:t xml:space="preserve"> DETERMINADO, MEDIANTE EL MECANISMO DE EVALUACIÓN BINARIO.</w:t>
      </w:r>
    </w:p>
    <w:p w14:paraId="0AFE6185" w14:textId="77777777" w:rsidR="005F7DCD" w:rsidRPr="006672BA" w:rsidRDefault="005F7DCD" w:rsidP="00FF4BC7">
      <w:pPr>
        <w:pStyle w:val="Textoindependiente31"/>
        <w:rPr>
          <w:rFonts w:cs="Arial"/>
          <w:i w:val="0"/>
          <w:sz w:val="20"/>
          <w:lang w:val="es-MX"/>
        </w:rPr>
      </w:pPr>
    </w:p>
    <w:p w14:paraId="5BEFF232" w14:textId="14517AD1" w:rsidR="005F7DCD" w:rsidRPr="006672BA" w:rsidRDefault="005F7DCD" w:rsidP="00FF4BC7">
      <w:pPr>
        <w:pStyle w:val="Textoindependiente31"/>
        <w:rPr>
          <w:rFonts w:cs="Arial"/>
          <w:i w:val="0"/>
          <w:sz w:val="20"/>
          <w:lang w:val="es-MX"/>
        </w:rPr>
      </w:pPr>
      <w:r w:rsidRPr="006672BA">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6672BA">
        <w:rPr>
          <w:rFonts w:cs="Arial"/>
          <w:i w:val="0"/>
          <w:sz w:val="20"/>
          <w:lang w:val="es-MX"/>
        </w:rPr>
        <w:t>párrafo</w:t>
      </w:r>
      <w:r w:rsidR="00835EBB">
        <w:rPr>
          <w:rFonts w:cs="Arial"/>
          <w:i w:val="0"/>
          <w:sz w:val="20"/>
          <w:lang w:val="es-MX"/>
        </w:rPr>
        <w:t>, 28</w:t>
      </w:r>
      <w:r w:rsidRPr="006672BA">
        <w:rPr>
          <w:rFonts w:cs="Arial"/>
          <w:i w:val="0"/>
          <w:sz w:val="20"/>
          <w:lang w:val="es-MX"/>
        </w:rPr>
        <w:t>, 38, 41</w:t>
      </w:r>
      <w:r w:rsidR="00422FD0">
        <w:rPr>
          <w:rFonts w:cs="Arial"/>
          <w:i w:val="0"/>
          <w:sz w:val="20"/>
          <w:lang w:val="es-MX"/>
        </w:rPr>
        <w:t xml:space="preserve"> </w:t>
      </w:r>
      <w:r w:rsidRPr="006672BA">
        <w:rPr>
          <w:rFonts w:cs="Arial"/>
          <w:i w:val="0"/>
          <w:sz w:val="20"/>
          <w:lang w:val="es-MX"/>
        </w:rPr>
        <w:t>de la Ley de Obras Públicas y Servicios Relacionados con las Mismas del Estado de Quintana Roo; la Comisión  de Agua Potable y Alcantarillado del</w:t>
      </w:r>
      <w:r w:rsidR="00771AB2">
        <w:rPr>
          <w:rFonts w:cs="Arial"/>
          <w:i w:val="0"/>
          <w:sz w:val="20"/>
          <w:lang w:val="es-MX"/>
        </w:rPr>
        <w:t xml:space="preserve"> Estado de Quintana Roo, </w:t>
      </w:r>
      <w:r w:rsidR="00771AB2" w:rsidRPr="00771AB2">
        <w:rPr>
          <w:rFonts w:cs="Arial"/>
          <w:i w:val="0"/>
          <w:sz w:val="20"/>
          <w:highlight w:val="yellow"/>
          <w:lang w:val="es-MX"/>
        </w:rPr>
        <w:t>nombra</w:t>
      </w:r>
      <w:r w:rsidRPr="006672BA">
        <w:rPr>
          <w:rFonts w:cs="Arial"/>
          <w:i w:val="0"/>
          <w:sz w:val="20"/>
          <w:lang w:val="es-MX"/>
        </w:rPr>
        <w:t xml:space="preserve"> a participar en la </w:t>
      </w:r>
      <w:r w:rsidRPr="006672BA">
        <w:rPr>
          <w:rFonts w:cs="Arial"/>
          <w:i w:val="0"/>
          <w:noProof/>
          <w:sz w:val="20"/>
        </w:rPr>
        <w:t>Invitación a Cuando Menos Tres Personas</w:t>
      </w:r>
      <w:r w:rsidRPr="006672BA">
        <w:rPr>
          <w:rFonts w:cs="Arial"/>
          <w:i w:val="0"/>
          <w:sz w:val="20"/>
          <w:lang w:val="es-MX"/>
        </w:rPr>
        <w:t>, para la adjudicación</w:t>
      </w:r>
      <w:r w:rsidR="007E3135" w:rsidRPr="006672BA">
        <w:rPr>
          <w:rFonts w:cs="Arial"/>
          <w:i w:val="0"/>
          <w:sz w:val="20"/>
          <w:lang w:val="es-MX"/>
        </w:rPr>
        <w:t xml:space="preserve"> de un contrato de una </w:t>
      </w:r>
      <w:r w:rsidRPr="006672BA">
        <w:rPr>
          <w:rFonts w:cs="Arial"/>
          <w:i w:val="0"/>
          <w:sz w:val="20"/>
          <w:lang w:val="es-MX"/>
        </w:rPr>
        <w:t>obra pública, sobre la base de precios unitarios y tiempo determinado que se indica, mediante el mecanismo de evaluación binario, en congruencia con los puntos 5.4 de esta convocatoria</w:t>
      </w:r>
      <w:r w:rsidRPr="006672BA">
        <w:rPr>
          <w:rFonts w:cs="Arial"/>
          <w:b/>
          <w:i w:val="0"/>
          <w:sz w:val="20"/>
          <w:lang w:val="es-MX"/>
        </w:rPr>
        <w:t xml:space="preserve">, </w:t>
      </w:r>
      <w:r w:rsidRPr="006672BA">
        <w:rPr>
          <w:rFonts w:cs="Arial"/>
          <w:i w:val="0"/>
          <w:sz w:val="20"/>
          <w:lang w:val="es-MX"/>
        </w:rPr>
        <w:t>de conformidad con las bases, requisitos de participación y procedimiento siguientes:</w:t>
      </w:r>
    </w:p>
    <w:p w14:paraId="1F2B61ED" w14:textId="77777777" w:rsidR="005F7DCD" w:rsidRPr="006672BA" w:rsidRDefault="005F7DCD" w:rsidP="004C1BDC">
      <w:pPr>
        <w:pStyle w:val="Textoindependiente31"/>
        <w:rPr>
          <w:rFonts w:cs="Arial"/>
          <w:b/>
          <w:i w:val="0"/>
          <w:sz w:val="20"/>
          <w:lang w:val="es-MX"/>
        </w:rPr>
      </w:pPr>
    </w:p>
    <w:p w14:paraId="5E587AF1"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PARTICIPACIÓN DE OBSERVADORES.</w:t>
      </w:r>
    </w:p>
    <w:p w14:paraId="03715216" w14:textId="77777777" w:rsidR="005F7DCD" w:rsidRPr="006672BA" w:rsidRDefault="005F7DCD" w:rsidP="004C1BDC">
      <w:pPr>
        <w:pStyle w:val="Textoindependiente31"/>
        <w:rPr>
          <w:rFonts w:cs="Arial"/>
          <w:i w:val="0"/>
          <w:sz w:val="20"/>
          <w:lang w:val="es-MX"/>
        </w:rPr>
      </w:pPr>
    </w:p>
    <w:p w14:paraId="2D66C400" w14:textId="335E343E" w:rsidR="005F7DCD" w:rsidRPr="006672BA" w:rsidRDefault="005F7DCD" w:rsidP="00FF4BC7">
      <w:pPr>
        <w:jc w:val="both"/>
        <w:rPr>
          <w:rFonts w:cs="Arial"/>
          <w:i w:val="0"/>
        </w:rPr>
      </w:pPr>
      <w:r w:rsidRPr="006672BA">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6672BA">
        <w:rPr>
          <w:rFonts w:cs="Arial"/>
          <w:i w:val="0"/>
        </w:rPr>
        <w:t xml:space="preserve">en la sala de juntas de la Dirección General  de la Comisión de Agua Potable y Alcantarillado del Estado de Quintana Roo </w:t>
      </w:r>
      <w:r w:rsidR="00A66C99" w:rsidRPr="006672BA">
        <w:rPr>
          <w:rFonts w:cs="Arial"/>
          <w:b/>
          <w:i w:val="0"/>
        </w:rPr>
        <w:t>situada en el predio marcado con el número 210 de la Av. Efraín Aguilar entre Av. Benito Juárez y Av. Héroes, Cd de Chetumal, Q. Roo. Tel: (983) 83-500-11 Ext. 1028.</w:t>
      </w:r>
    </w:p>
    <w:p w14:paraId="5A79FBB5" w14:textId="77777777" w:rsidR="005F7DCD" w:rsidRPr="006672BA" w:rsidRDefault="005F7DCD" w:rsidP="004C1BDC">
      <w:pPr>
        <w:jc w:val="both"/>
        <w:rPr>
          <w:rFonts w:cs="Arial"/>
          <w:i w:val="0"/>
        </w:rPr>
      </w:pPr>
    </w:p>
    <w:p w14:paraId="14BA2214"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IMPEDIMENTOS PARA PARTICIPAR EN EL PROCEDIMIENTO DE INVITACIÓN.</w:t>
      </w:r>
    </w:p>
    <w:p w14:paraId="43BA0C24" w14:textId="77777777" w:rsidR="005F7DCD" w:rsidRPr="006672BA" w:rsidRDefault="005F7DCD" w:rsidP="004C1BDC">
      <w:pPr>
        <w:pStyle w:val="Textoindependiente31"/>
        <w:rPr>
          <w:rFonts w:cs="Arial"/>
          <w:i w:val="0"/>
          <w:sz w:val="20"/>
          <w:lang w:val="es-MX"/>
        </w:rPr>
      </w:pPr>
    </w:p>
    <w:p w14:paraId="5370A7BB"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6672BA" w:rsidRDefault="005F7DCD" w:rsidP="004C1BDC">
      <w:pPr>
        <w:pStyle w:val="Textoindependiente31"/>
        <w:rPr>
          <w:rFonts w:cs="Arial"/>
          <w:i w:val="0"/>
          <w:sz w:val="20"/>
          <w:lang w:val="es-MX"/>
        </w:rPr>
      </w:pPr>
    </w:p>
    <w:p w14:paraId="50FB69B0"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6672BA" w:rsidRDefault="005F7DCD" w:rsidP="004C1BDC">
      <w:pPr>
        <w:pStyle w:val="Textoindependiente31"/>
        <w:rPr>
          <w:rFonts w:cs="Arial"/>
          <w:i w:val="0"/>
          <w:sz w:val="20"/>
          <w:lang w:val="es-MX"/>
        </w:rPr>
      </w:pPr>
    </w:p>
    <w:p w14:paraId="55E731A7" w14:textId="59EE771C"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desempeñen un empleo, cargo o comisión en el servicio público, o bien, las sociedades de las que dichas personas formen parte, sin la autoriz</w:t>
      </w:r>
      <w:r w:rsidR="00AE64D1">
        <w:rPr>
          <w:rFonts w:cs="Arial"/>
          <w:i w:val="0"/>
          <w:sz w:val="20"/>
          <w:lang w:val="es-MX"/>
        </w:rPr>
        <w:t>ación previa y específica de la</w:t>
      </w:r>
      <w:r w:rsidRPr="006672BA">
        <w:rPr>
          <w:rFonts w:cs="Arial"/>
          <w:i w:val="0"/>
          <w:sz w:val="20"/>
          <w:lang w:val="es-MX"/>
        </w:rPr>
        <w:t xml:space="preserve"> </w:t>
      </w:r>
      <w:r w:rsidR="00AE64D1">
        <w:rPr>
          <w:rFonts w:cs="Arial"/>
          <w:i w:val="0"/>
          <w:sz w:val="20"/>
          <w:lang w:val="es-MX"/>
        </w:rPr>
        <w:t>Secretaría Anticorrupción y Buen Gobierno (SABGOB</w:t>
      </w:r>
      <w:r w:rsidR="00DD59F6">
        <w:rPr>
          <w:rFonts w:cs="Arial"/>
          <w:i w:val="0"/>
          <w:sz w:val="20"/>
          <w:lang w:val="es-MX"/>
        </w:rPr>
        <w:t>),</w:t>
      </w:r>
      <w:r w:rsidR="00DD59F6" w:rsidRPr="006672BA">
        <w:rPr>
          <w:rFonts w:cs="Arial"/>
          <w:i w:val="0"/>
          <w:sz w:val="20"/>
          <w:lang w:val="es-MX"/>
        </w:rPr>
        <w:t xml:space="preserve"> de</w:t>
      </w:r>
      <w:r w:rsidRPr="006672BA">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6672BA" w:rsidRDefault="005F7DCD" w:rsidP="00A76A1D">
      <w:pPr>
        <w:pStyle w:val="Prrafodelista"/>
        <w:rPr>
          <w:rFonts w:cs="Arial"/>
          <w:i w:val="0"/>
        </w:rPr>
      </w:pPr>
    </w:p>
    <w:p w14:paraId="46A4739B" w14:textId="77777777" w:rsidR="005F7DCD" w:rsidRPr="006672BA" w:rsidRDefault="005F7DCD" w:rsidP="00A76A1D">
      <w:pPr>
        <w:pStyle w:val="Textoindependiente31"/>
        <w:rPr>
          <w:rFonts w:cs="Arial"/>
          <w:i w:val="0"/>
          <w:sz w:val="20"/>
          <w:lang w:val="es-MX"/>
        </w:rPr>
      </w:pPr>
    </w:p>
    <w:p w14:paraId="2DF3E989"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6672BA" w:rsidRDefault="005F7DCD" w:rsidP="004C1BDC">
      <w:pPr>
        <w:pStyle w:val="Textoindependiente31"/>
        <w:rPr>
          <w:rFonts w:cs="Arial"/>
          <w:i w:val="0"/>
          <w:sz w:val="20"/>
          <w:lang w:val="es-MX"/>
        </w:rPr>
      </w:pPr>
    </w:p>
    <w:p w14:paraId="674016B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6672BA">
        <w:rPr>
          <w:rFonts w:cs="Arial"/>
          <w:i w:val="0"/>
          <w:sz w:val="20"/>
          <w:lang w:val="es-MX"/>
        </w:rPr>
        <w:lastRenderedPageBreak/>
        <w:t>Muebles del Estado de Quintana Roo;</w:t>
      </w:r>
    </w:p>
    <w:p w14:paraId="20B45A47" w14:textId="77777777" w:rsidR="005F7DCD" w:rsidRPr="006672BA" w:rsidRDefault="005F7DCD" w:rsidP="004C1BDC">
      <w:pPr>
        <w:pStyle w:val="Textoindependiente31"/>
        <w:rPr>
          <w:rFonts w:cs="Arial"/>
          <w:i w:val="0"/>
          <w:sz w:val="20"/>
          <w:lang w:val="es-MX"/>
        </w:rPr>
      </w:pPr>
    </w:p>
    <w:p w14:paraId="41F81508"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hayan sido declaradas o sujetas a concurso mercantil o alguna figura análoga;</w:t>
      </w:r>
    </w:p>
    <w:p w14:paraId="654BB96F" w14:textId="77777777" w:rsidR="005F7DCD" w:rsidRPr="006672BA" w:rsidRDefault="005F7DCD" w:rsidP="004C1BDC">
      <w:pPr>
        <w:pStyle w:val="Textoindependiente31"/>
        <w:rPr>
          <w:rFonts w:cs="Arial"/>
          <w:i w:val="0"/>
          <w:sz w:val="20"/>
          <w:lang w:val="es-MX"/>
        </w:rPr>
      </w:pPr>
    </w:p>
    <w:p w14:paraId="2515B5E3" w14:textId="2C5C59BF"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participen en un mismo procedimiento de contratación, que se encuentren vinculados entre sí por algún socio o asociado común.</w:t>
      </w:r>
    </w:p>
    <w:p w14:paraId="4CEF81C8" w14:textId="77777777" w:rsidR="005F7DCD" w:rsidRPr="006672BA" w:rsidRDefault="005F7DCD" w:rsidP="004C1BDC">
      <w:pPr>
        <w:pStyle w:val="Textoindependiente31"/>
        <w:rPr>
          <w:rFonts w:cs="Arial"/>
          <w:i w:val="0"/>
          <w:sz w:val="20"/>
          <w:lang w:val="es-MX"/>
        </w:rPr>
      </w:pPr>
    </w:p>
    <w:p w14:paraId="1B52B7F7" w14:textId="77777777" w:rsidR="005F7DCD" w:rsidRPr="006672BA" w:rsidRDefault="005F7DCD" w:rsidP="004C1BDC">
      <w:pPr>
        <w:pStyle w:val="Textoindependiente32"/>
        <w:ind w:left="567"/>
        <w:rPr>
          <w:rFonts w:cs="Arial"/>
          <w:i w:val="0"/>
          <w:sz w:val="20"/>
          <w:lang w:val="es-MX"/>
        </w:rPr>
      </w:pPr>
      <w:r w:rsidRPr="006672BA">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6672BA" w:rsidRDefault="005F7DCD" w:rsidP="004C1BDC">
      <w:pPr>
        <w:pStyle w:val="Textoindependiente32"/>
        <w:ind w:left="567"/>
        <w:rPr>
          <w:rFonts w:cs="Arial"/>
          <w:i w:val="0"/>
          <w:sz w:val="20"/>
          <w:lang w:val="es-MX"/>
        </w:rPr>
      </w:pPr>
    </w:p>
    <w:p w14:paraId="6D26D83B" w14:textId="6DEBAF6E" w:rsidR="005F7DCD" w:rsidRPr="006672BA" w:rsidRDefault="005F7DCD" w:rsidP="004C1BDC">
      <w:pPr>
        <w:pStyle w:val="Textoindependiente32"/>
        <w:ind w:left="567"/>
        <w:rPr>
          <w:rFonts w:cs="Arial"/>
          <w:i w:val="0"/>
          <w:sz w:val="20"/>
          <w:lang w:val="es-MX"/>
        </w:rPr>
      </w:pPr>
      <w:r w:rsidRPr="006672BA">
        <w:rPr>
          <w:rFonts w:cs="Arial"/>
          <w:i w:val="0"/>
          <w:sz w:val="20"/>
          <w:lang w:val="es-MX"/>
        </w:rPr>
        <w:t xml:space="preserve">Las proposiciones de 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6672BA" w:rsidRDefault="005F7DCD" w:rsidP="004C1BDC">
      <w:pPr>
        <w:pStyle w:val="Textoindependiente31"/>
        <w:rPr>
          <w:rFonts w:cs="Arial"/>
          <w:i w:val="0"/>
          <w:sz w:val="20"/>
          <w:lang w:val="es-MX"/>
        </w:rPr>
      </w:pPr>
    </w:p>
    <w:p w14:paraId="37D0BF2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6672BA" w:rsidRDefault="005F7DCD" w:rsidP="004C1BDC">
      <w:pPr>
        <w:pStyle w:val="Textoindependiente31"/>
        <w:rPr>
          <w:rFonts w:cs="Arial"/>
          <w:i w:val="0"/>
          <w:sz w:val="20"/>
          <w:lang w:val="es-MX"/>
        </w:rPr>
      </w:pPr>
    </w:p>
    <w:p w14:paraId="28E796FE" w14:textId="2884BB76" w:rsidR="005F7DCD" w:rsidRPr="006672BA" w:rsidRDefault="00DE7737" w:rsidP="00DE7737">
      <w:pPr>
        <w:pStyle w:val="Textoindependiente31"/>
        <w:tabs>
          <w:tab w:val="left" w:pos="4095"/>
        </w:tabs>
        <w:rPr>
          <w:rFonts w:cs="Arial"/>
          <w:i w:val="0"/>
          <w:sz w:val="20"/>
          <w:lang w:val="es-MX"/>
        </w:rPr>
      </w:pPr>
      <w:r w:rsidRPr="006672BA">
        <w:rPr>
          <w:rFonts w:cs="Arial"/>
          <w:i w:val="0"/>
          <w:sz w:val="20"/>
          <w:lang w:val="es-MX"/>
        </w:rPr>
        <w:tab/>
      </w:r>
    </w:p>
    <w:p w14:paraId="57986856"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6672BA" w:rsidRDefault="005F7DCD" w:rsidP="004C1BDC">
      <w:pPr>
        <w:pStyle w:val="Textoindependiente31"/>
        <w:rPr>
          <w:rFonts w:cs="Arial"/>
          <w:i w:val="0"/>
          <w:sz w:val="20"/>
          <w:lang w:val="es-MX"/>
        </w:rPr>
      </w:pPr>
    </w:p>
    <w:p w14:paraId="2AD1F251"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6672BA" w:rsidRDefault="005F7DCD" w:rsidP="004C1BDC">
      <w:pPr>
        <w:pStyle w:val="Textoindependiente31"/>
        <w:rPr>
          <w:rFonts w:cs="Arial"/>
          <w:i w:val="0"/>
          <w:sz w:val="20"/>
          <w:lang w:val="es-MX"/>
        </w:rPr>
      </w:pPr>
    </w:p>
    <w:p w14:paraId="53A77F7B"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6672BA" w:rsidRDefault="005F7DCD" w:rsidP="004C1BDC">
      <w:pPr>
        <w:pStyle w:val="Textoindependiente31"/>
        <w:rPr>
          <w:rFonts w:cs="Arial"/>
          <w:i w:val="0"/>
          <w:sz w:val="20"/>
          <w:lang w:val="es-MX"/>
        </w:rPr>
      </w:pPr>
    </w:p>
    <w:p w14:paraId="2640B18E"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6672BA" w:rsidRDefault="005F7DCD" w:rsidP="004C1BDC">
      <w:pPr>
        <w:pStyle w:val="Textoindependiente31"/>
        <w:rPr>
          <w:rFonts w:cs="Arial"/>
          <w:b/>
          <w:i w:val="0"/>
          <w:sz w:val="20"/>
          <w:lang w:val="es-MX"/>
        </w:rPr>
      </w:pPr>
    </w:p>
    <w:p w14:paraId="60ECC843"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PROHIBICIONES PARA PARTICIPAR EN LA PRESENTE INVITACIÓN.</w:t>
      </w:r>
    </w:p>
    <w:p w14:paraId="76CB90BF" w14:textId="77777777" w:rsidR="005F7DCD" w:rsidRPr="006672BA" w:rsidRDefault="005F7DCD" w:rsidP="004C1BDC">
      <w:pPr>
        <w:pStyle w:val="Textoindependiente31"/>
        <w:rPr>
          <w:rFonts w:cs="Arial"/>
          <w:i w:val="0"/>
          <w:sz w:val="20"/>
          <w:lang w:val="es-MX"/>
        </w:rPr>
      </w:pPr>
    </w:p>
    <w:p w14:paraId="7A7CEA7E" w14:textId="0D15E257" w:rsidR="005F7DCD" w:rsidRPr="006672BA" w:rsidRDefault="005F7DCD" w:rsidP="004C1BDC">
      <w:pPr>
        <w:pStyle w:val="Textoindependiente31"/>
        <w:rPr>
          <w:rFonts w:cs="Arial"/>
          <w:i w:val="0"/>
          <w:sz w:val="20"/>
          <w:lang w:val="es-MX"/>
        </w:rPr>
      </w:pPr>
      <w:r w:rsidRPr="006672BA">
        <w:rPr>
          <w:rFonts w:cs="Arial"/>
          <w:i w:val="0"/>
          <w:sz w:val="20"/>
          <w:lang w:val="es-MX"/>
        </w:rPr>
        <w:t xml:space="preserve">No podrán participar en esta </w:t>
      </w:r>
      <w:r w:rsidRPr="006672BA">
        <w:rPr>
          <w:rFonts w:cs="Arial"/>
          <w:i w:val="0"/>
          <w:noProof/>
          <w:sz w:val="20"/>
        </w:rPr>
        <w:t>Invitación a Cuando Menos Tres Personas</w:t>
      </w:r>
      <w:r w:rsidRPr="006672BA">
        <w:rPr>
          <w:rFonts w:cs="Arial"/>
          <w:i w:val="0"/>
          <w:sz w:val="20"/>
          <w:lang w:val="es-MX"/>
        </w:rPr>
        <w:t xml:space="preserve">, las personas físicas o morales inhabilitadas por resolución de la Secretaría </w:t>
      </w:r>
      <w:r w:rsidR="003C7A9A" w:rsidRPr="006672BA">
        <w:rPr>
          <w:rFonts w:cs="Arial"/>
          <w:i w:val="0"/>
          <w:sz w:val="20"/>
          <w:lang w:val="es-MX"/>
        </w:rPr>
        <w:t>Anticorrupción y Buen Gobierno</w:t>
      </w:r>
      <w:r w:rsidR="00A36869" w:rsidRPr="006672BA">
        <w:rPr>
          <w:rFonts w:cs="Arial"/>
          <w:i w:val="0"/>
          <w:sz w:val="20"/>
          <w:lang w:val="es-MX"/>
        </w:rPr>
        <w:t xml:space="preserve"> (S</w:t>
      </w:r>
      <w:r w:rsidR="00400363" w:rsidRPr="006672BA">
        <w:rPr>
          <w:rFonts w:cs="Arial"/>
          <w:i w:val="0"/>
          <w:sz w:val="20"/>
          <w:lang w:val="es-MX"/>
        </w:rPr>
        <w:t>A</w:t>
      </w:r>
      <w:r w:rsidR="003C7A9A" w:rsidRPr="006672BA">
        <w:rPr>
          <w:rFonts w:cs="Arial"/>
          <w:i w:val="0"/>
          <w:sz w:val="20"/>
          <w:lang w:val="es-MX"/>
        </w:rPr>
        <w:t>BGOB</w:t>
      </w:r>
      <w:r w:rsidR="00A36869" w:rsidRPr="006672BA">
        <w:rPr>
          <w:rFonts w:cs="Arial"/>
          <w:i w:val="0"/>
          <w:sz w:val="20"/>
          <w:lang w:val="es-MX"/>
        </w:rPr>
        <w:t>)</w:t>
      </w:r>
      <w:r w:rsidRPr="006672BA">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6672BA" w:rsidRDefault="005F7DCD" w:rsidP="004C1BDC">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Pr="006672BA">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6672BA">
        <w:rPr>
          <w:rFonts w:cs="Arial"/>
          <w:i w:val="0"/>
          <w:sz w:val="20"/>
          <w:lang w:val="es-MX"/>
        </w:rPr>
        <w:lastRenderedPageBreak/>
        <w:t>Secretaría Anticorrupción y Buen Gobierno (S</w:t>
      </w:r>
      <w:r w:rsidR="00400363" w:rsidRPr="006672BA">
        <w:rPr>
          <w:rFonts w:cs="Arial"/>
          <w:i w:val="0"/>
          <w:sz w:val="20"/>
          <w:lang w:val="es-MX"/>
        </w:rPr>
        <w:t>A</w:t>
      </w:r>
      <w:r w:rsidR="003C7A9A" w:rsidRPr="006672BA">
        <w:rPr>
          <w:rFonts w:cs="Arial"/>
          <w:i w:val="0"/>
          <w:sz w:val="20"/>
          <w:lang w:val="es-MX"/>
        </w:rPr>
        <w:t>BGOB)</w:t>
      </w:r>
      <w:r w:rsidRPr="006672BA">
        <w:rPr>
          <w:rFonts w:cs="Arial"/>
          <w:i w:val="0"/>
          <w:sz w:val="20"/>
          <w:lang w:val="es-MX"/>
        </w:rPr>
        <w:t>, con el propósito de evadir los efectos de la inhabilitación, tomando en consideración, entre otros, los casos siguientes:</w:t>
      </w:r>
    </w:p>
    <w:p w14:paraId="7144DD85" w14:textId="77777777" w:rsidR="005F7DCD" w:rsidRPr="006672BA" w:rsidRDefault="005F7DCD" w:rsidP="004C1BDC">
      <w:pPr>
        <w:pStyle w:val="Textoindependiente31"/>
        <w:rPr>
          <w:rFonts w:cs="Arial"/>
          <w:i w:val="0"/>
          <w:sz w:val="20"/>
          <w:lang w:val="es-MX"/>
        </w:rPr>
      </w:pPr>
    </w:p>
    <w:p w14:paraId="79F32EF9" w14:textId="45E77E5D"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en cuyo capital social participen personas físicas o morales que se encuentren inhabilitadas por resolución de la Secretaría </w:t>
      </w:r>
      <w:r w:rsidR="003C7A9A" w:rsidRPr="006672BA">
        <w:rPr>
          <w:rFonts w:cs="Arial"/>
          <w:i w:val="0"/>
          <w:sz w:val="20"/>
          <w:lang w:val="es-MX"/>
        </w:rPr>
        <w:t>Anticorrupción y Buen Gobierno (SABGOB</w:t>
      </w:r>
      <w:r w:rsidR="00E64912" w:rsidRPr="006672BA">
        <w:rPr>
          <w:rFonts w:cs="Arial"/>
          <w:i w:val="0"/>
          <w:sz w:val="20"/>
          <w:lang w:val="es-MX"/>
        </w:rPr>
        <w:t>)</w:t>
      </w:r>
      <w:r w:rsidRPr="006672BA">
        <w:rPr>
          <w:rFonts w:cs="Arial"/>
          <w:i w:val="0"/>
          <w:sz w:val="20"/>
          <w:lang w:val="es-MX"/>
        </w:rPr>
        <w:t>;</w:t>
      </w:r>
    </w:p>
    <w:p w14:paraId="015E09CF" w14:textId="77777777" w:rsidR="005F7DCD" w:rsidRPr="006672BA" w:rsidRDefault="005F7DCD" w:rsidP="004C1BDC">
      <w:pPr>
        <w:pStyle w:val="Textoindependiente31"/>
        <w:rPr>
          <w:rFonts w:cs="Arial"/>
          <w:i w:val="0"/>
          <w:sz w:val="20"/>
          <w:lang w:val="es-MX"/>
        </w:rPr>
      </w:pPr>
    </w:p>
    <w:p w14:paraId="0FAB0DB6" w14:textId="54F088DC"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y</w:t>
      </w:r>
    </w:p>
    <w:p w14:paraId="3039CBD9" w14:textId="77777777" w:rsidR="005F7DCD" w:rsidRPr="006672BA" w:rsidRDefault="005F7DCD" w:rsidP="004C1BDC">
      <w:pPr>
        <w:pStyle w:val="Textoindependiente31"/>
        <w:rPr>
          <w:rFonts w:cs="Arial"/>
          <w:i w:val="0"/>
          <w:sz w:val="20"/>
          <w:lang w:val="es-MX"/>
        </w:rPr>
      </w:pPr>
    </w:p>
    <w:p w14:paraId="344E02CF" w14:textId="03B06FAE"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físicas que participen en el capital social de personas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En este caso, la participación social deberá tomarse en cuenta al momento de la infracción que hubiere motivado la inhabilitación.</w:t>
      </w:r>
    </w:p>
    <w:p w14:paraId="2FCE9F85" w14:textId="77777777" w:rsidR="005F7DCD" w:rsidRPr="006672BA" w:rsidRDefault="005F7DCD" w:rsidP="004C1BDC">
      <w:pPr>
        <w:pStyle w:val="Textoindependiente31"/>
        <w:rPr>
          <w:rFonts w:cs="Arial"/>
          <w:i w:val="0"/>
          <w:sz w:val="20"/>
          <w:lang w:val="es-MX"/>
        </w:rPr>
      </w:pPr>
    </w:p>
    <w:p w14:paraId="24CA8B1F" w14:textId="77777777" w:rsidR="005F7DCD" w:rsidRPr="006672BA" w:rsidRDefault="005F7DCD" w:rsidP="004C1BDC">
      <w:pPr>
        <w:pStyle w:val="Textoindependiente31"/>
        <w:rPr>
          <w:rFonts w:cs="Arial"/>
          <w:i w:val="0"/>
          <w:sz w:val="20"/>
          <w:lang w:val="es-MX"/>
        </w:rPr>
      </w:pPr>
      <w:r w:rsidRPr="006672BA">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6672BA" w:rsidRDefault="005F7DCD" w:rsidP="004C1BDC">
      <w:pPr>
        <w:pStyle w:val="Textoindependiente31"/>
        <w:rPr>
          <w:rFonts w:cs="Arial"/>
          <w:i w:val="0"/>
          <w:sz w:val="20"/>
          <w:lang w:val="es-MX"/>
        </w:rPr>
      </w:pPr>
    </w:p>
    <w:p w14:paraId="254D2256" w14:textId="77777777" w:rsidR="005F7DCD" w:rsidRPr="006672BA" w:rsidRDefault="005F7DCD" w:rsidP="004C1BDC">
      <w:pPr>
        <w:pStyle w:val="Textoindependiente31"/>
        <w:rPr>
          <w:rFonts w:cs="Arial"/>
          <w:i w:val="0"/>
          <w:sz w:val="20"/>
          <w:lang w:val="es-MX"/>
        </w:rPr>
      </w:pPr>
      <w:r w:rsidRPr="006672BA">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6672BA" w:rsidRDefault="005F7DCD" w:rsidP="004C1BDC">
      <w:pPr>
        <w:pStyle w:val="Textoindependiente31"/>
        <w:rPr>
          <w:rFonts w:cs="Arial"/>
          <w:i w:val="0"/>
          <w:sz w:val="20"/>
          <w:lang w:val="es-MX"/>
        </w:rPr>
      </w:pPr>
    </w:p>
    <w:p w14:paraId="5D5C96AB" w14:textId="77777777" w:rsidR="005F7DCD" w:rsidRPr="006672BA" w:rsidRDefault="005F7DCD" w:rsidP="004C1BDC">
      <w:pPr>
        <w:pStyle w:val="Textoindependiente31"/>
        <w:rPr>
          <w:rFonts w:cs="Arial"/>
          <w:i w:val="0"/>
          <w:sz w:val="20"/>
          <w:lang w:val="es-MX"/>
        </w:rPr>
      </w:pPr>
      <w:r w:rsidRPr="006672BA">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6672BA" w:rsidRDefault="005F7DCD" w:rsidP="004C1BDC">
      <w:pPr>
        <w:pStyle w:val="Textoindependiente31"/>
        <w:rPr>
          <w:rFonts w:cs="Arial"/>
          <w:i w:val="0"/>
          <w:sz w:val="20"/>
          <w:lang w:val="es-MX"/>
        </w:rPr>
      </w:pPr>
    </w:p>
    <w:p w14:paraId="42E8BF0A"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6672BA" w:rsidRDefault="005F7DCD" w:rsidP="004C1BDC">
      <w:pPr>
        <w:pStyle w:val="Textoindependiente31"/>
        <w:rPr>
          <w:rFonts w:cs="Arial"/>
          <w:b/>
          <w:i w:val="0"/>
          <w:sz w:val="20"/>
          <w:lang w:val="es-MX"/>
        </w:rPr>
      </w:pPr>
    </w:p>
    <w:p w14:paraId="6C6C60BC"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INICIO Y TERMINO DEL PROCEDIMIENTO DE CONTRATACIÓN.</w:t>
      </w:r>
    </w:p>
    <w:p w14:paraId="14C7F905" w14:textId="77777777" w:rsidR="005F7DCD" w:rsidRPr="006672BA" w:rsidRDefault="005F7DCD" w:rsidP="004C1BDC">
      <w:pPr>
        <w:pStyle w:val="Textoindependiente31"/>
        <w:rPr>
          <w:rFonts w:cs="Arial"/>
          <w:i w:val="0"/>
          <w:sz w:val="20"/>
          <w:lang w:val="es-MX"/>
        </w:rPr>
      </w:pPr>
    </w:p>
    <w:p w14:paraId="56A8FDDF" w14:textId="77777777" w:rsidR="005F7DCD" w:rsidRPr="006672BA" w:rsidRDefault="005F7DCD" w:rsidP="004C1BDC">
      <w:pPr>
        <w:pStyle w:val="Textoindependiente31"/>
        <w:rPr>
          <w:rFonts w:cs="Arial"/>
          <w:i w:val="0"/>
          <w:sz w:val="20"/>
          <w:lang w:val="es-MX"/>
        </w:rPr>
      </w:pPr>
      <w:r w:rsidRPr="006672BA">
        <w:rPr>
          <w:rFonts w:cs="Arial"/>
          <w:i w:val="0"/>
          <w:sz w:val="20"/>
          <w:lang w:val="es-MX"/>
        </w:rPr>
        <w:t xml:space="preserve">El procedimiento de contratación por </w:t>
      </w:r>
      <w:r w:rsidRPr="006672BA">
        <w:rPr>
          <w:rFonts w:cs="Arial"/>
          <w:i w:val="0"/>
          <w:noProof/>
          <w:sz w:val="20"/>
        </w:rPr>
        <w:t>Invitación a Cuando Menos Tres Personas</w:t>
      </w:r>
      <w:r w:rsidRPr="006672BA">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6672BA" w:rsidRDefault="005F7DCD" w:rsidP="004C1BDC">
      <w:pPr>
        <w:pStyle w:val="Textoindependiente31"/>
        <w:rPr>
          <w:rFonts w:cs="Arial"/>
          <w:b/>
          <w:i w:val="0"/>
          <w:sz w:val="20"/>
          <w:lang w:val="es-MX"/>
        </w:rPr>
      </w:pPr>
    </w:p>
    <w:p w14:paraId="6A1E6F45"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 LA OBTENCIÓN DE LAS BASES DE LA INVITACIÓN Y FORMA DE PARTICIPAR EN EL PROCEDIMIENTO DE CONTRATACIÓN.</w:t>
      </w:r>
    </w:p>
    <w:p w14:paraId="2C9F9777" w14:textId="77777777" w:rsidR="005F7DCD" w:rsidRPr="006672BA" w:rsidRDefault="005F7DCD" w:rsidP="004C1BDC">
      <w:pPr>
        <w:pStyle w:val="Textoindependiente31"/>
        <w:rPr>
          <w:rFonts w:cs="Arial"/>
          <w:i w:val="0"/>
          <w:sz w:val="20"/>
          <w:lang w:val="es-MX"/>
        </w:rPr>
      </w:pPr>
    </w:p>
    <w:p w14:paraId="01826B34" w14:textId="5BD37402" w:rsidR="005F7DCD" w:rsidRPr="006672BA" w:rsidRDefault="005F7DCD" w:rsidP="004C1BDC">
      <w:pPr>
        <w:pStyle w:val="Textoindependiente32"/>
        <w:rPr>
          <w:rFonts w:cs="Arial"/>
          <w:i w:val="0"/>
          <w:sz w:val="20"/>
          <w:lang w:val="es-MX"/>
        </w:rPr>
      </w:pPr>
      <w:r w:rsidRPr="006672BA">
        <w:rPr>
          <w:rFonts w:cs="Arial"/>
          <w:i w:val="0"/>
          <w:sz w:val="20"/>
          <w:lang w:val="es-MX"/>
        </w:rPr>
        <w:t xml:space="preserve">La obtención de las bases para los participantes será gratuita y se encuentra disponible para los interesados, en las oficinas de </w:t>
      </w:r>
      <w:r w:rsidRPr="006672BA">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6672BA">
        <w:rPr>
          <w:rFonts w:cs="Arial"/>
          <w:b/>
          <w:i w:val="0"/>
          <w:sz w:val="20"/>
          <w:lang w:val="es-MX"/>
        </w:rPr>
        <w:t xml:space="preserve"> ext. 1028</w:t>
      </w:r>
      <w:r w:rsidRPr="006672BA">
        <w:rPr>
          <w:rFonts w:cs="Arial"/>
          <w:i w:val="0"/>
          <w:sz w:val="20"/>
          <w:lang w:val="es-MX"/>
        </w:rPr>
        <w:t xml:space="preserve">, </w:t>
      </w:r>
      <w:r w:rsidRPr="006672BA">
        <w:rPr>
          <w:rFonts w:cs="Arial"/>
          <w:b/>
          <w:i w:val="0"/>
          <w:sz w:val="20"/>
          <w:lang w:val="es-MX"/>
        </w:rPr>
        <w:t>de la Comisión de Agua Potable y Alcantarillado del Estado de Quintana Roo</w:t>
      </w:r>
      <w:r w:rsidRPr="006672BA">
        <w:rPr>
          <w:rFonts w:cs="Arial"/>
          <w:i w:val="0"/>
          <w:sz w:val="20"/>
          <w:lang w:val="es-MX"/>
        </w:rPr>
        <w:t xml:space="preserve">. </w:t>
      </w:r>
    </w:p>
    <w:p w14:paraId="03575B7F" w14:textId="77777777" w:rsidR="005F7DCD" w:rsidRPr="006672BA" w:rsidRDefault="005F7DCD" w:rsidP="004C1BDC">
      <w:pPr>
        <w:pStyle w:val="Textoindependiente31"/>
        <w:tabs>
          <w:tab w:val="left" w:pos="9639"/>
        </w:tabs>
        <w:rPr>
          <w:rFonts w:cs="Arial"/>
          <w:i w:val="0"/>
          <w:sz w:val="20"/>
          <w:lang w:val="es-MX"/>
        </w:rPr>
      </w:pPr>
    </w:p>
    <w:p w14:paraId="69C2CE31" w14:textId="77777777" w:rsidR="00302E1A" w:rsidRPr="006672BA" w:rsidRDefault="00302E1A" w:rsidP="004C1BDC">
      <w:pPr>
        <w:ind w:right="51"/>
        <w:jc w:val="both"/>
        <w:rPr>
          <w:rFonts w:cs="Arial"/>
          <w:i w:val="0"/>
        </w:rPr>
      </w:pPr>
    </w:p>
    <w:p w14:paraId="495DD40E" w14:textId="39C2C85B" w:rsidR="005F7DCD" w:rsidRPr="006672BA" w:rsidRDefault="00103FDB" w:rsidP="004C1BDC">
      <w:pPr>
        <w:ind w:right="51"/>
        <w:jc w:val="both"/>
        <w:rPr>
          <w:rFonts w:cs="Arial"/>
          <w:i w:val="0"/>
        </w:rPr>
      </w:pPr>
      <w:r w:rsidRPr="006672BA">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6672BA">
        <w:rPr>
          <w:rFonts w:cs="Arial"/>
          <w:i w:val="0"/>
        </w:rPr>
        <w:t>:</w:t>
      </w:r>
    </w:p>
    <w:p w14:paraId="2F9CF5E9" w14:textId="77777777" w:rsidR="005F7DCD" w:rsidRPr="006672BA" w:rsidRDefault="005F7DCD" w:rsidP="004C1BDC">
      <w:pPr>
        <w:ind w:right="51"/>
        <w:jc w:val="both"/>
        <w:rPr>
          <w:rFonts w:cs="Arial"/>
          <w:b/>
          <w:i w:val="0"/>
        </w:rPr>
      </w:pPr>
    </w:p>
    <w:p w14:paraId="3392B78C" w14:textId="77777777" w:rsidR="005F7DCD" w:rsidRPr="006672BA" w:rsidRDefault="005F7DCD">
      <w:pPr>
        <w:pStyle w:val="Texto0"/>
        <w:spacing w:after="0" w:line="240" w:lineRule="auto"/>
        <w:ind w:left="431" w:hanging="431"/>
        <w:rPr>
          <w:i w:val="0"/>
          <w:sz w:val="20"/>
          <w:szCs w:val="20"/>
        </w:rPr>
      </w:pPr>
      <w:r w:rsidRPr="006672BA">
        <w:rPr>
          <w:b/>
          <w:i w:val="0"/>
          <w:sz w:val="20"/>
          <w:szCs w:val="20"/>
        </w:rPr>
        <w:t>a)</w:t>
      </w:r>
      <w:r w:rsidRPr="006672BA">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6672BA" w:rsidRDefault="005F7DCD">
      <w:pPr>
        <w:pStyle w:val="Texto0"/>
        <w:spacing w:after="0" w:line="240" w:lineRule="auto"/>
        <w:ind w:left="431" w:hanging="431"/>
        <w:rPr>
          <w:i w:val="0"/>
          <w:sz w:val="20"/>
          <w:szCs w:val="20"/>
        </w:rPr>
      </w:pPr>
    </w:p>
    <w:p w14:paraId="54393792" w14:textId="77777777" w:rsidR="005F7DCD" w:rsidRPr="006672BA" w:rsidRDefault="005F7DCD">
      <w:pPr>
        <w:pStyle w:val="Texto0"/>
        <w:spacing w:after="0" w:line="240" w:lineRule="auto"/>
        <w:ind w:left="431" w:hanging="431"/>
        <w:rPr>
          <w:i w:val="0"/>
          <w:sz w:val="20"/>
          <w:szCs w:val="20"/>
        </w:rPr>
      </w:pPr>
      <w:r w:rsidRPr="006672BA">
        <w:rPr>
          <w:b/>
          <w:i w:val="0"/>
          <w:sz w:val="20"/>
          <w:szCs w:val="20"/>
        </w:rPr>
        <w:t>b)</w:t>
      </w:r>
      <w:r w:rsidRPr="006672BA">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6672BA" w:rsidRDefault="005F7DCD" w:rsidP="004C1BDC">
      <w:pPr>
        <w:pStyle w:val="Textoindependiente31"/>
        <w:rPr>
          <w:rFonts w:cs="Arial"/>
          <w:i w:val="0"/>
          <w:sz w:val="20"/>
          <w:lang w:val="es-MX"/>
        </w:rPr>
      </w:pPr>
    </w:p>
    <w:p w14:paraId="053FF24E" w14:textId="77777777" w:rsidR="005F7DCD" w:rsidRPr="006672BA" w:rsidRDefault="005F7DCD" w:rsidP="004C1BDC">
      <w:pPr>
        <w:pStyle w:val="Texto0"/>
        <w:spacing w:after="46" w:line="240" w:lineRule="auto"/>
        <w:ind w:firstLine="0"/>
        <w:rPr>
          <w:i w:val="0"/>
          <w:sz w:val="20"/>
          <w:szCs w:val="20"/>
        </w:rPr>
      </w:pPr>
      <w:r w:rsidRPr="006672BA">
        <w:rPr>
          <w:i w:val="0"/>
          <w:sz w:val="20"/>
          <w:szCs w:val="20"/>
        </w:rPr>
        <w:t>Si el escrito no se presenta, se permitirá el acceso a la junta de aclaraciones a la persona que lo solicite en calidad de observador.</w:t>
      </w:r>
    </w:p>
    <w:p w14:paraId="013F3C35" w14:textId="77777777" w:rsidR="005F7DCD" w:rsidRPr="006672BA" w:rsidRDefault="005F7DCD" w:rsidP="004C1BDC">
      <w:pPr>
        <w:pStyle w:val="Textoindependiente31"/>
        <w:rPr>
          <w:rFonts w:cs="Arial"/>
          <w:b/>
          <w:i w:val="0"/>
          <w:sz w:val="20"/>
          <w:lang w:val="es-MX"/>
        </w:rPr>
      </w:pPr>
    </w:p>
    <w:p w14:paraId="71F574A0"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6672BA" w:rsidRDefault="005F7DCD" w:rsidP="004C1BDC">
      <w:pPr>
        <w:pStyle w:val="Textoindependiente31"/>
        <w:rPr>
          <w:rFonts w:cs="Arial"/>
          <w:i w:val="0"/>
          <w:sz w:val="20"/>
          <w:lang w:val="es-MX"/>
        </w:rPr>
      </w:pPr>
    </w:p>
    <w:p w14:paraId="2C96AC8E" w14:textId="77777777" w:rsidR="005F7DCD" w:rsidRPr="006672BA" w:rsidRDefault="005F7DCD" w:rsidP="004C1BDC">
      <w:pPr>
        <w:pStyle w:val="Texto0"/>
        <w:spacing w:after="0" w:line="240" w:lineRule="auto"/>
        <w:ind w:firstLine="0"/>
        <w:rPr>
          <w:i w:val="0"/>
          <w:sz w:val="20"/>
          <w:szCs w:val="20"/>
        </w:rPr>
      </w:pPr>
      <w:r w:rsidRPr="006672BA">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6672BA" w:rsidRDefault="005F7DCD" w:rsidP="004C1BDC">
      <w:pPr>
        <w:pStyle w:val="Texto0"/>
        <w:spacing w:after="0" w:line="240" w:lineRule="auto"/>
        <w:ind w:firstLine="0"/>
        <w:rPr>
          <w:i w:val="0"/>
          <w:sz w:val="20"/>
          <w:szCs w:val="20"/>
        </w:rPr>
      </w:pPr>
    </w:p>
    <w:p w14:paraId="15FAE697" w14:textId="77777777" w:rsidR="005F7DCD" w:rsidRPr="006672BA" w:rsidRDefault="005F7DCD" w:rsidP="00A47C93">
      <w:pPr>
        <w:pStyle w:val="Texto0"/>
        <w:spacing w:after="0" w:line="240" w:lineRule="auto"/>
        <w:ind w:firstLine="0"/>
        <w:rPr>
          <w:i w:val="0"/>
          <w:sz w:val="20"/>
          <w:szCs w:val="20"/>
        </w:rPr>
      </w:pPr>
      <w:r w:rsidRPr="006672BA">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6672BA" w:rsidRDefault="005F7DCD" w:rsidP="004C1BDC">
      <w:pPr>
        <w:pStyle w:val="Textoindependiente31"/>
        <w:rPr>
          <w:rFonts w:cs="Arial"/>
          <w:i w:val="0"/>
          <w:sz w:val="20"/>
          <w:lang w:val="es-MX"/>
        </w:rPr>
      </w:pPr>
    </w:p>
    <w:p w14:paraId="14B058B6"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DEFINICIONES APLICADAS EN ESTE PROCEDIMIENTO DE CONTRATACIÓN POR INVITACIÓN RESTRINGIDA.</w:t>
      </w:r>
    </w:p>
    <w:p w14:paraId="4C47FA36" w14:textId="77777777" w:rsidR="005F7DCD" w:rsidRPr="006672BA" w:rsidRDefault="005F7DCD" w:rsidP="004C1BDC">
      <w:pPr>
        <w:pStyle w:val="Textoindependiente31"/>
        <w:rPr>
          <w:rFonts w:cs="Arial"/>
          <w:i w:val="0"/>
          <w:sz w:val="20"/>
          <w:lang w:val="es-MX"/>
        </w:rPr>
      </w:pPr>
    </w:p>
    <w:p w14:paraId="0056B706" w14:textId="434CCEA0" w:rsidR="005F7DCD" w:rsidRPr="006672BA" w:rsidRDefault="005F7DCD" w:rsidP="004C1BDC">
      <w:pPr>
        <w:pStyle w:val="ROMANOS"/>
        <w:spacing w:line="240" w:lineRule="auto"/>
        <w:ind w:left="0" w:firstLine="0"/>
        <w:rPr>
          <w:rFonts w:cs="Arial"/>
          <w:i w:val="0"/>
          <w:sz w:val="20"/>
          <w:lang w:val="es-MX"/>
        </w:rPr>
      </w:pPr>
      <w:r w:rsidRPr="006672BA">
        <w:rPr>
          <w:rFonts w:cs="Arial"/>
          <w:i w:val="0"/>
          <w:sz w:val="20"/>
          <w:lang w:val="es-MX"/>
        </w:rPr>
        <w:t xml:space="preserve">Los </w:t>
      </w:r>
      <w:r w:rsidR="00ED5832">
        <w:rPr>
          <w:rFonts w:cs="Arial"/>
          <w:i w:val="0"/>
          <w:sz w:val="20"/>
          <w:lang w:val="es-MX"/>
        </w:rPr>
        <w:t>concursantes</w:t>
      </w:r>
      <w:r w:rsidRPr="006672BA">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Secretaría:</w:t>
      </w:r>
      <w:r w:rsidRPr="006672BA">
        <w:rPr>
          <w:i w:val="0"/>
          <w:sz w:val="20"/>
          <w:szCs w:val="20"/>
        </w:rPr>
        <w:t xml:space="preserve"> La Secretaría de Finanzas y Planeación.</w:t>
      </w:r>
    </w:p>
    <w:p w14:paraId="43E3BAE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Dependencias: </w:t>
      </w:r>
      <w:r w:rsidRPr="006672BA">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Entidades:</w:t>
      </w:r>
      <w:r w:rsidRPr="006672BA">
        <w:rPr>
          <w:i w:val="0"/>
          <w:sz w:val="20"/>
          <w:szCs w:val="20"/>
        </w:rPr>
        <w:t xml:space="preserve"> las mencionadas en las fracciones III a la V del artículo 1;</w:t>
      </w:r>
    </w:p>
    <w:p w14:paraId="26C97C30"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lastRenderedPageBreak/>
        <w:t>Sector:</w:t>
      </w:r>
      <w:r w:rsidRPr="006672BA">
        <w:rPr>
          <w:i w:val="0"/>
          <w:sz w:val="20"/>
          <w:szCs w:val="20"/>
        </w:rPr>
        <w:t xml:space="preserve"> El agrupamiento de entidades del Ejecutivo Estatal, coordinado por la dependencia que en cada caso designe el titular del Ejecutivo;</w:t>
      </w:r>
    </w:p>
    <w:p w14:paraId="1AADFA5B"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Órgano Superior: </w:t>
      </w:r>
      <w:r w:rsidRPr="006672BA">
        <w:rPr>
          <w:i w:val="0"/>
          <w:sz w:val="20"/>
          <w:szCs w:val="20"/>
        </w:rPr>
        <w:t>Órganos Superior de Fiscalización del Estado de Quintana Roo.</w:t>
      </w:r>
    </w:p>
    <w:p w14:paraId="1F6A426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Ayuntamientos:</w:t>
      </w:r>
      <w:r w:rsidRPr="006672BA">
        <w:rPr>
          <w:i w:val="0"/>
          <w:sz w:val="20"/>
          <w:szCs w:val="20"/>
        </w:rPr>
        <w:t xml:space="preserve"> Los existentes en el territorio del Estado;</w:t>
      </w:r>
    </w:p>
    <w:p w14:paraId="4A8194D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El Órgano de Control:</w:t>
      </w:r>
      <w:r w:rsidRPr="006672BA">
        <w:rPr>
          <w:i w:val="0"/>
          <w:sz w:val="20"/>
          <w:szCs w:val="20"/>
        </w:rPr>
        <w:t xml:space="preserve"> Tratándose de:</w:t>
      </w:r>
    </w:p>
    <w:p w14:paraId="683739B8" w14:textId="4DC37C2D" w:rsidR="005F7DCD" w:rsidRPr="006672BA" w:rsidRDefault="005F7DCD" w:rsidP="00D46659">
      <w:pPr>
        <w:pStyle w:val="Texto0"/>
        <w:spacing w:after="0" w:line="240" w:lineRule="auto"/>
        <w:ind w:left="851" w:hanging="283"/>
        <w:rPr>
          <w:i w:val="0"/>
          <w:sz w:val="20"/>
          <w:szCs w:val="20"/>
        </w:rPr>
      </w:pPr>
      <w:r w:rsidRPr="006672BA">
        <w:rPr>
          <w:i w:val="0"/>
          <w:sz w:val="20"/>
          <w:szCs w:val="20"/>
        </w:rPr>
        <w:t>a</w:t>
      </w:r>
      <w:r w:rsidRPr="006672BA">
        <w:rPr>
          <w:b/>
          <w:i w:val="0"/>
          <w:sz w:val="20"/>
          <w:szCs w:val="20"/>
        </w:rPr>
        <w:t>.</w:t>
      </w:r>
      <w:r w:rsidRPr="006672BA">
        <w:rPr>
          <w:i w:val="0"/>
          <w:sz w:val="20"/>
          <w:szCs w:val="20"/>
        </w:rPr>
        <w:t xml:space="preserve">- </w:t>
      </w:r>
      <w:r w:rsidRPr="006672BA">
        <w:rPr>
          <w:b/>
          <w:i w:val="0"/>
          <w:sz w:val="20"/>
          <w:szCs w:val="20"/>
        </w:rPr>
        <w:t>El Gobierno del Estado</w:t>
      </w:r>
      <w:r w:rsidRPr="006672BA">
        <w:rPr>
          <w:i w:val="0"/>
          <w:sz w:val="20"/>
          <w:szCs w:val="20"/>
        </w:rPr>
        <w:t xml:space="preserve">: </w:t>
      </w:r>
      <w:r w:rsidR="00AE64D1" w:rsidRPr="00C55B3E">
        <w:rPr>
          <w:i w:val="0"/>
          <w:sz w:val="20"/>
          <w:szCs w:val="20"/>
        </w:rPr>
        <w:t>Secretaría Anticorrupción y Buen Gobierno (SABGOB).</w:t>
      </w:r>
    </w:p>
    <w:p w14:paraId="29AE243B"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b.- </w:t>
      </w:r>
      <w:r w:rsidRPr="006672BA">
        <w:rPr>
          <w:b/>
          <w:i w:val="0"/>
          <w:sz w:val="20"/>
          <w:szCs w:val="20"/>
        </w:rPr>
        <w:t>Los Ayuntamientos</w:t>
      </w:r>
      <w:r w:rsidRPr="006672BA">
        <w:rPr>
          <w:i w:val="0"/>
          <w:sz w:val="20"/>
          <w:szCs w:val="20"/>
        </w:rPr>
        <w:t>; La Contraloría Municipal;</w:t>
      </w:r>
    </w:p>
    <w:p w14:paraId="18B0C3DA"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c.- </w:t>
      </w:r>
      <w:r w:rsidRPr="006672BA">
        <w:rPr>
          <w:b/>
          <w:i w:val="0"/>
          <w:sz w:val="20"/>
          <w:szCs w:val="20"/>
        </w:rPr>
        <w:t>El poder Legislativo</w:t>
      </w:r>
      <w:r w:rsidRPr="006672BA">
        <w:rPr>
          <w:i w:val="0"/>
          <w:sz w:val="20"/>
          <w:szCs w:val="20"/>
        </w:rPr>
        <w:t>: La Oficialía Mayor por parte de la Dirección de Auditoría Interna.</w:t>
      </w:r>
    </w:p>
    <w:p w14:paraId="5056428F"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d.- </w:t>
      </w:r>
      <w:r w:rsidRPr="006672BA">
        <w:rPr>
          <w:b/>
          <w:i w:val="0"/>
          <w:sz w:val="20"/>
          <w:szCs w:val="20"/>
        </w:rPr>
        <w:t>El Poder Judicial</w:t>
      </w:r>
      <w:r w:rsidRPr="006672BA">
        <w:rPr>
          <w:i w:val="0"/>
          <w:sz w:val="20"/>
          <w:szCs w:val="20"/>
        </w:rPr>
        <w:t>: La Contraloría del Poder Judicial.</w:t>
      </w:r>
    </w:p>
    <w:p w14:paraId="184442EA"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Licitante:</w:t>
      </w:r>
      <w:r w:rsidRPr="006672BA">
        <w:rPr>
          <w:i w:val="0"/>
          <w:sz w:val="20"/>
          <w:szCs w:val="20"/>
        </w:rPr>
        <w:t xml:space="preserve"> la persona que se inscribe para participar en un procedimiento de invitación pública, o bien de licitación pública;</w:t>
      </w:r>
    </w:p>
    <w:p w14:paraId="0DC7D21E"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Contratista:</w:t>
      </w:r>
      <w:r w:rsidRPr="006672BA">
        <w:rPr>
          <w:i w:val="0"/>
          <w:sz w:val="20"/>
          <w:szCs w:val="20"/>
        </w:rPr>
        <w:t xml:space="preserve"> La persona física o moral que celebre contrato de obra pública o de servicios relacionados con la misma;</w:t>
      </w:r>
    </w:p>
    <w:p w14:paraId="45D48AD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Instancia Convocante:</w:t>
      </w:r>
      <w:r w:rsidRPr="006672BA">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6672BA" w:rsidRDefault="005F7DCD">
      <w:pPr>
        <w:rPr>
          <w:rFonts w:cs="Arial"/>
          <w:b/>
          <w:i w:val="0"/>
        </w:rPr>
      </w:pPr>
    </w:p>
    <w:p w14:paraId="5C1AD74A" w14:textId="77777777" w:rsidR="005F7DCD" w:rsidRPr="006672BA" w:rsidRDefault="005F7DCD">
      <w:pPr>
        <w:rPr>
          <w:rFonts w:cs="Arial"/>
        </w:rPr>
      </w:pPr>
      <w:r w:rsidRPr="006672BA">
        <w:rPr>
          <w:rFonts w:cs="Arial"/>
          <w:b/>
          <w:i w:val="0"/>
        </w:rPr>
        <w:t>1</w:t>
      </w:r>
      <w:r w:rsidRPr="006672BA">
        <w:rPr>
          <w:rFonts w:cs="Arial"/>
          <w:b/>
          <w:i w:val="0"/>
        </w:rPr>
        <w:tab/>
        <w:t>GENERALIDADES DE OBRA.</w:t>
      </w:r>
    </w:p>
    <w:p w14:paraId="0CC20AD3" w14:textId="77777777" w:rsidR="005F7DCD" w:rsidRPr="006672BA" w:rsidRDefault="005F7DCD" w:rsidP="004C1BDC">
      <w:pPr>
        <w:jc w:val="both"/>
        <w:rPr>
          <w:rFonts w:cs="Arial"/>
          <w:i w:val="0"/>
        </w:rPr>
      </w:pPr>
    </w:p>
    <w:p w14:paraId="0B260B6F" w14:textId="77777777" w:rsidR="005F7DCD" w:rsidRPr="006672BA" w:rsidRDefault="005F7DCD" w:rsidP="003845F4">
      <w:pPr>
        <w:ind w:left="567" w:right="360" w:hanging="567"/>
        <w:jc w:val="both"/>
        <w:rPr>
          <w:rFonts w:cs="Arial"/>
          <w:b/>
          <w:i w:val="0"/>
        </w:rPr>
      </w:pPr>
      <w:r w:rsidRPr="006672BA">
        <w:rPr>
          <w:rFonts w:cs="Arial"/>
          <w:b/>
          <w:i w:val="0"/>
        </w:rPr>
        <w:t>1.1</w:t>
      </w:r>
      <w:r w:rsidRPr="006672BA">
        <w:rPr>
          <w:rFonts w:cs="Arial"/>
          <w:b/>
          <w:i w:val="0"/>
        </w:rPr>
        <w:tab/>
        <w:t>ORIGEN DE LOS FONDOS.</w:t>
      </w:r>
    </w:p>
    <w:p w14:paraId="4D915F70" w14:textId="77777777" w:rsidR="005F7DCD" w:rsidRPr="006672BA" w:rsidRDefault="005F7DCD" w:rsidP="003845F4">
      <w:pPr>
        <w:ind w:left="426" w:right="51" w:hanging="426"/>
        <w:jc w:val="both"/>
        <w:rPr>
          <w:rFonts w:cs="Arial"/>
          <w:i w:val="0"/>
        </w:rPr>
      </w:pPr>
    </w:p>
    <w:p w14:paraId="798D374D" w14:textId="414A4BEA" w:rsidR="005F7DCD" w:rsidRDefault="005F7DCD" w:rsidP="00676A52">
      <w:pPr>
        <w:jc w:val="both"/>
        <w:rPr>
          <w:rFonts w:cs="Arial"/>
          <w:i w:val="0"/>
        </w:rPr>
      </w:pPr>
      <w:r w:rsidRPr="006672BA">
        <w:rPr>
          <w:rFonts w:cs="Arial"/>
          <w:i w:val="0"/>
        </w:rPr>
        <w:t xml:space="preserve">Que para cubrir las erogaciones que se deriven del presente contrato </w:t>
      </w:r>
      <w:r w:rsidR="007E3135" w:rsidRPr="006672BA">
        <w:rPr>
          <w:rFonts w:cs="Arial"/>
          <w:i w:val="0"/>
        </w:rPr>
        <w:t>de</w:t>
      </w:r>
      <w:r w:rsidRPr="006672BA">
        <w:rPr>
          <w:rFonts w:cs="Arial"/>
          <w:i w:val="0"/>
        </w:rPr>
        <w:t xml:space="preserve"> obra pública del programa</w:t>
      </w:r>
      <w:r w:rsidRPr="006672BA">
        <w:rPr>
          <w:rFonts w:cs="Arial"/>
          <w:b/>
          <w:i w:val="0"/>
        </w:rPr>
        <w:t xml:space="preserve"> </w:t>
      </w:r>
      <w:r w:rsidR="00015941" w:rsidRPr="00015941">
        <w:rPr>
          <w:rFonts w:cs="Arial"/>
          <w:b/>
          <w:i w:val="0"/>
          <w:highlight w:val="yellow"/>
        </w:rPr>
        <w:t>"INGRESOS PROPIOS PARAESTATAL</w:t>
      </w:r>
      <w:r w:rsidR="00015941">
        <w:rPr>
          <w:rFonts w:cs="Arial"/>
          <w:b/>
          <w:i w:val="0"/>
          <w:highlight w:val="yellow"/>
        </w:rPr>
        <w:t xml:space="preserve"> (IPP) 2026</w:t>
      </w:r>
      <w:r w:rsidR="00015941" w:rsidRPr="00015941">
        <w:rPr>
          <w:rFonts w:cs="Arial"/>
          <w:b/>
          <w:i w:val="0"/>
          <w:highlight w:val="yellow"/>
        </w:rPr>
        <w:t>".</w:t>
      </w:r>
      <w:r w:rsidRPr="006672BA">
        <w:rPr>
          <w:rFonts w:cs="Arial"/>
          <w:i w:val="0"/>
        </w:rPr>
        <w:t xml:space="preserve"> La </w:t>
      </w:r>
      <w:r w:rsidRPr="006672BA">
        <w:rPr>
          <w:rFonts w:cs="Arial"/>
          <w:b/>
          <w:i w:val="0"/>
        </w:rPr>
        <w:t>Comisión de Agua Potable y Alcantarillado del Estado de Quintana Roo</w:t>
      </w:r>
      <w:r w:rsidRPr="006672BA">
        <w:rPr>
          <w:rFonts w:cs="Arial"/>
          <w:i w:val="0"/>
        </w:rPr>
        <w:t xml:space="preserve"> cuenta con recursos aprobados mediante Oficio de</w:t>
      </w:r>
      <w:r w:rsidR="006A54F1" w:rsidRPr="006672BA">
        <w:rPr>
          <w:rFonts w:cs="Arial"/>
          <w:i w:val="0"/>
        </w:rPr>
        <w:t xml:space="preserve"> </w:t>
      </w:r>
      <w:r w:rsidR="001E3EDB" w:rsidRPr="006672BA">
        <w:rPr>
          <w:rFonts w:cs="Arial"/>
          <w:i w:val="0"/>
        </w:rPr>
        <w:t>disponibilidad</w:t>
      </w:r>
      <w:r w:rsidR="00A329CB">
        <w:rPr>
          <w:rFonts w:cs="Arial"/>
          <w:i w:val="0"/>
        </w:rPr>
        <w:t xml:space="preserve"> </w:t>
      </w:r>
      <w:r w:rsidR="00A329CB" w:rsidRPr="00A329CB">
        <w:rPr>
          <w:rFonts w:cs="Arial"/>
          <w:i w:val="0"/>
        </w:rPr>
        <w:t>No. 057-</w:t>
      </w:r>
      <w:proofErr w:type="gramStart"/>
      <w:r w:rsidR="00A329CB" w:rsidRPr="00A329CB">
        <w:rPr>
          <w:rFonts w:cs="Arial"/>
          <w:i w:val="0"/>
        </w:rPr>
        <w:t xml:space="preserve">2026 </w:t>
      </w:r>
      <w:r w:rsidR="001E3EDB" w:rsidRPr="006672BA">
        <w:rPr>
          <w:rFonts w:cs="Arial"/>
          <w:i w:val="0"/>
        </w:rPr>
        <w:t xml:space="preserve"> o</w:t>
      </w:r>
      <w:proofErr w:type="gramEnd"/>
      <w:r w:rsidR="001E3EDB" w:rsidRPr="006672BA">
        <w:rPr>
          <w:rFonts w:cs="Arial"/>
          <w:i w:val="0"/>
        </w:rPr>
        <w:t xml:space="preserve"> </w:t>
      </w:r>
      <w:r w:rsidR="006A54F1" w:rsidRPr="006672BA">
        <w:rPr>
          <w:rFonts w:cs="Arial"/>
          <w:i w:val="0"/>
        </w:rPr>
        <w:t xml:space="preserve">suficiencia presupuestal </w:t>
      </w:r>
      <w:r w:rsidR="00A329CB">
        <w:rPr>
          <w:rFonts w:cs="Arial"/>
          <w:i w:val="0"/>
        </w:rPr>
        <w:t xml:space="preserve">CAPA/CP/DPF/0234/V/2026 </w:t>
      </w:r>
      <w:r w:rsidR="001E3EDB" w:rsidRPr="002A1409">
        <w:rPr>
          <w:rFonts w:cs="Arial"/>
          <w:i w:val="0"/>
        </w:rPr>
        <w:t xml:space="preserve">de </w:t>
      </w:r>
      <w:r w:rsidR="00CE2826" w:rsidRPr="002A1409">
        <w:rPr>
          <w:rFonts w:cs="Arial"/>
          <w:i w:val="0"/>
        </w:rPr>
        <w:t xml:space="preserve">fecha, </w:t>
      </w:r>
      <w:r w:rsidR="009D11B7">
        <w:rPr>
          <w:rFonts w:cs="Arial"/>
          <w:b/>
          <w:bCs/>
          <w:i w:val="0"/>
          <w:highlight w:val="yellow"/>
        </w:rPr>
        <w:t>15</w:t>
      </w:r>
      <w:r w:rsidR="00FD3848" w:rsidRPr="00FD3848">
        <w:rPr>
          <w:rFonts w:cs="Arial"/>
          <w:b/>
          <w:bCs/>
          <w:i w:val="0"/>
          <w:highlight w:val="yellow"/>
        </w:rPr>
        <w:t xml:space="preserve"> de ma</w:t>
      </w:r>
      <w:r w:rsidR="009D11B7">
        <w:rPr>
          <w:rFonts w:cs="Arial"/>
          <w:b/>
          <w:bCs/>
          <w:i w:val="0"/>
          <w:highlight w:val="yellow"/>
        </w:rPr>
        <w:t>y</w:t>
      </w:r>
      <w:r w:rsidR="00FD3848" w:rsidRPr="00FD3848">
        <w:rPr>
          <w:rFonts w:cs="Arial"/>
          <w:b/>
          <w:bCs/>
          <w:i w:val="0"/>
          <w:highlight w:val="yellow"/>
        </w:rPr>
        <w:t>o de 2026</w:t>
      </w:r>
      <w:r w:rsidR="00FD3848">
        <w:rPr>
          <w:rFonts w:cs="Arial"/>
          <w:b/>
          <w:bCs/>
          <w:i w:val="0"/>
        </w:rPr>
        <w:t xml:space="preserve"> </w:t>
      </w:r>
      <w:r w:rsidR="00216EF9" w:rsidRPr="002A1409">
        <w:rPr>
          <w:rFonts w:cs="Arial"/>
          <w:i w:val="0"/>
        </w:rPr>
        <w:t>e</w:t>
      </w:r>
      <w:r w:rsidR="00282BD0" w:rsidRPr="002A1409">
        <w:rPr>
          <w:rFonts w:cs="Arial"/>
          <w:i w:val="0"/>
        </w:rPr>
        <w:t xml:space="preserve">mitido </w:t>
      </w:r>
      <w:r w:rsidR="00FD3848">
        <w:rPr>
          <w:rFonts w:cs="Arial"/>
          <w:i w:val="0"/>
        </w:rPr>
        <w:t xml:space="preserve">por la </w:t>
      </w:r>
      <w:r w:rsidR="00FD3848" w:rsidRPr="00FD3848">
        <w:rPr>
          <w:rFonts w:cs="Arial"/>
          <w:i w:val="0"/>
          <w:highlight w:val="yellow"/>
        </w:rPr>
        <w:t>Coordinación Administrativa, Financiera y de Archivos de esta Comisión.</w:t>
      </w:r>
    </w:p>
    <w:p w14:paraId="4F673455" w14:textId="77777777" w:rsidR="00FD3848" w:rsidRPr="006672BA" w:rsidRDefault="00FD3848" w:rsidP="00676A52">
      <w:pPr>
        <w:jc w:val="both"/>
        <w:rPr>
          <w:rFonts w:cs="Arial"/>
          <w:i w:val="0"/>
        </w:rPr>
      </w:pPr>
    </w:p>
    <w:p w14:paraId="52707B9C" w14:textId="77777777" w:rsidR="005F7DCD" w:rsidRPr="006672BA" w:rsidRDefault="005F7DCD" w:rsidP="003845F4">
      <w:pPr>
        <w:ind w:left="567" w:hanging="567"/>
        <w:jc w:val="both"/>
        <w:rPr>
          <w:rFonts w:cs="Arial"/>
          <w:b/>
          <w:i w:val="0"/>
        </w:rPr>
      </w:pPr>
      <w:r w:rsidRPr="006672BA">
        <w:rPr>
          <w:rFonts w:cs="Arial"/>
          <w:b/>
          <w:i w:val="0"/>
        </w:rPr>
        <w:t>1.2</w:t>
      </w:r>
      <w:r w:rsidRPr="006672BA">
        <w:rPr>
          <w:rFonts w:cs="Arial"/>
          <w:b/>
          <w:i w:val="0"/>
        </w:rPr>
        <w:tab/>
        <w:t>DESCRIPCIÓN GENERAL DE LA OBRA Y LUGAR EN DONDE SE LLEVARÁN A CABO LOS TRABAJOS.</w:t>
      </w:r>
    </w:p>
    <w:p w14:paraId="4042DF3F" w14:textId="77777777" w:rsidR="005F7DCD" w:rsidRPr="006672BA" w:rsidRDefault="005F7DCD" w:rsidP="003845F4">
      <w:pPr>
        <w:pStyle w:val="Textoindependiente311"/>
        <w:rPr>
          <w:rFonts w:cs="Arial"/>
          <w:i w:val="0"/>
          <w:sz w:val="20"/>
          <w:lang w:val="es-MX"/>
        </w:rPr>
      </w:pPr>
      <w:bookmarkStart w:id="0" w:name="_GoBack"/>
      <w:bookmarkEnd w:id="0"/>
    </w:p>
    <w:p w14:paraId="4217261B" w14:textId="2D214973" w:rsidR="00DE7737" w:rsidRPr="006672BA" w:rsidRDefault="005F7DCD" w:rsidP="00216EF9">
      <w:pPr>
        <w:jc w:val="both"/>
        <w:rPr>
          <w:rFonts w:cs="Arial"/>
          <w:b/>
          <w:bCs/>
          <w:i w:val="0"/>
        </w:rPr>
      </w:pPr>
      <w:r w:rsidRPr="006672BA">
        <w:rPr>
          <w:rFonts w:cs="Arial"/>
          <w:b/>
          <w:bCs/>
          <w:i w:val="0"/>
        </w:rPr>
        <w:t>Objeto</w:t>
      </w:r>
      <w:r w:rsidRPr="00FD3848">
        <w:rPr>
          <w:rFonts w:cs="Arial"/>
          <w:b/>
          <w:bCs/>
          <w:i w:val="0"/>
          <w:highlight w:val="yellow"/>
        </w:rPr>
        <w:t>:</w:t>
      </w:r>
      <w:r w:rsidRPr="00FD3848">
        <w:rPr>
          <w:rFonts w:cs="Arial"/>
          <w:i w:val="0"/>
          <w:highlight w:val="yellow"/>
        </w:rPr>
        <w:t xml:space="preserve"> </w:t>
      </w:r>
      <w:r w:rsidR="00216EF9" w:rsidRPr="00FD3848">
        <w:rPr>
          <w:rFonts w:cs="Arial"/>
          <w:i w:val="0"/>
          <w:highlight w:val="yellow"/>
        </w:rPr>
        <w:t xml:space="preserve"> </w:t>
      </w:r>
      <w:r w:rsidR="00060279" w:rsidRPr="00060279">
        <w:rPr>
          <w:rFonts w:cs="Arial"/>
          <w:b/>
          <w:bCs/>
          <w:i w:val="0"/>
          <w:highlight w:val="yellow"/>
        </w:rPr>
        <w:t>"Construcción de 237 m de barda perimetral en la parte frontal de la Planta de Tratamiento de Aguas Residuales "San Miguelito" en la Localidad de Cozumel, Quintana Roo"</w:t>
      </w:r>
    </w:p>
    <w:p w14:paraId="242A2914" w14:textId="77777777" w:rsidR="00216EF9" w:rsidRPr="006672BA" w:rsidRDefault="00216EF9" w:rsidP="00216EF9">
      <w:pPr>
        <w:jc w:val="both"/>
        <w:rPr>
          <w:rFonts w:cs="Arial"/>
          <w:b/>
          <w:i w:val="0"/>
        </w:rPr>
      </w:pPr>
    </w:p>
    <w:p w14:paraId="350C3761" w14:textId="77777777" w:rsidR="005F7DCD" w:rsidRPr="006672BA" w:rsidRDefault="005F7DCD" w:rsidP="003845F4">
      <w:pPr>
        <w:ind w:left="567" w:right="360" w:hanging="567"/>
        <w:jc w:val="both"/>
        <w:rPr>
          <w:rFonts w:cs="Arial"/>
          <w:b/>
          <w:i w:val="0"/>
        </w:rPr>
      </w:pPr>
      <w:r w:rsidRPr="006672BA">
        <w:rPr>
          <w:rFonts w:cs="Arial"/>
          <w:b/>
          <w:i w:val="0"/>
        </w:rPr>
        <w:t>1.3</w:t>
      </w:r>
      <w:r w:rsidRPr="006672BA">
        <w:rPr>
          <w:rFonts w:cs="Arial"/>
          <w:b/>
          <w:i w:val="0"/>
        </w:rPr>
        <w:tab/>
        <w:t>FECHAS ESTIMADAS DE INICIO Y TERMINACIÓN DE LOS TRABAJOS.</w:t>
      </w:r>
    </w:p>
    <w:p w14:paraId="30B5662C" w14:textId="77777777" w:rsidR="005F7DCD" w:rsidRPr="006672BA" w:rsidRDefault="005F7DCD" w:rsidP="003845F4">
      <w:pPr>
        <w:jc w:val="both"/>
        <w:rPr>
          <w:rFonts w:cs="Arial"/>
          <w:i w:val="0"/>
        </w:rPr>
      </w:pPr>
    </w:p>
    <w:p w14:paraId="1550DAC6" w14:textId="4C417728" w:rsidR="005F7DCD" w:rsidRPr="002A1409" w:rsidRDefault="00776AC6" w:rsidP="00F07109">
      <w:pPr>
        <w:ind w:right="360"/>
        <w:jc w:val="both"/>
        <w:rPr>
          <w:rFonts w:cs="Arial"/>
          <w:b/>
          <w:bCs/>
          <w:i w:val="0"/>
        </w:rPr>
      </w:pPr>
      <w:r w:rsidRPr="006672BA">
        <w:rPr>
          <w:rFonts w:cs="Arial"/>
          <w:i w:val="0"/>
        </w:rPr>
        <w:t>La fecha prevista para el inicio de los trabajos será el día</w:t>
      </w:r>
      <w:r w:rsidR="00CC7688" w:rsidRPr="00FD3848">
        <w:rPr>
          <w:rFonts w:ascii="Montserrat Medium" w:hAnsi="Montserrat Medium" w:cs="Arial"/>
          <w:i w:val="0"/>
          <w:highlight w:val="yellow"/>
        </w:rPr>
        <w:t>,</w:t>
      </w:r>
      <w:r w:rsidR="00216EF9" w:rsidRPr="00FD3848">
        <w:rPr>
          <w:rFonts w:ascii="Montserrat Medium" w:hAnsi="Montserrat Medium" w:cs="Arial"/>
          <w:i w:val="0"/>
          <w:highlight w:val="yellow"/>
        </w:rPr>
        <w:t xml:space="preserve"> </w:t>
      </w:r>
      <w:r w:rsidR="009D11B7">
        <w:rPr>
          <w:rFonts w:cs="Arial"/>
          <w:b/>
          <w:i w:val="0"/>
          <w:highlight w:val="yellow"/>
        </w:rPr>
        <w:t>25</w:t>
      </w:r>
      <w:r w:rsidR="00216EF9" w:rsidRPr="00FD3848">
        <w:rPr>
          <w:rFonts w:cs="Arial"/>
          <w:i w:val="0"/>
          <w:highlight w:val="yellow"/>
        </w:rPr>
        <w:t xml:space="preserve"> </w:t>
      </w:r>
      <w:r w:rsidR="004F7FFC" w:rsidRPr="00FD3848">
        <w:rPr>
          <w:rFonts w:cs="Arial"/>
          <w:b/>
          <w:bCs/>
          <w:i w:val="0"/>
          <w:highlight w:val="yellow"/>
        </w:rPr>
        <w:t xml:space="preserve">de </w:t>
      </w:r>
      <w:r w:rsidR="00060279">
        <w:rPr>
          <w:rFonts w:cs="Arial"/>
          <w:b/>
          <w:bCs/>
          <w:i w:val="0"/>
          <w:highlight w:val="yellow"/>
        </w:rPr>
        <w:t>junio</w:t>
      </w:r>
      <w:r w:rsidR="00FD3848" w:rsidRPr="00FD3848">
        <w:rPr>
          <w:rFonts w:cs="Arial"/>
          <w:b/>
          <w:bCs/>
          <w:i w:val="0"/>
          <w:highlight w:val="yellow"/>
        </w:rPr>
        <w:t xml:space="preserve"> de 2026</w:t>
      </w:r>
      <w:r w:rsidRPr="00FD3848">
        <w:rPr>
          <w:rFonts w:cs="Arial"/>
          <w:i w:val="0"/>
          <w:highlight w:val="yellow"/>
        </w:rPr>
        <w:t xml:space="preserve"> y </w:t>
      </w:r>
      <w:r w:rsidRPr="00FD3848">
        <w:rPr>
          <w:rFonts w:cs="Arial"/>
          <w:b/>
          <w:bCs/>
          <w:i w:val="0"/>
          <w:highlight w:val="yellow"/>
        </w:rPr>
        <w:t>fecha de terminación</w:t>
      </w:r>
      <w:r w:rsidRPr="00FD3848">
        <w:rPr>
          <w:rFonts w:cs="Arial"/>
          <w:i w:val="0"/>
          <w:highlight w:val="yellow"/>
        </w:rPr>
        <w:t xml:space="preserve"> será el día </w:t>
      </w:r>
      <w:r w:rsidR="009D11B7">
        <w:rPr>
          <w:rFonts w:cs="Arial"/>
          <w:b/>
          <w:bCs/>
          <w:i w:val="0"/>
          <w:highlight w:val="yellow"/>
        </w:rPr>
        <w:t>2</w:t>
      </w:r>
      <w:r w:rsidR="00060279">
        <w:rPr>
          <w:rFonts w:cs="Arial"/>
          <w:b/>
          <w:bCs/>
          <w:i w:val="0"/>
          <w:highlight w:val="yellow"/>
        </w:rPr>
        <w:t>5</w:t>
      </w:r>
      <w:r w:rsidR="00FD3848" w:rsidRPr="00FD3848">
        <w:rPr>
          <w:rFonts w:cs="Arial"/>
          <w:b/>
          <w:bCs/>
          <w:i w:val="0"/>
          <w:highlight w:val="yellow"/>
        </w:rPr>
        <w:t xml:space="preserve"> de </w:t>
      </w:r>
      <w:r w:rsidR="009D11B7">
        <w:rPr>
          <w:rFonts w:cs="Arial"/>
          <w:b/>
          <w:bCs/>
          <w:i w:val="0"/>
          <w:highlight w:val="yellow"/>
        </w:rPr>
        <w:t>octu</w:t>
      </w:r>
      <w:r w:rsidR="00060279">
        <w:rPr>
          <w:rFonts w:cs="Arial"/>
          <w:b/>
          <w:bCs/>
          <w:i w:val="0"/>
          <w:highlight w:val="yellow"/>
        </w:rPr>
        <w:t>bre</w:t>
      </w:r>
      <w:r w:rsidR="00FD3848" w:rsidRPr="00FD3848">
        <w:rPr>
          <w:rFonts w:cs="Arial"/>
          <w:b/>
          <w:bCs/>
          <w:i w:val="0"/>
          <w:highlight w:val="yellow"/>
        </w:rPr>
        <w:t xml:space="preserve"> de 2026.</w:t>
      </w:r>
    </w:p>
    <w:p w14:paraId="504DDA0F" w14:textId="77777777" w:rsidR="00776AC6" w:rsidRPr="002A1409" w:rsidRDefault="00776AC6" w:rsidP="003845F4">
      <w:pPr>
        <w:ind w:left="567" w:right="360" w:hanging="567"/>
        <w:jc w:val="both"/>
        <w:rPr>
          <w:rFonts w:cs="Arial"/>
          <w:b/>
          <w:i w:val="0"/>
        </w:rPr>
      </w:pPr>
    </w:p>
    <w:p w14:paraId="59E587E3" w14:textId="77777777" w:rsidR="005F7DCD" w:rsidRPr="002A1409" w:rsidRDefault="005F7DCD" w:rsidP="003845F4">
      <w:pPr>
        <w:ind w:left="567" w:right="360" w:hanging="567"/>
        <w:jc w:val="both"/>
        <w:rPr>
          <w:rFonts w:cs="Arial"/>
          <w:b/>
          <w:i w:val="0"/>
        </w:rPr>
      </w:pPr>
      <w:r w:rsidRPr="002A1409">
        <w:rPr>
          <w:rFonts w:cs="Arial"/>
          <w:b/>
          <w:i w:val="0"/>
        </w:rPr>
        <w:t>1.4</w:t>
      </w:r>
      <w:r w:rsidRPr="002A1409">
        <w:rPr>
          <w:rFonts w:cs="Arial"/>
          <w:b/>
          <w:i w:val="0"/>
        </w:rPr>
        <w:tab/>
        <w:t>PLAZO DE EJECUCIÓN DE LOS TRABAJOS.</w:t>
      </w:r>
    </w:p>
    <w:p w14:paraId="559B04E0" w14:textId="77777777" w:rsidR="005F7DCD" w:rsidRPr="002A1409" w:rsidRDefault="005F7DCD" w:rsidP="003845F4">
      <w:pPr>
        <w:jc w:val="both"/>
        <w:rPr>
          <w:rFonts w:cs="Arial"/>
          <w:i w:val="0"/>
        </w:rPr>
      </w:pPr>
    </w:p>
    <w:p w14:paraId="3716F76B" w14:textId="6FE7D5CA" w:rsidR="005F7DCD" w:rsidRPr="002A1409" w:rsidRDefault="005F7DCD" w:rsidP="003845F4">
      <w:pPr>
        <w:jc w:val="both"/>
        <w:rPr>
          <w:rFonts w:cs="Arial"/>
          <w:i w:val="0"/>
        </w:rPr>
      </w:pPr>
      <w:r w:rsidRPr="002A1409">
        <w:rPr>
          <w:rFonts w:cs="Arial"/>
          <w:i w:val="0"/>
        </w:rPr>
        <w:t xml:space="preserve">El plazo de ejecución de los trabajos será de </w:t>
      </w:r>
      <w:r w:rsidR="009D11B7">
        <w:rPr>
          <w:rFonts w:cs="Arial"/>
          <w:b/>
          <w:bCs/>
          <w:i w:val="0"/>
          <w:highlight w:val="yellow"/>
        </w:rPr>
        <w:t>123</w:t>
      </w:r>
      <w:r w:rsidRPr="00FD3848">
        <w:rPr>
          <w:rFonts w:cs="Arial"/>
          <w:b/>
          <w:bCs/>
          <w:i w:val="0"/>
          <w:highlight w:val="yellow"/>
        </w:rPr>
        <w:t xml:space="preserve"> </w:t>
      </w:r>
      <w:r w:rsidRPr="00FD3848">
        <w:rPr>
          <w:rFonts w:cs="Arial"/>
          <w:b/>
          <w:i w:val="0"/>
          <w:highlight w:val="yellow"/>
        </w:rPr>
        <w:t>Días Naturales</w:t>
      </w:r>
      <w:r w:rsidRPr="002A1409">
        <w:rPr>
          <w:rFonts w:cs="Arial"/>
          <w:i w:val="0"/>
        </w:rPr>
        <w:t>, contados a partir de la fecha de iniciación de los mismos.</w:t>
      </w:r>
    </w:p>
    <w:p w14:paraId="071E88E2" w14:textId="77777777" w:rsidR="005F7DCD" w:rsidRPr="002A1409" w:rsidRDefault="005F7DCD" w:rsidP="003845F4">
      <w:pPr>
        <w:jc w:val="both"/>
        <w:rPr>
          <w:rFonts w:cs="Arial"/>
          <w:bCs/>
          <w:i w:val="0"/>
        </w:rPr>
      </w:pPr>
    </w:p>
    <w:p w14:paraId="397604BE" w14:textId="77777777" w:rsidR="005F7DCD" w:rsidRPr="002A1409" w:rsidRDefault="005F7DCD" w:rsidP="003845F4">
      <w:pPr>
        <w:ind w:left="567" w:right="360" w:hanging="567"/>
        <w:jc w:val="both"/>
        <w:rPr>
          <w:rFonts w:cs="Arial"/>
          <w:b/>
          <w:i w:val="0"/>
        </w:rPr>
      </w:pPr>
      <w:r w:rsidRPr="002A1409">
        <w:rPr>
          <w:rFonts w:cs="Arial"/>
          <w:b/>
          <w:i w:val="0"/>
        </w:rPr>
        <w:t>1.5</w:t>
      </w:r>
      <w:r w:rsidRPr="002A1409">
        <w:rPr>
          <w:rFonts w:cs="Arial"/>
          <w:b/>
          <w:i w:val="0"/>
        </w:rPr>
        <w:tab/>
        <w:t>PROGRAMA GENERAL DE EJECUCIÓN DE LOS TRABAJOS.</w:t>
      </w:r>
    </w:p>
    <w:p w14:paraId="0A67B210" w14:textId="77777777" w:rsidR="00F07109" w:rsidRPr="002A1409" w:rsidRDefault="00F07109" w:rsidP="004C1BDC">
      <w:pPr>
        <w:pStyle w:val="Textoindependiente31"/>
        <w:rPr>
          <w:rFonts w:cs="Arial"/>
          <w:i w:val="0"/>
          <w:sz w:val="20"/>
          <w:lang w:val="es-MX"/>
        </w:rPr>
      </w:pPr>
    </w:p>
    <w:p w14:paraId="551F67C9" w14:textId="16265593" w:rsidR="005F7DCD" w:rsidRPr="006672BA" w:rsidRDefault="005F7DCD" w:rsidP="004C1BDC">
      <w:pPr>
        <w:pStyle w:val="Textoindependiente31"/>
        <w:rPr>
          <w:rFonts w:cs="Arial"/>
          <w:i w:val="0"/>
          <w:sz w:val="20"/>
          <w:lang w:val="es-MX"/>
        </w:rPr>
      </w:pPr>
      <w:r w:rsidRPr="002A1409">
        <w:rPr>
          <w:rFonts w:cs="Arial"/>
          <w:i w:val="0"/>
          <w:sz w:val="20"/>
          <w:lang w:val="es-MX"/>
        </w:rPr>
        <w:t xml:space="preserve">Los </w:t>
      </w:r>
      <w:r w:rsidR="00F641E8" w:rsidRPr="002A1409">
        <w:rPr>
          <w:rFonts w:cs="Arial"/>
          <w:i w:val="0"/>
          <w:sz w:val="20"/>
          <w:lang w:val="es-MX"/>
        </w:rPr>
        <w:t>participantes</w:t>
      </w:r>
      <w:r w:rsidR="00A47CCC" w:rsidRPr="002A1409">
        <w:rPr>
          <w:rFonts w:cs="Arial"/>
          <w:i w:val="0"/>
          <w:sz w:val="20"/>
          <w:lang w:val="es-MX"/>
        </w:rPr>
        <w:t xml:space="preserve"> </w:t>
      </w:r>
      <w:r w:rsidRPr="002A1409">
        <w:rPr>
          <w:rFonts w:cs="Arial"/>
          <w:i w:val="0"/>
          <w:sz w:val="20"/>
          <w:lang w:val="es-MX"/>
        </w:rPr>
        <w:t>elaborarán sus programas de ejecución considerando lo indicado en el punto 1.3 y con el plazo solicitado en el punto 1.4.</w:t>
      </w:r>
      <w:r w:rsidRPr="006672BA">
        <w:rPr>
          <w:rFonts w:cs="Arial"/>
          <w:i w:val="0"/>
          <w:sz w:val="20"/>
          <w:lang w:val="es-MX"/>
        </w:rPr>
        <w:t xml:space="preserve"> </w:t>
      </w:r>
    </w:p>
    <w:p w14:paraId="30DD69DB" w14:textId="77777777" w:rsidR="005F7DCD" w:rsidRPr="006672BA" w:rsidRDefault="005F7DCD" w:rsidP="004C1BDC">
      <w:pPr>
        <w:jc w:val="both"/>
        <w:rPr>
          <w:rFonts w:cs="Arial"/>
          <w:i w:val="0"/>
        </w:rPr>
      </w:pPr>
    </w:p>
    <w:p w14:paraId="3932B640" w14:textId="7A0BF722" w:rsidR="005F7DCD" w:rsidRPr="006672BA" w:rsidRDefault="005F7DCD" w:rsidP="004C1BDC">
      <w:pPr>
        <w:jc w:val="both"/>
        <w:rPr>
          <w:rFonts w:cs="Arial"/>
          <w:i w:val="0"/>
        </w:rPr>
      </w:pPr>
      <w:r w:rsidRPr="006672BA">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6672BA">
        <w:rPr>
          <w:rFonts w:cs="Arial"/>
          <w:b/>
          <w:i w:val="0"/>
        </w:rPr>
        <w:t>4.2.1,</w:t>
      </w:r>
      <w:r w:rsidRPr="006672BA">
        <w:rPr>
          <w:rFonts w:cs="Arial"/>
          <w:i w:val="0"/>
        </w:rPr>
        <w:t xml:space="preserve"> </w:t>
      </w:r>
      <w:r w:rsidRPr="006672BA">
        <w:rPr>
          <w:rFonts w:cs="Arial"/>
          <w:b/>
          <w:i w:val="0"/>
        </w:rPr>
        <w:t>4.2.2 y 4.2.3.</w:t>
      </w:r>
      <w:r w:rsidRPr="006672BA">
        <w:rPr>
          <w:rFonts w:cs="Arial"/>
          <w:i w:val="0"/>
        </w:rPr>
        <w:t xml:space="preserve"> </w:t>
      </w:r>
      <w:r w:rsidRPr="006672BA">
        <w:rPr>
          <w:rFonts w:cs="Arial"/>
          <w:b/>
          <w:i w:val="0"/>
        </w:rPr>
        <w:t>(</w:t>
      </w:r>
      <w:r w:rsidR="00E041D5" w:rsidRPr="006672BA">
        <w:rPr>
          <w:rFonts w:cs="Arial"/>
          <w:b/>
          <w:i w:val="0"/>
          <w:u w:val="single"/>
        </w:rPr>
        <w:t>o</w:t>
      </w:r>
      <w:r w:rsidRPr="006672BA">
        <w:rPr>
          <w:rFonts w:cs="Arial"/>
          <w:b/>
          <w:i w:val="0"/>
          <w:u w:val="single"/>
        </w:rPr>
        <w:t xml:space="preserve"> los que correspondan</w:t>
      </w:r>
      <w:r w:rsidRPr="006672BA">
        <w:rPr>
          <w:rFonts w:cs="Arial"/>
          <w:b/>
          <w:i w:val="0"/>
        </w:rPr>
        <w:t>)</w:t>
      </w:r>
    </w:p>
    <w:p w14:paraId="698677DC" w14:textId="77777777" w:rsidR="005F7DCD" w:rsidRPr="006672BA" w:rsidRDefault="005F7DCD" w:rsidP="004C1BDC">
      <w:pPr>
        <w:jc w:val="both"/>
        <w:rPr>
          <w:rFonts w:cs="Arial"/>
          <w:bCs/>
          <w:i w:val="0"/>
        </w:rPr>
      </w:pPr>
    </w:p>
    <w:p w14:paraId="66B11F1E" w14:textId="77777777" w:rsidR="005F7DCD" w:rsidRPr="006672BA" w:rsidRDefault="005F7DCD" w:rsidP="004C1BDC">
      <w:pPr>
        <w:ind w:left="567" w:right="360" w:hanging="567"/>
        <w:jc w:val="both"/>
        <w:rPr>
          <w:rFonts w:cs="Arial"/>
          <w:b/>
          <w:i w:val="0"/>
        </w:rPr>
      </w:pPr>
      <w:r w:rsidRPr="006672BA">
        <w:rPr>
          <w:rFonts w:cs="Arial"/>
          <w:b/>
          <w:i w:val="0"/>
        </w:rPr>
        <w:t>1.6</w:t>
      </w:r>
      <w:r w:rsidRPr="006672BA">
        <w:rPr>
          <w:rFonts w:cs="Arial"/>
          <w:b/>
          <w:i w:val="0"/>
        </w:rPr>
        <w:tab/>
        <w:t>VISITA AL SITIO O SITIOS DE EJECUCIÓN DE LOS TRABAJOS Y JUNTA(S) DE ACLARACIONES.</w:t>
      </w:r>
    </w:p>
    <w:p w14:paraId="3403A6D4" w14:textId="77777777" w:rsidR="005F7DCD" w:rsidRPr="006672BA" w:rsidRDefault="005F7DCD" w:rsidP="004C1BDC">
      <w:pPr>
        <w:jc w:val="both"/>
        <w:rPr>
          <w:rFonts w:cs="Arial"/>
          <w:i w:val="0"/>
        </w:rPr>
      </w:pPr>
    </w:p>
    <w:p w14:paraId="0B23E032" w14:textId="1408D958" w:rsidR="005F7DCD" w:rsidRPr="006672BA" w:rsidRDefault="00DD59F6" w:rsidP="006654D1">
      <w:pPr>
        <w:jc w:val="both"/>
        <w:rPr>
          <w:rFonts w:cs="Arial"/>
          <w:bCs/>
          <w:i w:val="0"/>
        </w:rPr>
      </w:pPr>
      <w:r>
        <w:rPr>
          <w:rFonts w:cs="Arial"/>
          <w:bCs/>
          <w:i w:val="0"/>
        </w:rPr>
        <w:t>Los participantes</w:t>
      </w:r>
      <w:r w:rsidR="005F7DCD" w:rsidRPr="006672BA">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6672BA" w:rsidRDefault="005F7DCD" w:rsidP="006654D1">
      <w:pPr>
        <w:ind w:left="270" w:right="702" w:hanging="270"/>
        <w:jc w:val="both"/>
        <w:rPr>
          <w:rFonts w:cs="Arial"/>
          <w:i w:val="0"/>
        </w:rPr>
      </w:pPr>
    </w:p>
    <w:p w14:paraId="4CD04C4D" w14:textId="0A9C56E2" w:rsidR="005F7DCD" w:rsidRPr="006672BA" w:rsidRDefault="005F7DCD" w:rsidP="006654D1">
      <w:pPr>
        <w:tabs>
          <w:tab w:val="left" w:pos="9356"/>
        </w:tabs>
        <w:jc w:val="both"/>
        <w:rPr>
          <w:rFonts w:cs="Arial"/>
          <w:i w:val="0"/>
        </w:rPr>
      </w:pPr>
      <w:r w:rsidRPr="006672BA">
        <w:rPr>
          <w:rFonts w:cs="Arial"/>
          <w:bCs/>
          <w:i w:val="0"/>
        </w:rPr>
        <w:t>En ningún caso, la Comisión de Agua Potable y Alcantarillado del Estado de Quintana Roo asumirá responsabilidad,</w:t>
      </w:r>
      <w:r w:rsidRPr="006672BA">
        <w:rPr>
          <w:rFonts w:cs="Arial"/>
          <w:i w:val="0"/>
        </w:rPr>
        <w:t xml:space="preserve"> por las conclusiones que los </w:t>
      </w:r>
      <w:r w:rsidR="00F641E8">
        <w:rPr>
          <w:rFonts w:cs="Arial"/>
          <w:i w:val="0"/>
        </w:rPr>
        <w:t xml:space="preserve">participantes </w:t>
      </w:r>
      <w:r w:rsidRPr="006672BA">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6672BA" w:rsidRDefault="005F7DCD" w:rsidP="006654D1">
      <w:pPr>
        <w:tabs>
          <w:tab w:val="left" w:pos="9356"/>
        </w:tabs>
        <w:jc w:val="both"/>
        <w:rPr>
          <w:rFonts w:cs="Arial"/>
          <w:i w:val="0"/>
        </w:rPr>
      </w:pPr>
    </w:p>
    <w:p w14:paraId="5DA69D21" w14:textId="2D7EC7ED" w:rsidR="005F7DCD" w:rsidRPr="006672BA" w:rsidRDefault="00DD59F6" w:rsidP="006654D1">
      <w:pPr>
        <w:tabs>
          <w:tab w:val="left" w:pos="9356"/>
        </w:tabs>
        <w:jc w:val="both"/>
        <w:rPr>
          <w:rFonts w:cs="Arial"/>
          <w:i w:val="0"/>
        </w:rPr>
      </w:pPr>
      <w:r>
        <w:rPr>
          <w:rFonts w:cs="Arial"/>
          <w:i w:val="0"/>
        </w:rPr>
        <w:t>El participante</w:t>
      </w:r>
      <w:r w:rsidR="005F7DCD" w:rsidRPr="006672BA">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6672BA" w:rsidRDefault="005F7DCD" w:rsidP="006654D1">
      <w:pPr>
        <w:tabs>
          <w:tab w:val="left" w:pos="9356"/>
        </w:tabs>
        <w:jc w:val="both"/>
        <w:rPr>
          <w:rFonts w:cs="Arial"/>
          <w:i w:val="0"/>
        </w:rPr>
      </w:pPr>
    </w:p>
    <w:p w14:paraId="43E0FF45" w14:textId="007611C2" w:rsidR="005F7DCD" w:rsidRPr="006672BA" w:rsidRDefault="005F7DCD" w:rsidP="006654D1">
      <w:pPr>
        <w:tabs>
          <w:tab w:val="left" w:pos="9356"/>
        </w:tabs>
        <w:jc w:val="both"/>
        <w:rPr>
          <w:rFonts w:cs="Arial"/>
          <w:i w:val="0"/>
        </w:rPr>
      </w:pPr>
      <w:r w:rsidRPr="006672BA">
        <w:rPr>
          <w:rFonts w:cs="Arial"/>
          <w:i w:val="0"/>
        </w:rPr>
        <w:t xml:space="preserve">En la(s) junta(s) de aclaraciones los </w:t>
      </w:r>
      <w:r w:rsidR="00DD59F6">
        <w:rPr>
          <w:rFonts w:cs="Arial"/>
          <w:i w:val="0"/>
        </w:rPr>
        <w:t>participantes</w:t>
      </w:r>
      <w:r w:rsidRPr="006672BA">
        <w:rPr>
          <w:rFonts w:cs="Arial"/>
          <w:i w:val="0"/>
        </w:rPr>
        <w:t xml:space="preserve">, podrán solicitar aclaraciones o modificaciones a las </w:t>
      </w:r>
      <w:r w:rsidRPr="006672BA">
        <w:rPr>
          <w:rFonts w:cs="Arial"/>
          <w:bCs/>
          <w:i w:val="0"/>
        </w:rPr>
        <w:t>mismas</w:t>
      </w:r>
      <w:r w:rsidRPr="006672BA">
        <w:rPr>
          <w:rFonts w:cs="Arial"/>
          <w:i w:val="0"/>
        </w:rPr>
        <w:t>, las cuales serán ponderadas por la Comisión de Agua Potable y Alcantarillado del Estado de Quintana Roo.</w:t>
      </w:r>
    </w:p>
    <w:p w14:paraId="29ADDC26" w14:textId="77777777" w:rsidR="005F7DCD" w:rsidRPr="006672BA" w:rsidRDefault="005F7DCD" w:rsidP="006654D1">
      <w:pPr>
        <w:tabs>
          <w:tab w:val="left" w:pos="9356"/>
        </w:tabs>
        <w:jc w:val="both"/>
        <w:rPr>
          <w:rFonts w:cs="Arial"/>
          <w:i w:val="0"/>
        </w:rPr>
      </w:pPr>
    </w:p>
    <w:p w14:paraId="0DE36EBB" w14:textId="4C93E8B0" w:rsidR="005F7DCD" w:rsidRPr="006672BA" w:rsidRDefault="005F7DCD" w:rsidP="006654D1">
      <w:pPr>
        <w:tabs>
          <w:tab w:val="left" w:pos="9356"/>
        </w:tabs>
        <w:jc w:val="both"/>
        <w:rPr>
          <w:rFonts w:cs="Arial"/>
          <w:b/>
          <w:bCs/>
          <w:i w:val="0"/>
        </w:rPr>
      </w:pPr>
      <w:r w:rsidRPr="006672BA">
        <w:rPr>
          <w:rFonts w:cs="Arial"/>
          <w:bCs/>
          <w:i w:val="0"/>
        </w:rPr>
        <w:t xml:space="preserve">Como constancia de la(s) junta(s) de aclaraciones se levantará un acta, que contendrá las preguntas de los </w:t>
      </w:r>
      <w:r w:rsidR="00F641E8">
        <w:rPr>
          <w:rFonts w:cs="Arial"/>
          <w:bCs/>
          <w:i w:val="0"/>
        </w:rPr>
        <w:t>participantes</w:t>
      </w:r>
      <w:r w:rsidR="00DD59F6">
        <w:rPr>
          <w:rFonts w:cs="Arial"/>
          <w:bCs/>
          <w:i w:val="0"/>
        </w:rPr>
        <w:t xml:space="preserve"> </w:t>
      </w:r>
      <w:r w:rsidRPr="006672BA">
        <w:rPr>
          <w:rFonts w:cs="Arial"/>
          <w:bCs/>
          <w:i w:val="0"/>
        </w:rPr>
        <w:t>y las respuestas de éstas, y en su caso, las adecuaciones y/o modificaciones para la elaboración y presentación de la proposición,</w:t>
      </w:r>
      <w:r w:rsidRPr="006672BA">
        <w:rPr>
          <w:rFonts w:cs="Arial"/>
          <w:b/>
          <w:bCs/>
          <w:i w:val="0"/>
        </w:rPr>
        <w:t xml:space="preserve"> </w:t>
      </w:r>
      <w:r w:rsidRPr="006672BA">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6672BA" w:rsidRDefault="005F7DCD" w:rsidP="00697A08">
      <w:pPr>
        <w:ind w:right="360"/>
        <w:jc w:val="both"/>
        <w:rPr>
          <w:rFonts w:cs="Arial"/>
          <w:b/>
          <w:i w:val="0"/>
        </w:rPr>
      </w:pPr>
    </w:p>
    <w:p w14:paraId="6722156F" w14:textId="77777777" w:rsidR="005F7DCD" w:rsidRPr="006672BA" w:rsidRDefault="005F7DCD" w:rsidP="004C1BDC">
      <w:pPr>
        <w:ind w:left="567" w:right="360" w:hanging="567"/>
        <w:jc w:val="both"/>
        <w:rPr>
          <w:rFonts w:cs="Arial"/>
          <w:b/>
          <w:i w:val="0"/>
        </w:rPr>
      </w:pPr>
      <w:r w:rsidRPr="006672BA">
        <w:rPr>
          <w:rFonts w:cs="Arial"/>
          <w:b/>
          <w:i w:val="0"/>
        </w:rPr>
        <w:t>1.7</w:t>
      </w:r>
      <w:r w:rsidRPr="006672BA">
        <w:rPr>
          <w:rFonts w:cs="Arial"/>
          <w:b/>
          <w:i w:val="0"/>
        </w:rPr>
        <w:tab/>
        <w:t>LUGAR DE REUNIÓN PARA LA VISITA AL SITIO O SITIOS DE REALIZACIÓN DE LOS TRABAJOS.</w:t>
      </w:r>
    </w:p>
    <w:p w14:paraId="219D31B2" w14:textId="77777777" w:rsidR="005F7DCD" w:rsidRPr="006672BA" w:rsidRDefault="005F7DCD" w:rsidP="004C1BDC">
      <w:pPr>
        <w:tabs>
          <w:tab w:val="left" w:pos="9356"/>
        </w:tabs>
        <w:jc w:val="both"/>
        <w:rPr>
          <w:rFonts w:cs="Arial"/>
          <w:bCs/>
          <w:i w:val="0"/>
        </w:rPr>
      </w:pPr>
    </w:p>
    <w:p w14:paraId="2688427F" w14:textId="39832AF7" w:rsidR="005F7DCD" w:rsidRPr="002A1409" w:rsidRDefault="00D4358A" w:rsidP="00E519D9">
      <w:pPr>
        <w:pStyle w:val="Textoindependiente32"/>
        <w:rPr>
          <w:rFonts w:cs="Arial"/>
          <w:i w:val="0"/>
          <w:sz w:val="20"/>
          <w:lang w:val="es-MX"/>
        </w:rPr>
      </w:pPr>
      <w:r w:rsidRPr="006672BA">
        <w:rPr>
          <w:rFonts w:cs="Arial"/>
          <w:i w:val="0"/>
          <w:sz w:val="20"/>
          <w:lang w:val="es-MX"/>
        </w:rPr>
        <w:t xml:space="preserve">El lugar de reunión para la visita al sitio de </w:t>
      </w:r>
      <w:r w:rsidRPr="002A1409">
        <w:rPr>
          <w:rFonts w:cs="Arial"/>
          <w:i w:val="0"/>
          <w:sz w:val="20"/>
          <w:lang w:val="es-MX"/>
        </w:rPr>
        <w:t xml:space="preserve">los trabajos </w:t>
      </w:r>
      <w:r w:rsidR="004F4A10" w:rsidRPr="002A1409">
        <w:rPr>
          <w:rFonts w:cs="Arial"/>
          <w:i w:val="0"/>
          <w:sz w:val="20"/>
          <w:lang w:val="es-MX"/>
        </w:rPr>
        <w:t>será</w:t>
      </w:r>
      <w:r w:rsidR="001A606D">
        <w:rPr>
          <w:rFonts w:cs="Arial"/>
          <w:i w:val="0"/>
          <w:sz w:val="20"/>
          <w:lang w:val="es-MX"/>
        </w:rPr>
        <w:t xml:space="preserve"> en </w:t>
      </w:r>
      <w:r w:rsidR="00060279">
        <w:rPr>
          <w:rFonts w:cs="Arial"/>
          <w:i w:val="0"/>
          <w:sz w:val="20"/>
          <w:lang w:val="es-MX"/>
        </w:rPr>
        <w:t>Planta de Tratamiento de Aguas Residuales ‘’San Miguelito’’ en la localidad de Cozumel</w:t>
      </w:r>
      <w:r w:rsidRPr="002A1409">
        <w:rPr>
          <w:rFonts w:cs="Arial"/>
          <w:i w:val="0"/>
          <w:sz w:val="20"/>
          <w:lang w:val="es-MX"/>
        </w:rPr>
        <w:t>,</w:t>
      </w:r>
      <w:r w:rsidR="001A606D">
        <w:rPr>
          <w:rFonts w:cs="Arial"/>
          <w:i w:val="0"/>
          <w:sz w:val="20"/>
          <w:lang w:val="es-MX"/>
        </w:rPr>
        <w:t xml:space="preserve"> Ubicada en l</w:t>
      </w:r>
      <w:r w:rsidR="001A606D" w:rsidRPr="001A606D">
        <w:rPr>
          <w:rFonts w:cs="Arial"/>
          <w:i w:val="0"/>
          <w:sz w:val="20"/>
          <w:lang w:val="es-MX"/>
        </w:rPr>
        <w:t xml:space="preserve">a </w:t>
      </w:r>
      <w:r w:rsidR="00060279">
        <w:rPr>
          <w:rFonts w:cs="Arial"/>
          <w:b/>
          <w:i w:val="0"/>
          <w:sz w:val="20"/>
          <w:lang w:val="es-MX"/>
        </w:rPr>
        <w:t>Carretera de Cozumel</w:t>
      </w:r>
      <w:r w:rsidR="001A606D">
        <w:rPr>
          <w:rFonts w:cs="Arial"/>
          <w:b/>
          <w:i w:val="0"/>
          <w:sz w:val="20"/>
          <w:lang w:val="es-MX"/>
        </w:rPr>
        <w:t xml:space="preserve">, </w:t>
      </w:r>
      <w:r w:rsidR="00060279">
        <w:rPr>
          <w:rFonts w:cs="Arial"/>
          <w:b/>
          <w:i w:val="0"/>
          <w:sz w:val="20"/>
          <w:lang w:val="es-MX"/>
        </w:rPr>
        <w:t>localidad Cozumel</w:t>
      </w:r>
      <w:r w:rsidR="001A606D" w:rsidRPr="001A606D">
        <w:rPr>
          <w:rFonts w:cs="Arial"/>
          <w:b/>
          <w:i w:val="0"/>
          <w:sz w:val="20"/>
          <w:lang w:val="es-MX"/>
        </w:rPr>
        <w:t>, Q. Roo.</w:t>
      </w:r>
      <w:r w:rsidR="001A606D">
        <w:rPr>
          <w:rFonts w:cs="Arial"/>
          <w:i w:val="0"/>
          <w:sz w:val="20"/>
          <w:lang w:val="es-MX"/>
        </w:rPr>
        <w:t xml:space="preserve"> </w:t>
      </w:r>
      <w:r w:rsidRPr="002A1409">
        <w:rPr>
          <w:rFonts w:cs="Arial"/>
          <w:i w:val="0"/>
          <w:sz w:val="20"/>
          <w:lang w:val="es-MX"/>
        </w:rPr>
        <w:t xml:space="preserve"> en el horario de </w:t>
      </w:r>
      <w:r w:rsidR="00060279">
        <w:rPr>
          <w:rFonts w:cs="Arial"/>
          <w:b/>
          <w:bCs/>
          <w:i w:val="0"/>
          <w:sz w:val="20"/>
          <w:highlight w:val="yellow"/>
        </w:rPr>
        <w:t>12</w:t>
      </w:r>
      <w:r w:rsidR="006C736D" w:rsidRPr="001A606D">
        <w:rPr>
          <w:rFonts w:cs="Arial"/>
          <w:b/>
          <w:i w:val="0"/>
          <w:noProof/>
          <w:sz w:val="20"/>
          <w:highlight w:val="yellow"/>
        </w:rPr>
        <w:t>:0</w:t>
      </w:r>
      <w:r w:rsidR="00DD59F6" w:rsidRPr="001A606D">
        <w:rPr>
          <w:rFonts w:cs="Arial"/>
          <w:b/>
          <w:i w:val="0"/>
          <w:noProof/>
          <w:sz w:val="20"/>
          <w:highlight w:val="yellow"/>
        </w:rPr>
        <w:t>0</w:t>
      </w:r>
      <w:r w:rsidR="00DD59F6" w:rsidRPr="001A606D">
        <w:rPr>
          <w:rFonts w:cs="Arial"/>
          <w:b/>
          <w:i w:val="0"/>
          <w:sz w:val="20"/>
          <w:highlight w:val="yellow"/>
        </w:rPr>
        <w:t xml:space="preserve"> horas</w:t>
      </w:r>
      <w:r w:rsidR="001A606D">
        <w:rPr>
          <w:rFonts w:cs="Arial"/>
          <w:i w:val="0"/>
          <w:sz w:val="20"/>
          <w:lang w:val="es-MX"/>
        </w:rPr>
        <w:t xml:space="preserve">, </w:t>
      </w:r>
      <w:r w:rsidR="00172D05">
        <w:rPr>
          <w:rFonts w:cs="Arial"/>
          <w:i w:val="0"/>
          <w:sz w:val="20"/>
          <w:lang w:val="es-MX"/>
        </w:rPr>
        <w:t>del</w:t>
      </w:r>
      <w:r w:rsidR="00DD59F6" w:rsidRPr="002A1409">
        <w:rPr>
          <w:rFonts w:cs="Arial"/>
          <w:b/>
          <w:i w:val="0"/>
          <w:noProof/>
          <w:sz w:val="20"/>
        </w:rPr>
        <w:t xml:space="preserve"> </w:t>
      </w:r>
      <w:r w:rsidR="000155F2">
        <w:rPr>
          <w:rFonts w:cs="Arial"/>
          <w:b/>
          <w:i w:val="0"/>
          <w:noProof/>
          <w:sz w:val="20"/>
          <w:highlight w:val="yellow"/>
        </w:rPr>
        <w:t>08</w:t>
      </w:r>
      <w:r w:rsidR="001A606D" w:rsidRPr="001A606D">
        <w:rPr>
          <w:rFonts w:cs="Arial"/>
          <w:b/>
          <w:i w:val="0"/>
          <w:noProof/>
          <w:sz w:val="20"/>
          <w:highlight w:val="yellow"/>
        </w:rPr>
        <w:t xml:space="preserve"> de </w:t>
      </w:r>
      <w:r w:rsidR="000155F2">
        <w:rPr>
          <w:rFonts w:cs="Arial"/>
          <w:b/>
          <w:i w:val="0"/>
          <w:noProof/>
          <w:sz w:val="20"/>
          <w:highlight w:val="yellow"/>
        </w:rPr>
        <w:t>juni</w:t>
      </w:r>
      <w:r w:rsidR="001A606D" w:rsidRPr="001A606D">
        <w:rPr>
          <w:rFonts w:cs="Arial"/>
          <w:b/>
          <w:i w:val="0"/>
          <w:noProof/>
          <w:sz w:val="20"/>
          <w:highlight w:val="yellow"/>
        </w:rPr>
        <w:t>o de 2026.</w:t>
      </w:r>
    </w:p>
    <w:p w14:paraId="546BCAE4" w14:textId="77777777" w:rsidR="005F7DCD" w:rsidRPr="002A1409" w:rsidRDefault="005F7DCD" w:rsidP="001E4E3A">
      <w:pPr>
        <w:pStyle w:val="Textoindependiente31"/>
        <w:tabs>
          <w:tab w:val="left" w:pos="9356"/>
        </w:tabs>
        <w:rPr>
          <w:rFonts w:cs="Arial"/>
          <w:bCs/>
          <w:i w:val="0"/>
          <w:sz w:val="20"/>
          <w:lang w:val="es-MX"/>
        </w:rPr>
      </w:pPr>
    </w:p>
    <w:p w14:paraId="465374FA" w14:textId="6FCEC08E" w:rsidR="005F7DCD" w:rsidRPr="002A1409" w:rsidRDefault="005F7DCD" w:rsidP="004C1BDC">
      <w:pPr>
        <w:ind w:left="567" w:right="360" w:hanging="567"/>
        <w:jc w:val="both"/>
        <w:rPr>
          <w:rFonts w:cs="Arial"/>
          <w:i w:val="0"/>
        </w:rPr>
      </w:pPr>
      <w:r w:rsidRPr="002A1409">
        <w:rPr>
          <w:rFonts w:cs="Arial"/>
          <w:b/>
          <w:i w:val="0"/>
        </w:rPr>
        <w:t>1.8</w:t>
      </w:r>
      <w:r w:rsidRPr="002A1409">
        <w:rPr>
          <w:rFonts w:cs="Arial"/>
          <w:b/>
          <w:i w:val="0"/>
        </w:rPr>
        <w:tab/>
        <w:t>JUNTA(S) DE ACLARACIONES.</w:t>
      </w:r>
      <w:r w:rsidR="00F16E11" w:rsidRPr="002A1409">
        <w:rPr>
          <w:rFonts w:cs="Arial"/>
          <w:b/>
          <w:i w:val="0"/>
        </w:rPr>
        <w:t xml:space="preserve">       </w:t>
      </w:r>
    </w:p>
    <w:p w14:paraId="0ABB8718" w14:textId="77777777" w:rsidR="005F7DCD" w:rsidRPr="002A1409" w:rsidRDefault="005F7DCD" w:rsidP="004C1BDC">
      <w:pPr>
        <w:tabs>
          <w:tab w:val="left" w:pos="9356"/>
        </w:tabs>
        <w:jc w:val="both"/>
        <w:rPr>
          <w:rFonts w:cs="Arial"/>
          <w:i w:val="0"/>
        </w:rPr>
      </w:pPr>
    </w:p>
    <w:p w14:paraId="573A6940" w14:textId="79262EB4" w:rsidR="005F7DCD" w:rsidRPr="002A1409" w:rsidRDefault="005F7DCD" w:rsidP="006654D1">
      <w:pPr>
        <w:tabs>
          <w:tab w:val="left" w:pos="9356"/>
        </w:tabs>
        <w:jc w:val="both"/>
        <w:rPr>
          <w:rFonts w:cs="Arial"/>
          <w:b/>
          <w:i w:val="0"/>
        </w:rPr>
      </w:pPr>
      <w:r w:rsidRPr="002A1409">
        <w:rPr>
          <w:rFonts w:cs="Arial"/>
          <w:i w:val="0"/>
        </w:rPr>
        <w:t xml:space="preserve">La junta de aclaraciones se celebrará a las </w:t>
      </w:r>
      <w:r w:rsidR="0088124C" w:rsidRPr="001A606D">
        <w:rPr>
          <w:rFonts w:cs="Arial"/>
          <w:b/>
          <w:bCs/>
          <w:i w:val="0"/>
          <w:highlight w:val="yellow"/>
        </w:rPr>
        <w:t>1</w:t>
      </w:r>
      <w:r w:rsidR="00060279">
        <w:rPr>
          <w:rFonts w:cs="Arial"/>
          <w:b/>
          <w:bCs/>
          <w:i w:val="0"/>
          <w:highlight w:val="yellow"/>
        </w:rPr>
        <w:t>2</w:t>
      </w:r>
      <w:r w:rsidR="001A606D" w:rsidRPr="001A606D">
        <w:rPr>
          <w:rFonts w:cs="Arial"/>
          <w:b/>
          <w:bCs/>
          <w:i w:val="0"/>
          <w:highlight w:val="yellow"/>
        </w:rPr>
        <w:t>:</w:t>
      </w:r>
      <w:r w:rsidR="00BB58FE" w:rsidRPr="001A606D">
        <w:rPr>
          <w:rFonts w:cs="Arial"/>
          <w:b/>
          <w:i w:val="0"/>
          <w:noProof/>
          <w:highlight w:val="yellow"/>
        </w:rPr>
        <w:t>0</w:t>
      </w:r>
      <w:r w:rsidR="00DD59F6" w:rsidRPr="001A606D">
        <w:rPr>
          <w:rFonts w:cs="Arial"/>
          <w:b/>
          <w:i w:val="0"/>
          <w:noProof/>
          <w:highlight w:val="yellow"/>
        </w:rPr>
        <w:t>0</w:t>
      </w:r>
      <w:r w:rsidRPr="001A606D">
        <w:rPr>
          <w:rFonts w:cs="Arial"/>
          <w:b/>
          <w:i w:val="0"/>
          <w:highlight w:val="yellow"/>
        </w:rPr>
        <w:t xml:space="preserve"> </w:t>
      </w:r>
      <w:proofErr w:type="gramStart"/>
      <w:r w:rsidRPr="001A606D">
        <w:rPr>
          <w:rFonts w:cs="Arial"/>
          <w:b/>
          <w:i w:val="0"/>
          <w:highlight w:val="yellow"/>
        </w:rPr>
        <w:t>horas,</w:t>
      </w:r>
      <w:r w:rsidRPr="001A606D">
        <w:rPr>
          <w:rFonts w:cs="Arial"/>
          <w:b/>
          <w:i w:val="0"/>
        </w:rPr>
        <w:t xml:space="preserve"> </w:t>
      </w:r>
      <w:r w:rsidR="001A606D" w:rsidRPr="001A606D">
        <w:rPr>
          <w:rFonts w:cs="Arial"/>
          <w:i w:val="0"/>
        </w:rPr>
        <w:t xml:space="preserve"> del</w:t>
      </w:r>
      <w:proofErr w:type="gramEnd"/>
      <w:r w:rsidRPr="001A606D">
        <w:rPr>
          <w:rFonts w:cs="Arial"/>
          <w:b/>
          <w:i w:val="0"/>
          <w:noProof/>
        </w:rPr>
        <w:t xml:space="preserve"> </w:t>
      </w:r>
      <w:r w:rsidR="000155F2">
        <w:rPr>
          <w:rFonts w:cs="Arial"/>
          <w:b/>
          <w:i w:val="0"/>
          <w:noProof/>
          <w:highlight w:val="yellow"/>
        </w:rPr>
        <w:t>10</w:t>
      </w:r>
      <w:r w:rsidR="001A606D" w:rsidRPr="001A606D">
        <w:rPr>
          <w:rFonts w:cs="Arial"/>
          <w:b/>
          <w:i w:val="0"/>
          <w:noProof/>
          <w:highlight w:val="yellow"/>
        </w:rPr>
        <w:t xml:space="preserve"> de </w:t>
      </w:r>
      <w:r w:rsidR="00060279">
        <w:rPr>
          <w:rFonts w:cs="Arial"/>
          <w:b/>
          <w:i w:val="0"/>
          <w:noProof/>
          <w:highlight w:val="yellow"/>
        </w:rPr>
        <w:t>junio</w:t>
      </w:r>
      <w:r w:rsidR="001A606D" w:rsidRPr="001A606D">
        <w:rPr>
          <w:rFonts w:cs="Arial"/>
          <w:b/>
          <w:i w:val="0"/>
          <w:noProof/>
          <w:highlight w:val="yellow"/>
        </w:rPr>
        <w:t xml:space="preserve"> de 2026</w:t>
      </w:r>
      <w:r w:rsidRPr="002A1409">
        <w:rPr>
          <w:rFonts w:cs="Arial"/>
          <w:i w:val="0"/>
        </w:rPr>
        <w:t>, en la</w:t>
      </w:r>
      <w:r w:rsidR="00AE3EFA" w:rsidRPr="002A1409">
        <w:rPr>
          <w:rFonts w:cs="Arial"/>
          <w:i w:val="0"/>
        </w:rPr>
        <w:t xml:space="preserve"> sala de juntas de la Dirección </w:t>
      </w:r>
      <w:r w:rsidR="00A837B8" w:rsidRPr="002A1409">
        <w:rPr>
          <w:rFonts w:cs="Arial"/>
          <w:i w:val="0"/>
        </w:rPr>
        <w:t>General de</w:t>
      </w:r>
      <w:r w:rsidR="00AE3EFA" w:rsidRPr="002A1409">
        <w:t xml:space="preserve"> </w:t>
      </w:r>
      <w:r w:rsidR="00AE3EFA" w:rsidRPr="002A1409">
        <w:rPr>
          <w:rFonts w:cs="Arial"/>
          <w:i w:val="0"/>
        </w:rPr>
        <w:t xml:space="preserve">la Comisión de Agua Potable y Alcantarillado del Estado de Quintana Roo </w:t>
      </w:r>
      <w:r w:rsidRPr="002A1409">
        <w:rPr>
          <w:rFonts w:cs="Arial"/>
          <w:b/>
          <w:i w:val="0"/>
        </w:rPr>
        <w:t>situada en el predio marcado con el número 210 de la Av. Efraín Aguilar entre Av. Benito Juárez y Av. Héroes, Cd de Chetumal, Q. Ro</w:t>
      </w:r>
      <w:r w:rsidR="007F7F3A" w:rsidRPr="002A1409">
        <w:rPr>
          <w:rFonts w:cs="Arial"/>
          <w:b/>
          <w:i w:val="0"/>
        </w:rPr>
        <w:t>o. Tel: (983) 83-500-11 Ext. 1028</w:t>
      </w:r>
      <w:r w:rsidRPr="002A1409">
        <w:rPr>
          <w:rFonts w:cs="Arial"/>
          <w:b/>
          <w:i w:val="0"/>
        </w:rPr>
        <w:t>.</w:t>
      </w:r>
    </w:p>
    <w:p w14:paraId="76E4ABAA" w14:textId="77777777" w:rsidR="005F7DCD" w:rsidRPr="002A1409" w:rsidRDefault="005F7DCD" w:rsidP="006654D1">
      <w:pPr>
        <w:tabs>
          <w:tab w:val="left" w:pos="9356"/>
        </w:tabs>
        <w:jc w:val="both"/>
        <w:rPr>
          <w:rFonts w:cs="Arial"/>
          <w:b/>
          <w:i w:val="0"/>
        </w:rPr>
      </w:pPr>
    </w:p>
    <w:p w14:paraId="3D9A9CC8" w14:textId="77777777" w:rsidR="005F7DCD" w:rsidRPr="006672BA" w:rsidRDefault="005F7DCD" w:rsidP="006654D1">
      <w:pPr>
        <w:jc w:val="both"/>
        <w:rPr>
          <w:rFonts w:cs="Arial"/>
          <w:i w:val="0"/>
        </w:rPr>
      </w:pPr>
      <w:r w:rsidRPr="002A1409">
        <w:rPr>
          <w:rFonts w:cs="Arial"/>
          <w:i w:val="0"/>
        </w:rPr>
        <w:t>En la (s) junta(s) de aclaraciones, la Comisión de Agua Potable y Alcantarillado del Estado de Quintana Roo resolverá en forma clara y precisa las dudas o cuestionamientos que sobre la</w:t>
      </w:r>
      <w:r w:rsidRPr="006672BA">
        <w:rPr>
          <w:rFonts w:cs="Arial"/>
          <w:i w:val="0"/>
        </w:rPr>
        <w:t xml:space="preserve"> invitación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F7D8097" w14:textId="77777777" w:rsidR="005F7DCD" w:rsidRPr="006672BA" w:rsidRDefault="005F7DCD" w:rsidP="007364F5">
      <w:pPr>
        <w:ind w:right="360"/>
        <w:jc w:val="both"/>
        <w:rPr>
          <w:rFonts w:cs="Arial"/>
          <w:b/>
          <w:i w:val="0"/>
        </w:rPr>
      </w:pPr>
    </w:p>
    <w:p w14:paraId="3CBB1C30" w14:textId="0F75C859" w:rsidR="005F7DCD" w:rsidRPr="006672BA" w:rsidRDefault="005F7DCD" w:rsidP="004C1BDC">
      <w:pPr>
        <w:ind w:left="567" w:right="360" w:hanging="567"/>
        <w:jc w:val="both"/>
        <w:rPr>
          <w:rFonts w:cs="Arial"/>
          <w:b/>
          <w:i w:val="0"/>
        </w:rPr>
      </w:pPr>
      <w:r w:rsidRPr="006672BA">
        <w:rPr>
          <w:rFonts w:cs="Arial"/>
          <w:b/>
          <w:i w:val="0"/>
        </w:rPr>
        <w:lastRenderedPageBreak/>
        <w:t>2</w:t>
      </w:r>
      <w:r w:rsidRPr="006672BA">
        <w:rPr>
          <w:rFonts w:cs="Arial"/>
          <w:b/>
          <w:i w:val="0"/>
        </w:rPr>
        <w:tab/>
        <w:t>INFORMACIÓN, DOCUMENTACIÓN Y ANEXOS QUE FORMAN PARTE DE ESTA</w:t>
      </w:r>
      <w:r w:rsidR="008E2320" w:rsidRPr="006672BA">
        <w:rPr>
          <w:rFonts w:cs="Arial"/>
          <w:b/>
          <w:i w:val="0"/>
        </w:rPr>
        <w:t>S</w:t>
      </w:r>
      <w:r w:rsidRPr="006672BA">
        <w:rPr>
          <w:rFonts w:cs="Arial"/>
          <w:b/>
          <w:i w:val="0"/>
        </w:rPr>
        <w:t xml:space="preserve"> </w:t>
      </w:r>
      <w:r w:rsidR="008E2320" w:rsidRPr="006672BA">
        <w:rPr>
          <w:rFonts w:cs="Arial"/>
          <w:b/>
          <w:i w:val="0"/>
        </w:rPr>
        <w:t>BASES</w:t>
      </w:r>
      <w:r w:rsidR="00A348F3" w:rsidRPr="006672BA">
        <w:rPr>
          <w:rFonts w:cs="Arial"/>
          <w:b/>
          <w:i w:val="0"/>
        </w:rPr>
        <w:t>.</w:t>
      </w:r>
    </w:p>
    <w:p w14:paraId="713536AD" w14:textId="77777777" w:rsidR="005F7DCD" w:rsidRPr="006672BA" w:rsidRDefault="005F7DCD" w:rsidP="004C1BDC">
      <w:pPr>
        <w:tabs>
          <w:tab w:val="left" w:pos="9356"/>
        </w:tabs>
        <w:jc w:val="both"/>
        <w:rPr>
          <w:rFonts w:cs="Arial"/>
          <w:i w:val="0"/>
        </w:rPr>
      </w:pPr>
    </w:p>
    <w:p w14:paraId="217F7180" w14:textId="77777777" w:rsidR="005F7DCD" w:rsidRPr="006672BA" w:rsidRDefault="005F7DCD" w:rsidP="006654D1">
      <w:pPr>
        <w:tabs>
          <w:tab w:val="left" w:pos="9356"/>
        </w:tabs>
        <w:jc w:val="both"/>
        <w:rPr>
          <w:rFonts w:cs="Arial"/>
          <w:i w:val="0"/>
        </w:rPr>
      </w:pPr>
      <w:r w:rsidRPr="006672BA">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6672BA" w:rsidRDefault="005F7DCD" w:rsidP="006654D1">
      <w:pPr>
        <w:tabs>
          <w:tab w:val="left" w:pos="9356"/>
        </w:tabs>
        <w:ind w:left="1152" w:hanging="432"/>
        <w:jc w:val="both"/>
        <w:rPr>
          <w:rFonts w:cs="Arial"/>
          <w:i w:val="0"/>
        </w:rPr>
      </w:pPr>
    </w:p>
    <w:p w14:paraId="688F061B" w14:textId="645E018A"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 xml:space="preserve">Instrucciones a los </w:t>
      </w:r>
      <w:r w:rsidR="00DD59F6">
        <w:rPr>
          <w:rFonts w:cs="Arial"/>
          <w:i w:val="0"/>
        </w:rPr>
        <w:t>participantes</w:t>
      </w:r>
      <w:r w:rsidRPr="006672BA">
        <w:rPr>
          <w:rFonts w:cs="Arial"/>
          <w:i w:val="0"/>
        </w:rPr>
        <w:t>.</w:t>
      </w:r>
    </w:p>
    <w:p w14:paraId="51EA197E" w14:textId="77777777" w:rsidR="005F7DCD" w:rsidRPr="006672BA" w:rsidRDefault="005F7DCD" w:rsidP="007A6338">
      <w:pPr>
        <w:numPr>
          <w:ilvl w:val="0"/>
          <w:numId w:val="4"/>
        </w:numPr>
        <w:ind w:left="1152" w:hanging="432"/>
        <w:jc w:val="both"/>
        <w:rPr>
          <w:rFonts w:cs="Arial"/>
          <w:i w:val="0"/>
        </w:rPr>
      </w:pPr>
      <w:r w:rsidRPr="006672BA">
        <w:rPr>
          <w:rFonts w:cs="Arial"/>
          <w:i w:val="0"/>
        </w:rPr>
        <w:t>Parte técnica: Formatos, modelos de escritos y guías de llenado.</w:t>
      </w:r>
    </w:p>
    <w:p w14:paraId="1CE0CEE4" w14:textId="77777777"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Parte económica: Formatos, modelos de escritos y guías de llenado.</w:t>
      </w:r>
    </w:p>
    <w:p w14:paraId="5C801FF2" w14:textId="77777777" w:rsidR="009736CD" w:rsidRPr="006672BA" w:rsidRDefault="009736CD" w:rsidP="009736CD">
      <w:pPr>
        <w:numPr>
          <w:ilvl w:val="0"/>
          <w:numId w:val="4"/>
        </w:numPr>
        <w:tabs>
          <w:tab w:val="left" w:pos="1134"/>
        </w:tabs>
        <w:ind w:left="1152" w:hanging="432"/>
        <w:jc w:val="both"/>
        <w:rPr>
          <w:rFonts w:cs="Arial"/>
          <w:i w:val="0"/>
        </w:rPr>
      </w:pPr>
      <w:r w:rsidRPr="006672BA">
        <w:rPr>
          <w:rFonts w:cs="Arial"/>
          <w:i w:val="0"/>
        </w:rPr>
        <w:t>Expediente técnico y sus especificaciones técnicas. (planos)</w:t>
      </w:r>
    </w:p>
    <w:p w14:paraId="4A2BBDA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Catálogo de conceptos.</w:t>
      </w:r>
    </w:p>
    <w:p w14:paraId="0B17C22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Modelo de contrato</w:t>
      </w:r>
    </w:p>
    <w:p w14:paraId="29803021"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Formato de fianzas de garantía y de vicios ocultos.</w:t>
      </w:r>
    </w:p>
    <w:p w14:paraId="35C33349" w14:textId="77777777" w:rsidR="005F7DCD" w:rsidRPr="006672BA" w:rsidRDefault="005F7DCD" w:rsidP="006654D1">
      <w:pPr>
        <w:tabs>
          <w:tab w:val="left" w:pos="1134"/>
        </w:tabs>
        <w:ind w:left="1152" w:hanging="432"/>
        <w:jc w:val="both"/>
        <w:rPr>
          <w:rFonts w:cs="Arial"/>
          <w:i w:val="0"/>
        </w:rPr>
      </w:pPr>
    </w:p>
    <w:p w14:paraId="1C93546F" w14:textId="4FDA1201" w:rsidR="005F7DCD" w:rsidRPr="006672BA" w:rsidRDefault="00DD59F6" w:rsidP="00025F1A">
      <w:pPr>
        <w:tabs>
          <w:tab w:val="left" w:pos="9356"/>
        </w:tabs>
        <w:jc w:val="both"/>
        <w:rPr>
          <w:rFonts w:cs="Arial"/>
          <w:i w:val="0"/>
        </w:rPr>
      </w:pPr>
      <w:r>
        <w:rPr>
          <w:rFonts w:cs="Arial"/>
          <w:i w:val="0"/>
        </w:rPr>
        <w:t>El participante</w:t>
      </w:r>
      <w:r w:rsidR="005F7DCD" w:rsidRPr="006672BA">
        <w:rPr>
          <w:rFonts w:cs="Arial"/>
          <w:i w:val="0"/>
        </w:rPr>
        <w:t xml:space="preserve"> deberá examinar bajo su responsabilidad todas las instrucciones, formatos, condiciones y especificaciones que </w:t>
      </w:r>
      <w:r w:rsidR="005F7DCD" w:rsidRPr="006672BA">
        <w:rPr>
          <w:rFonts w:cs="Arial"/>
          <w:bCs/>
          <w:i w:val="0"/>
        </w:rPr>
        <w:t>se incluyen</w:t>
      </w:r>
      <w:r w:rsidR="005F7DCD" w:rsidRPr="006672BA">
        <w:rPr>
          <w:rFonts w:cs="Arial"/>
          <w:i w:val="0"/>
        </w:rPr>
        <w:t xml:space="preserve"> en esta invitación </w:t>
      </w:r>
      <w:r w:rsidR="005F7DCD" w:rsidRPr="006672BA">
        <w:rPr>
          <w:rFonts w:cs="Arial"/>
          <w:bCs/>
          <w:i w:val="0"/>
        </w:rPr>
        <w:t>para que</w:t>
      </w:r>
      <w:r w:rsidR="005F7DCD" w:rsidRPr="006672BA">
        <w:rPr>
          <w:rFonts w:cs="Arial"/>
          <w:i w:val="0"/>
        </w:rPr>
        <w:t xml:space="preserve"> no </w:t>
      </w:r>
      <w:r w:rsidR="005F7DCD" w:rsidRPr="006672BA">
        <w:rPr>
          <w:rFonts w:cs="Arial"/>
          <w:bCs/>
          <w:i w:val="0"/>
        </w:rPr>
        <w:t>incurra</w:t>
      </w:r>
      <w:r w:rsidR="005F7DCD" w:rsidRPr="006672BA">
        <w:rPr>
          <w:rFonts w:cs="Arial"/>
          <w:i w:val="0"/>
        </w:rPr>
        <w:t xml:space="preserve"> en alguno de los motivos de </w:t>
      </w:r>
      <w:proofErr w:type="spellStart"/>
      <w:r w:rsidR="005F7DCD" w:rsidRPr="006672BA">
        <w:rPr>
          <w:rFonts w:cs="Arial"/>
          <w:i w:val="0"/>
        </w:rPr>
        <w:t>desechamiento</w:t>
      </w:r>
      <w:proofErr w:type="spellEnd"/>
      <w:r w:rsidR="005F7DCD" w:rsidRPr="006672BA">
        <w:rPr>
          <w:rFonts w:cs="Arial"/>
          <w:i w:val="0"/>
        </w:rPr>
        <w:t xml:space="preserve"> de su proposición.</w:t>
      </w:r>
    </w:p>
    <w:p w14:paraId="5B1AE2CA" w14:textId="77777777" w:rsidR="005F7DCD" w:rsidRPr="006672BA" w:rsidRDefault="005F7DCD" w:rsidP="004C1BDC">
      <w:pPr>
        <w:ind w:left="567" w:right="360" w:hanging="567"/>
        <w:jc w:val="both"/>
        <w:rPr>
          <w:rFonts w:cs="Arial"/>
          <w:b/>
          <w:i w:val="0"/>
        </w:rPr>
      </w:pPr>
    </w:p>
    <w:p w14:paraId="317B4FA0" w14:textId="44F60C35" w:rsidR="005F7DCD" w:rsidRPr="006672BA" w:rsidRDefault="005F7DCD" w:rsidP="004C1BDC">
      <w:pPr>
        <w:ind w:left="567" w:right="360" w:hanging="567"/>
        <w:jc w:val="both"/>
        <w:rPr>
          <w:rFonts w:cs="Arial"/>
        </w:rPr>
      </w:pPr>
      <w:r w:rsidRPr="006672BA">
        <w:rPr>
          <w:rFonts w:cs="Arial"/>
          <w:b/>
          <w:i w:val="0"/>
        </w:rPr>
        <w:t>3</w:t>
      </w:r>
      <w:r w:rsidRPr="006672BA">
        <w:rPr>
          <w:rFonts w:cs="Arial"/>
          <w:b/>
          <w:i w:val="0"/>
        </w:rPr>
        <w:tab/>
        <w:t xml:space="preserve">MODIFICACIONES DE </w:t>
      </w:r>
      <w:r w:rsidR="008E2320" w:rsidRPr="006672BA">
        <w:rPr>
          <w:rFonts w:cs="Arial"/>
          <w:b/>
          <w:i w:val="0"/>
        </w:rPr>
        <w:t>LAS BASES.</w:t>
      </w:r>
    </w:p>
    <w:p w14:paraId="43983CF0" w14:textId="7CCE38DE"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6672BA">
        <w:rPr>
          <w:rFonts w:cs="Arial"/>
          <w:b w:val="0"/>
          <w:bCs/>
          <w:sz w:val="20"/>
          <w:lang w:val="es-MX"/>
        </w:rPr>
        <w:t>estas bases</w:t>
      </w:r>
      <w:r w:rsidRPr="006672BA">
        <w:rPr>
          <w:rFonts w:cs="Arial"/>
          <w:b w:val="0"/>
          <w:bCs/>
          <w:sz w:val="20"/>
          <w:lang w:val="es-MX"/>
        </w:rPr>
        <w:t>.</w:t>
      </w:r>
    </w:p>
    <w:p w14:paraId="42668E57" w14:textId="77777777" w:rsidR="005F7DCD" w:rsidRPr="006672BA" w:rsidRDefault="005F7DCD" w:rsidP="006654D1">
      <w:pPr>
        <w:tabs>
          <w:tab w:val="left" w:pos="9356"/>
        </w:tabs>
        <w:jc w:val="both"/>
        <w:rPr>
          <w:rFonts w:cs="Arial"/>
          <w:i w:val="0"/>
        </w:rPr>
      </w:pPr>
    </w:p>
    <w:p w14:paraId="736F808F" w14:textId="1E424256"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Las modificaciones que se generen en </w:t>
      </w:r>
      <w:r w:rsidRPr="006672BA">
        <w:rPr>
          <w:rFonts w:cs="Arial"/>
          <w:b w:val="0"/>
          <w:sz w:val="20"/>
          <w:lang w:val="es-MX"/>
        </w:rPr>
        <w:t xml:space="preserve">la(s) junta(s) </w:t>
      </w:r>
      <w:r w:rsidRPr="006672BA">
        <w:rPr>
          <w:rFonts w:cs="Arial"/>
          <w:b w:val="0"/>
          <w:bCs/>
          <w:sz w:val="20"/>
          <w:lang w:val="es-MX"/>
        </w:rPr>
        <w:t>de aclaraciones o con motivo de las</w:t>
      </w:r>
      <w:r w:rsidRPr="006672BA">
        <w:rPr>
          <w:rFonts w:cs="Arial"/>
          <w:bCs/>
          <w:sz w:val="20"/>
          <w:lang w:val="es-MX"/>
        </w:rPr>
        <w:t xml:space="preserve"> </w:t>
      </w:r>
      <w:r w:rsidRPr="006672BA">
        <w:rPr>
          <w:rFonts w:cs="Arial"/>
          <w:b w:val="0"/>
          <w:bCs/>
          <w:sz w:val="20"/>
          <w:lang w:val="es-MX"/>
        </w:rPr>
        <w:t>preguntas adicionales, serán de observanci</w:t>
      </w:r>
      <w:r w:rsidR="00DD59F6">
        <w:rPr>
          <w:rFonts w:cs="Arial"/>
          <w:b w:val="0"/>
          <w:bCs/>
          <w:sz w:val="20"/>
          <w:lang w:val="es-MX"/>
        </w:rPr>
        <w:t xml:space="preserve">a obligatoria para los </w:t>
      </w:r>
      <w:r w:rsidR="00156CE0">
        <w:rPr>
          <w:rFonts w:cs="Arial"/>
          <w:b w:val="0"/>
          <w:bCs/>
          <w:sz w:val="20"/>
          <w:lang w:val="es-MX"/>
        </w:rPr>
        <w:t>participantes</w:t>
      </w:r>
      <w:r w:rsidRPr="006672BA">
        <w:rPr>
          <w:rFonts w:cs="Arial"/>
          <w:b w:val="0"/>
          <w:bCs/>
          <w:sz w:val="20"/>
          <w:lang w:val="es-MX"/>
        </w:rPr>
        <w:t>.</w:t>
      </w:r>
    </w:p>
    <w:p w14:paraId="17A3EFCE" w14:textId="77777777" w:rsidR="005F7DCD" w:rsidRPr="006672BA" w:rsidRDefault="005F7DCD" w:rsidP="006654D1">
      <w:pPr>
        <w:jc w:val="both"/>
        <w:rPr>
          <w:rFonts w:cs="Arial"/>
          <w:b/>
          <w:i w:val="0"/>
        </w:rPr>
      </w:pPr>
    </w:p>
    <w:p w14:paraId="07335D13" w14:textId="77777777" w:rsidR="005F7DCD" w:rsidRPr="006672BA" w:rsidRDefault="005F7DCD" w:rsidP="006654D1">
      <w:pPr>
        <w:jc w:val="both"/>
        <w:rPr>
          <w:rFonts w:cs="Arial"/>
          <w:b/>
          <w:i w:val="0"/>
        </w:rPr>
      </w:pPr>
      <w:r w:rsidRPr="006672BA">
        <w:rPr>
          <w:rFonts w:cs="Arial"/>
          <w:i w:val="0"/>
        </w:rPr>
        <w:t>Cualquier modificación a estas bases derivada del resultado de la(s) junta(s) de aclaración(es), será considerada como parte integrante de la propia invitación.</w:t>
      </w:r>
    </w:p>
    <w:p w14:paraId="58864DF6" w14:textId="77777777" w:rsidR="005F7DCD" w:rsidRPr="006672BA" w:rsidRDefault="005F7DCD" w:rsidP="006654D1">
      <w:pPr>
        <w:jc w:val="both"/>
        <w:rPr>
          <w:rFonts w:cs="Arial"/>
          <w:b/>
          <w:i w:val="0"/>
        </w:rPr>
      </w:pPr>
    </w:p>
    <w:p w14:paraId="3369A8B7" w14:textId="77777777" w:rsidR="005F7DCD" w:rsidRPr="006672BA" w:rsidRDefault="005F7DCD" w:rsidP="006654D1">
      <w:pPr>
        <w:pStyle w:val="Textoindependiente31"/>
        <w:tabs>
          <w:tab w:val="left" w:pos="9639"/>
        </w:tabs>
        <w:rPr>
          <w:rFonts w:cs="Arial"/>
          <w:i w:val="0"/>
          <w:sz w:val="20"/>
          <w:lang w:val="es-MX"/>
        </w:rPr>
      </w:pPr>
      <w:r w:rsidRPr="006672BA">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6672BA" w:rsidRDefault="005F7DCD" w:rsidP="006654D1">
      <w:pPr>
        <w:pStyle w:val="Textoindependiente31"/>
        <w:tabs>
          <w:tab w:val="left" w:pos="9639"/>
        </w:tabs>
        <w:rPr>
          <w:rFonts w:cs="Arial"/>
          <w:i w:val="0"/>
          <w:sz w:val="20"/>
          <w:lang w:val="es-MX"/>
        </w:rPr>
      </w:pPr>
    </w:p>
    <w:p w14:paraId="27F0AA6C" w14:textId="77777777" w:rsidR="005F7DCD" w:rsidRPr="006672BA" w:rsidRDefault="005F7DCD" w:rsidP="004C1BDC">
      <w:pPr>
        <w:ind w:left="567" w:right="360" w:hanging="567"/>
        <w:jc w:val="both"/>
        <w:rPr>
          <w:rFonts w:cs="Arial"/>
          <w:b/>
          <w:i w:val="0"/>
        </w:rPr>
      </w:pPr>
      <w:r w:rsidRPr="006672BA">
        <w:rPr>
          <w:rFonts w:cs="Arial"/>
          <w:b/>
          <w:i w:val="0"/>
        </w:rPr>
        <w:t>4</w:t>
      </w:r>
      <w:r w:rsidRPr="006672BA">
        <w:rPr>
          <w:rFonts w:cs="Arial"/>
          <w:b/>
          <w:i w:val="0"/>
        </w:rPr>
        <w:tab/>
        <w:t>PREPARACIÓN DE LA PROPOSICIÓN.</w:t>
      </w:r>
    </w:p>
    <w:p w14:paraId="6F9C5076" w14:textId="43673ED0"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Las proposiciones serán presentadas por los </w:t>
      </w:r>
      <w:r w:rsidR="00F641E8">
        <w:rPr>
          <w:rFonts w:cs="Arial"/>
          <w:b w:val="0"/>
          <w:i w:val="0"/>
          <w:u w:val="none"/>
          <w:lang w:val="es-MX"/>
        </w:rPr>
        <w:t xml:space="preserve">participantes </w:t>
      </w:r>
      <w:r w:rsidRPr="006672BA">
        <w:rPr>
          <w:rFonts w:cs="Arial"/>
          <w:b w:val="0"/>
          <w:i w:val="0"/>
          <w:u w:val="none"/>
          <w:lang w:val="es-MX"/>
        </w:rPr>
        <w:t xml:space="preserve">de acuerdo a la hora y fecha señalados en la presente </w:t>
      </w:r>
      <w:r w:rsidR="00DD59F6">
        <w:rPr>
          <w:rFonts w:cs="Arial"/>
          <w:b w:val="0"/>
          <w:i w:val="0"/>
          <w:u w:val="none"/>
          <w:lang w:val="es-MX"/>
        </w:rPr>
        <w:t>base</w:t>
      </w:r>
      <w:r w:rsidRPr="006672BA">
        <w:rPr>
          <w:rFonts w:cs="Arial"/>
          <w:b w:val="0"/>
          <w:i w:val="0"/>
          <w:u w:val="none"/>
          <w:lang w:val="es-MX"/>
        </w:rPr>
        <w:t xml:space="preserve">. La presentación de propuestas por parte de </w:t>
      </w:r>
      <w:r w:rsidR="00DD59F6" w:rsidRPr="006672BA">
        <w:rPr>
          <w:rFonts w:cs="Arial"/>
          <w:b w:val="0"/>
          <w:i w:val="0"/>
          <w:u w:val="none"/>
          <w:lang w:val="es-MX"/>
        </w:rPr>
        <w:t>los</w:t>
      </w:r>
      <w:r w:rsidR="00DD59F6">
        <w:rPr>
          <w:rFonts w:cs="Arial"/>
          <w:b w:val="0"/>
          <w:i w:val="0"/>
          <w:u w:val="none"/>
          <w:lang w:val="es-MX"/>
        </w:rPr>
        <w:t xml:space="preserve"> participantes</w:t>
      </w:r>
      <w:r w:rsidR="00DD59F6" w:rsidRPr="006672BA">
        <w:rPr>
          <w:rFonts w:cs="Arial"/>
          <w:b w:val="0"/>
          <w:i w:val="0"/>
          <w:u w:val="none"/>
          <w:lang w:val="es-MX"/>
        </w:rPr>
        <w:t xml:space="preserve"> </w:t>
      </w:r>
      <w:r w:rsidR="00DD59F6">
        <w:rPr>
          <w:rFonts w:cs="Arial"/>
          <w:b w:val="0"/>
          <w:i w:val="0"/>
          <w:u w:val="none"/>
          <w:lang w:val="es-MX"/>
        </w:rPr>
        <w:t>deberá</w:t>
      </w:r>
      <w:r w:rsidRPr="006672BA">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6672BA" w:rsidRDefault="009E51C2" w:rsidP="009E51C2">
      <w:pPr>
        <w:pStyle w:val="Textoindependiente2"/>
        <w:tabs>
          <w:tab w:val="left" w:pos="9356"/>
        </w:tabs>
        <w:rPr>
          <w:rFonts w:cs="Arial"/>
          <w:b w:val="0"/>
          <w:i w:val="0"/>
          <w:u w:val="none"/>
          <w:lang w:val="es-MX"/>
        </w:rPr>
      </w:pPr>
    </w:p>
    <w:p w14:paraId="386D9027" w14:textId="06B32BC1"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 entrega de la proposición se hará en un solo sobre cerrado, claramente identificado en su parte exterior, con el número de la convocatoria, número de </w:t>
      </w:r>
      <w:r w:rsidR="00DB4631">
        <w:rPr>
          <w:rFonts w:cs="Arial"/>
          <w:b w:val="0"/>
          <w:i w:val="0"/>
          <w:u w:val="none"/>
          <w:lang w:val="es-MX"/>
        </w:rPr>
        <w:t>procedimiento</w:t>
      </w:r>
      <w:r w:rsidRPr="006672BA">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6672BA">
        <w:rPr>
          <w:rFonts w:cs="Arial"/>
          <w:b w:val="0"/>
          <w:i w:val="0"/>
          <w:u w:val="none"/>
          <w:lang w:val="es-MX"/>
        </w:rPr>
        <w:t>lefort</w:t>
      </w:r>
      <w:proofErr w:type="spellEnd"/>
      <w:r w:rsidRPr="006672BA">
        <w:rPr>
          <w:rFonts w:cs="Arial"/>
          <w:b w:val="0"/>
          <w:i w:val="0"/>
          <w:u w:val="none"/>
          <w:lang w:val="es-MX"/>
        </w:rPr>
        <w:t>(s) ordenado(s) por carpeta técnicas (señaladas por separadores) y carpeta económica (señaladas por separadores), en el orden que se solic</w:t>
      </w:r>
      <w:r w:rsidR="00DB4631">
        <w:rPr>
          <w:rFonts w:cs="Arial"/>
          <w:b w:val="0"/>
          <w:i w:val="0"/>
          <w:u w:val="none"/>
          <w:lang w:val="es-MX"/>
        </w:rPr>
        <w:t>ita en estas bases</w:t>
      </w:r>
      <w:r w:rsidRPr="006672BA">
        <w:rPr>
          <w:rFonts w:cs="Arial"/>
          <w:b w:val="0"/>
          <w:i w:val="0"/>
          <w:u w:val="none"/>
          <w:lang w:val="es-MX"/>
        </w:rPr>
        <w:t>, evitando que aparezcan hojas sueltas,</w:t>
      </w:r>
    </w:p>
    <w:p w14:paraId="5E40066D" w14:textId="77777777"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w:t>
      </w:r>
    </w:p>
    <w:p w14:paraId="470A8E2E" w14:textId="6AE18089" w:rsidR="005F7DCD"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Será causa de descalificación el incumplimiento de alguno de los requisitos estable</w:t>
      </w:r>
      <w:r w:rsidR="00DB4631">
        <w:rPr>
          <w:rFonts w:cs="Arial"/>
          <w:b w:val="0"/>
          <w:i w:val="0"/>
          <w:u w:val="none"/>
          <w:lang w:val="es-MX"/>
        </w:rPr>
        <w:t>cidos en las bases de este procedimiento</w:t>
      </w:r>
      <w:r w:rsidRPr="006672BA">
        <w:rPr>
          <w:rFonts w:cs="Arial"/>
          <w:b w:val="0"/>
          <w:i w:val="0"/>
          <w:u w:val="none"/>
          <w:lang w:val="es-MX"/>
        </w:rPr>
        <w:t xml:space="preserve">, los </w:t>
      </w:r>
      <w:r w:rsidR="00F641E8">
        <w:rPr>
          <w:rFonts w:cs="Arial"/>
          <w:b w:val="0"/>
          <w:i w:val="0"/>
          <w:u w:val="none"/>
          <w:lang w:val="es-MX"/>
        </w:rPr>
        <w:t>participantes</w:t>
      </w:r>
      <w:r w:rsidR="00DD59F6">
        <w:rPr>
          <w:rFonts w:cs="Arial"/>
          <w:b w:val="0"/>
          <w:i w:val="0"/>
          <w:u w:val="none"/>
          <w:lang w:val="es-MX"/>
        </w:rPr>
        <w:t xml:space="preserve"> </w:t>
      </w:r>
      <w:r w:rsidRPr="006672BA">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b w:val="0"/>
          <w:i w:val="0"/>
          <w:u w:val="none"/>
          <w:lang w:val="es-MX"/>
        </w:rPr>
        <w:lastRenderedPageBreak/>
        <w:t xml:space="preserve"> </w:t>
      </w:r>
    </w:p>
    <w:p w14:paraId="49562808"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6672BA" w:rsidRDefault="005F7DCD" w:rsidP="004C1BDC">
      <w:pPr>
        <w:tabs>
          <w:tab w:val="left" w:pos="9356"/>
        </w:tabs>
        <w:jc w:val="both"/>
        <w:rPr>
          <w:rFonts w:cs="Arial"/>
          <w:i w:val="0"/>
        </w:rPr>
      </w:pPr>
    </w:p>
    <w:p w14:paraId="0C4D7FAB" w14:textId="21318545" w:rsidR="005F7DCD" w:rsidRPr="006672BA" w:rsidRDefault="005F7DCD" w:rsidP="00950460">
      <w:pPr>
        <w:tabs>
          <w:tab w:val="left" w:pos="9356"/>
        </w:tabs>
        <w:jc w:val="both"/>
        <w:rPr>
          <w:rFonts w:cs="Arial"/>
          <w:i w:val="0"/>
        </w:rPr>
      </w:pPr>
      <w:r w:rsidRPr="006672BA">
        <w:rPr>
          <w:rFonts w:cs="Arial"/>
          <w:i w:val="0"/>
        </w:rPr>
        <w:t xml:space="preserve">Para intervenir en el acto de presentación y apertura de proposiciones bastará que los </w:t>
      </w:r>
      <w:r w:rsidR="00F641E8">
        <w:rPr>
          <w:rFonts w:cs="Arial"/>
          <w:i w:val="0"/>
        </w:rPr>
        <w:t xml:space="preserve">participantes </w:t>
      </w:r>
      <w:r w:rsidRPr="006672BA">
        <w:rPr>
          <w:rFonts w:cs="Arial"/>
          <w:i w:val="0"/>
        </w:rPr>
        <w:t>o algún representante se inscriban y firmen la lista de asistencia a dicho acto, debiendo asistir en la dirección y fecha indicadas para el acto de apertura de proposiciones</w:t>
      </w:r>
      <w:r w:rsidRPr="006672BA">
        <w:rPr>
          <w:rFonts w:cs="Arial"/>
          <w:b/>
          <w:i w:val="0"/>
        </w:rPr>
        <w:t>.</w:t>
      </w:r>
    </w:p>
    <w:p w14:paraId="14276ECF" w14:textId="77777777" w:rsidR="005F7DCD" w:rsidRPr="006672BA" w:rsidRDefault="005F7DCD" w:rsidP="007364F5">
      <w:pPr>
        <w:ind w:right="360"/>
        <w:jc w:val="both"/>
        <w:rPr>
          <w:rFonts w:cs="Arial"/>
          <w:i w:val="0"/>
        </w:rPr>
      </w:pPr>
    </w:p>
    <w:p w14:paraId="47D2AAB4" w14:textId="77777777" w:rsidR="005F7DCD" w:rsidRPr="006672BA" w:rsidRDefault="005F7DCD" w:rsidP="00950460">
      <w:pPr>
        <w:ind w:left="567" w:right="360" w:hanging="567"/>
        <w:jc w:val="both"/>
        <w:rPr>
          <w:rFonts w:cs="Arial"/>
        </w:rPr>
      </w:pPr>
      <w:r w:rsidRPr="006672BA">
        <w:rPr>
          <w:rFonts w:cs="Arial"/>
          <w:b/>
          <w:i w:val="0"/>
        </w:rPr>
        <w:t>4.1</w:t>
      </w:r>
      <w:r w:rsidRPr="006672BA">
        <w:rPr>
          <w:rFonts w:cs="Arial"/>
          <w:b/>
          <w:i w:val="0"/>
        </w:rPr>
        <w:tab/>
        <w:t>ENTREGA DE LAS PROPOSICIONES EN EL ACTO DE PRESENTACIÓN Y APERTURA DE PROPOSICIONES.</w:t>
      </w:r>
    </w:p>
    <w:p w14:paraId="77EB9B5F" w14:textId="77777777" w:rsidR="005F7DCD" w:rsidRPr="006672BA" w:rsidRDefault="005F7DCD" w:rsidP="00950460">
      <w:pPr>
        <w:tabs>
          <w:tab w:val="left" w:pos="9356"/>
        </w:tabs>
        <w:jc w:val="both"/>
        <w:rPr>
          <w:rFonts w:cs="Arial"/>
          <w:i w:val="0"/>
        </w:rPr>
      </w:pPr>
    </w:p>
    <w:p w14:paraId="24B47F81" w14:textId="51AAFE5F" w:rsidR="005F7DCD" w:rsidRPr="006672BA" w:rsidRDefault="008122CC" w:rsidP="00950460">
      <w:pPr>
        <w:tabs>
          <w:tab w:val="left" w:pos="9356"/>
        </w:tabs>
        <w:jc w:val="both"/>
        <w:rPr>
          <w:rFonts w:cs="Arial"/>
          <w:i w:val="0"/>
        </w:rPr>
      </w:pPr>
      <w:r w:rsidRPr="008122CC">
        <w:rPr>
          <w:rFonts w:cs="Arial"/>
          <w:i w:val="0"/>
        </w:rPr>
        <w:t xml:space="preserve">que para intervenir en el acto de presentación y apertura de proposiciones bastará que los </w:t>
      </w:r>
      <w:r w:rsidR="005015AB">
        <w:rPr>
          <w:rFonts w:cs="Arial"/>
          <w:i w:val="0"/>
        </w:rPr>
        <w:t>concursantes</w:t>
      </w:r>
      <w:r w:rsidRPr="008122CC">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6672BA">
        <w:rPr>
          <w:rFonts w:cs="Arial"/>
          <w:b/>
          <w:i w:val="0"/>
        </w:rPr>
        <w:t>.</w:t>
      </w:r>
    </w:p>
    <w:p w14:paraId="3B8C323C" w14:textId="77777777" w:rsidR="005F7DCD" w:rsidRPr="006672BA" w:rsidRDefault="005F7DCD" w:rsidP="00950460">
      <w:pPr>
        <w:pStyle w:val="Sangra2detindependiente"/>
        <w:ind w:left="567" w:hanging="567"/>
        <w:rPr>
          <w:rFonts w:cs="Arial"/>
        </w:rPr>
      </w:pPr>
    </w:p>
    <w:p w14:paraId="0C6FEE62" w14:textId="77777777" w:rsidR="005F7DCD" w:rsidRPr="006672BA" w:rsidRDefault="005F7DCD" w:rsidP="00950460">
      <w:pPr>
        <w:pStyle w:val="Sangra2detindependiente"/>
        <w:ind w:left="567" w:hanging="567"/>
        <w:rPr>
          <w:rFonts w:cs="Arial"/>
        </w:rPr>
      </w:pPr>
      <w:r w:rsidRPr="006672BA">
        <w:rPr>
          <w:rFonts w:cs="Arial"/>
        </w:rPr>
        <w:t>4.2</w:t>
      </w:r>
      <w:r w:rsidRPr="006672BA">
        <w:rPr>
          <w:rFonts w:cs="Arial"/>
        </w:rPr>
        <w:tab/>
        <w:t>FORMA DE PRESENTACIÓN DE LAS PROPOSICIONES.</w:t>
      </w:r>
    </w:p>
    <w:p w14:paraId="3D18DD20" w14:textId="77777777" w:rsidR="005F7DCD" w:rsidRPr="006672BA" w:rsidRDefault="005F7DCD" w:rsidP="00950460">
      <w:pPr>
        <w:tabs>
          <w:tab w:val="left" w:pos="9356"/>
        </w:tabs>
        <w:jc w:val="both"/>
        <w:rPr>
          <w:rFonts w:cs="Arial"/>
          <w:i w:val="0"/>
        </w:rPr>
      </w:pPr>
    </w:p>
    <w:p w14:paraId="7DE7DEF3" w14:textId="77777777" w:rsidR="005F7DCD" w:rsidRPr="006672BA" w:rsidRDefault="005F7DCD" w:rsidP="00950460">
      <w:pPr>
        <w:jc w:val="both"/>
        <w:rPr>
          <w:rFonts w:cs="Arial"/>
          <w:i w:val="0"/>
        </w:rPr>
      </w:pPr>
      <w:r w:rsidRPr="006672BA">
        <w:rPr>
          <w:rFonts w:cs="Arial"/>
          <w:b/>
          <w:i w:val="0"/>
        </w:rPr>
        <w:t>DOCUMENTOS CON LOS QUE SE ACREDITARÁ LA EXPERIENCIA Y CAPACIDAD TÉCNICA Y FINANCIERA REQUERIDA PARA PARTICIPAR EN ESTA INVITACIÓN.</w:t>
      </w:r>
    </w:p>
    <w:p w14:paraId="436117AC" w14:textId="77777777" w:rsidR="005F7DCD" w:rsidRPr="006672BA" w:rsidRDefault="005F7DCD" w:rsidP="00950460">
      <w:pPr>
        <w:jc w:val="both"/>
        <w:rPr>
          <w:rFonts w:cs="Arial"/>
          <w:i w:val="0"/>
        </w:rPr>
      </w:pPr>
    </w:p>
    <w:p w14:paraId="7ED60403" w14:textId="680CF2D7" w:rsidR="005F7DCD" w:rsidRPr="006672BA" w:rsidRDefault="005F7DCD" w:rsidP="00950460">
      <w:pPr>
        <w:jc w:val="both"/>
        <w:rPr>
          <w:rFonts w:cs="Arial"/>
          <w:i w:val="0"/>
        </w:rPr>
      </w:pPr>
      <w:r w:rsidRPr="006672BA">
        <w:rPr>
          <w:rFonts w:cs="Arial"/>
          <w:i w:val="0"/>
        </w:rPr>
        <w:t xml:space="preserve">Los </w:t>
      </w:r>
      <w:r w:rsidR="00F641E8">
        <w:rPr>
          <w:rFonts w:cs="Arial"/>
          <w:i w:val="0"/>
        </w:rPr>
        <w:t>participantes</w:t>
      </w:r>
      <w:r w:rsidR="00DD59F6">
        <w:rPr>
          <w:rFonts w:cs="Arial"/>
          <w:i w:val="0"/>
        </w:rPr>
        <w:t xml:space="preserve"> </w:t>
      </w:r>
      <w:r w:rsidRPr="006672BA">
        <w:rPr>
          <w:rFonts w:cs="Arial"/>
          <w:i w:val="0"/>
        </w:rPr>
        <w:t>deberán acreditar su experiencia y capacidad técnica y financiera de la forma siguiente:</w:t>
      </w:r>
    </w:p>
    <w:p w14:paraId="7364E1D2" w14:textId="77777777" w:rsidR="005F7DCD" w:rsidRPr="006672BA" w:rsidRDefault="005F7DCD" w:rsidP="00950460">
      <w:pPr>
        <w:jc w:val="both"/>
        <w:rPr>
          <w:rFonts w:cs="Arial"/>
          <w:i w:val="0"/>
        </w:rPr>
      </w:pPr>
    </w:p>
    <w:p w14:paraId="00382383" w14:textId="5ED4FECE" w:rsidR="005F7DCD" w:rsidRPr="006672BA" w:rsidRDefault="005F7DCD" w:rsidP="00950460">
      <w:pPr>
        <w:jc w:val="both"/>
        <w:rPr>
          <w:rFonts w:cs="Arial"/>
          <w:i w:val="0"/>
        </w:rPr>
      </w:pPr>
      <w:r w:rsidRPr="006672BA">
        <w:rPr>
          <w:rFonts w:cs="Arial"/>
          <w:i w:val="0"/>
        </w:rPr>
        <w:t xml:space="preserve">La experiencia y capacidad técnica que deberán acreditar los interesados en participar en esta invitación deberá presentarse dentro del sobre que contenga sus proposiciones </w:t>
      </w:r>
      <w:r w:rsidR="00A86093">
        <w:rPr>
          <w:rFonts w:cs="Arial"/>
          <w:b/>
          <w:i w:val="0"/>
        </w:rPr>
        <w:t>(Documentos del AT1 al AT14</w:t>
      </w:r>
      <w:r w:rsidRPr="006672BA">
        <w:rPr>
          <w:rFonts w:cs="Arial"/>
          <w:b/>
          <w:i w:val="0"/>
        </w:rPr>
        <w:t xml:space="preserve"> y del AE1 al AE1</w:t>
      </w:r>
      <w:r w:rsidR="00E519D9" w:rsidRPr="006672BA">
        <w:rPr>
          <w:rFonts w:cs="Arial"/>
          <w:b/>
          <w:i w:val="0"/>
        </w:rPr>
        <w:t>4</w:t>
      </w:r>
      <w:r w:rsidRPr="006672BA">
        <w:rPr>
          <w:rFonts w:cs="Arial"/>
          <w:b/>
          <w:i w:val="0"/>
        </w:rPr>
        <w:t>)</w:t>
      </w:r>
      <w:r w:rsidRPr="006672BA">
        <w:rPr>
          <w:rFonts w:cs="Arial"/>
          <w:i w:val="0"/>
        </w:rPr>
        <w:t>.</w:t>
      </w:r>
    </w:p>
    <w:p w14:paraId="04B71390" w14:textId="77777777" w:rsidR="005F7DCD" w:rsidRPr="006672BA" w:rsidRDefault="005F7DCD" w:rsidP="00950460">
      <w:pPr>
        <w:jc w:val="both"/>
        <w:rPr>
          <w:rFonts w:cs="Arial"/>
          <w:i w:val="0"/>
        </w:rPr>
      </w:pPr>
    </w:p>
    <w:p w14:paraId="7E762CEA" w14:textId="77777777" w:rsidR="005F7DCD" w:rsidRPr="006672BA" w:rsidRDefault="005F7DCD" w:rsidP="00950460">
      <w:pPr>
        <w:jc w:val="both"/>
        <w:rPr>
          <w:rFonts w:cs="Arial"/>
          <w:b/>
          <w:i w:val="0"/>
        </w:rPr>
      </w:pPr>
      <w:r w:rsidRPr="006672BA">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6672BA" w:rsidRDefault="005F7DCD" w:rsidP="00950460">
      <w:pPr>
        <w:rPr>
          <w:rFonts w:cs="Arial"/>
          <w:b/>
          <w:i w:val="0"/>
        </w:rPr>
      </w:pPr>
    </w:p>
    <w:p w14:paraId="7927716F" w14:textId="77777777" w:rsidR="005F7DCD" w:rsidRPr="006672BA" w:rsidRDefault="005F7DCD" w:rsidP="00950460">
      <w:pPr>
        <w:ind w:right="12"/>
        <w:jc w:val="both"/>
        <w:rPr>
          <w:rFonts w:cs="Arial"/>
          <w:b/>
          <w:i w:val="0"/>
        </w:rPr>
      </w:pPr>
    </w:p>
    <w:p w14:paraId="79379992" w14:textId="77777777" w:rsidR="005F7DCD" w:rsidRPr="006672BA" w:rsidRDefault="005F7DCD" w:rsidP="00950460">
      <w:pPr>
        <w:ind w:left="709" w:right="12" w:hanging="709"/>
        <w:jc w:val="both"/>
        <w:rPr>
          <w:rFonts w:cs="Arial"/>
          <w:b/>
          <w:i w:val="0"/>
        </w:rPr>
      </w:pPr>
      <w:r w:rsidRPr="006672BA">
        <w:rPr>
          <w:rFonts w:cs="Arial"/>
          <w:b/>
          <w:i w:val="0"/>
        </w:rPr>
        <w:t>4.2.1</w:t>
      </w:r>
      <w:r w:rsidRPr="006672BA">
        <w:rPr>
          <w:rFonts w:cs="Arial"/>
          <w:b/>
          <w:i w:val="0"/>
        </w:rPr>
        <w:tab/>
        <w:t>DOCUMENTACIÓN DISTINTA QUE DEBE PRESENTARSE CONJUNTAMENTE CON LAS PROPOSICIONES.</w:t>
      </w:r>
    </w:p>
    <w:p w14:paraId="3712E90E" w14:textId="77777777" w:rsidR="00F07109" w:rsidRPr="006672BA" w:rsidRDefault="00F07109" w:rsidP="00950460">
      <w:pPr>
        <w:pStyle w:val="Textoindependiente31"/>
        <w:rPr>
          <w:rFonts w:cs="Arial"/>
          <w:i w:val="0"/>
          <w:sz w:val="20"/>
          <w:lang w:val="es-MX"/>
        </w:rPr>
      </w:pPr>
    </w:p>
    <w:p w14:paraId="014B96BA" w14:textId="5CD29A02" w:rsidR="005F7DCD" w:rsidRPr="006672BA" w:rsidRDefault="005F7DCD" w:rsidP="00950460">
      <w:pPr>
        <w:pStyle w:val="Textoindependiente31"/>
        <w:rPr>
          <w:rFonts w:cs="Arial"/>
          <w:i w:val="0"/>
          <w:sz w:val="20"/>
          <w:lang w:val="es-MX"/>
        </w:rPr>
      </w:pPr>
      <w:r w:rsidRPr="006672BA">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6672BA">
        <w:rPr>
          <w:rFonts w:cs="Arial"/>
          <w:sz w:val="20"/>
        </w:rPr>
        <w:t xml:space="preserve"> </w:t>
      </w:r>
      <w:r w:rsidRPr="006672BA">
        <w:rPr>
          <w:rFonts w:cs="Arial"/>
          <w:i w:val="0"/>
          <w:sz w:val="20"/>
        </w:rPr>
        <w:t xml:space="preserve">dirigir los escritos objeto de la presente </w:t>
      </w:r>
      <w:r w:rsidR="00DB4631">
        <w:rPr>
          <w:rFonts w:cs="Arial"/>
          <w:i w:val="0"/>
          <w:sz w:val="20"/>
        </w:rPr>
        <w:t>invitación</w:t>
      </w:r>
      <w:r w:rsidRPr="006672BA">
        <w:rPr>
          <w:rFonts w:cs="Arial"/>
          <w:i w:val="0"/>
          <w:sz w:val="20"/>
        </w:rPr>
        <w:t>.</w:t>
      </w:r>
      <w:r w:rsidRPr="006672BA">
        <w:rPr>
          <w:rFonts w:cs="Arial"/>
          <w:i w:val="0"/>
          <w:sz w:val="20"/>
          <w:lang w:val="es-MX"/>
        </w:rPr>
        <w:t xml:space="preserve"> Al </w:t>
      </w:r>
      <w:r w:rsidR="00333D83" w:rsidRPr="00F906FB">
        <w:rPr>
          <w:rFonts w:cs="Arial"/>
          <w:b/>
          <w:i w:val="0"/>
          <w:sz w:val="20"/>
          <w:highlight w:val="yellow"/>
          <w:lang w:val="es-MX"/>
        </w:rPr>
        <w:t>Lic. Hugo Federico Garza Sáenz, Director General</w:t>
      </w:r>
      <w:r w:rsidR="00333D83" w:rsidRPr="006672BA">
        <w:rPr>
          <w:rFonts w:cs="Arial"/>
          <w:b/>
          <w:i w:val="0"/>
          <w:sz w:val="20"/>
          <w:lang w:val="es-MX"/>
        </w:rPr>
        <w:t xml:space="preserve"> o al </w:t>
      </w:r>
      <w:r w:rsidR="00333D83" w:rsidRPr="00F906FB">
        <w:rPr>
          <w:rFonts w:cs="Arial"/>
          <w:b/>
          <w:i w:val="0"/>
          <w:sz w:val="20"/>
          <w:highlight w:val="yellow"/>
          <w:lang w:val="es-MX"/>
        </w:rPr>
        <w:t>C. Edgar Gutiérrez Mena Coordinador</w:t>
      </w:r>
      <w:r w:rsidR="00FD4C7A" w:rsidRPr="00F906FB">
        <w:rPr>
          <w:rFonts w:cs="Arial"/>
          <w:b/>
          <w:bCs/>
          <w:i w:val="0"/>
          <w:sz w:val="20"/>
          <w:highlight w:val="yellow"/>
          <w:lang w:val="es-MX"/>
        </w:rPr>
        <w:t xml:space="preserve"> de Construcción</w:t>
      </w:r>
      <w:r w:rsidR="00FD4C7A" w:rsidRPr="006672BA">
        <w:rPr>
          <w:rFonts w:cs="Arial"/>
          <w:i w:val="0"/>
          <w:sz w:val="20"/>
          <w:lang w:val="es-MX"/>
        </w:rPr>
        <w:t xml:space="preserve"> </w:t>
      </w:r>
      <w:r w:rsidRPr="006672BA">
        <w:rPr>
          <w:rFonts w:cs="Arial"/>
          <w:i w:val="0"/>
          <w:sz w:val="20"/>
          <w:lang w:val="es-MX"/>
        </w:rPr>
        <w:t xml:space="preserve">de </w:t>
      </w:r>
      <w:r w:rsidRPr="006672BA">
        <w:rPr>
          <w:rFonts w:cs="Arial"/>
          <w:b/>
          <w:bCs/>
          <w:i w:val="0"/>
          <w:sz w:val="20"/>
          <w:lang w:val="es-MX"/>
        </w:rPr>
        <w:t>la Comisión de Agua Potable y Alcantarilla</w:t>
      </w:r>
      <w:r w:rsidR="00D40DEA" w:rsidRPr="006672BA">
        <w:rPr>
          <w:rFonts w:cs="Arial"/>
          <w:b/>
          <w:bCs/>
          <w:i w:val="0"/>
          <w:sz w:val="20"/>
          <w:lang w:val="es-MX"/>
        </w:rPr>
        <w:t>do del Estado de Quintana Roo</w:t>
      </w:r>
      <w:r w:rsidRPr="006672BA">
        <w:rPr>
          <w:rFonts w:cs="Arial"/>
          <w:i w:val="0"/>
          <w:sz w:val="20"/>
          <w:lang w:val="es-MX"/>
        </w:rPr>
        <w:t xml:space="preserve">. Los siguientes </w:t>
      </w:r>
      <w:r w:rsidRPr="006672BA">
        <w:rPr>
          <w:rFonts w:cs="Arial"/>
          <w:b/>
          <w:i w:val="0"/>
          <w:sz w:val="20"/>
          <w:lang w:val="es-MX"/>
        </w:rPr>
        <w:t>Documentos Adicionales:</w:t>
      </w:r>
    </w:p>
    <w:p w14:paraId="4BE2097A" w14:textId="77777777" w:rsidR="005F7DCD" w:rsidRPr="006672BA" w:rsidRDefault="005F7DCD" w:rsidP="00950460">
      <w:pPr>
        <w:pStyle w:val="Textoindependiente31"/>
        <w:ind w:right="-79"/>
        <w:rPr>
          <w:rFonts w:cs="Arial"/>
          <w:i w:val="0"/>
          <w:sz w:val="20"/>
          <w:lang w:val="es-MX"/>
        </w:rPr>
      </w:pPr>
    </w:p>
    <w:p w14:paraId="39927818"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43160FCE" w14:textId="77777777" w:rsidR="005F7DCD" w:rsidRPr="006672BA" w:rsidRDefault="005F7DCD" w:rsidP="00950460">
      <w:pPr>
        <w:pStyle w:val="ROMANOS"/>
        <w:spacing w:after="0" w:line="240" w:lineRule="auto"/>
        <w:ind w:left="720" w:firstLine="0"/>
        <w:rPr>
          <w:rFonts w:cs="Arial"/>
          <w:i w:val="0"/>
          <w:sz w:val="20"/>
          <w:lang w:val="es-MX"/>
        </w:rPr>
      </w:pPr>
    </w:p>
    <w:p w14:paraId="40691892"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lastRenderedPageBreak/>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6672BA" w:rsidRDefault="005F7DCD" w:rsidP="00950460">
      <w:pPr>
        <w:pStyle w:val="ROMANOS"/>
        <w:spacing w:after="0" w:line="240" w:lineRule="auto"/>
        <w:ind w:left="0" w:firstLine="720"/>
        <w:rPr>
          <w:rFonts w:cs="Arial"/>
          <w:i w:val="0"/>
          <w:sz w:val="20"/>
          <w:lang w:val="es-MX"/>
        </w:rPr>
      </w:pPr>
    </w:p>
    <w:p w14:paraId="2C961697" w14:textId="77777777" w:rsidR="005F7DCD" w:rsidRPr="006672BA" w:rsidRDefault="005F7DCD" w:rsidP="00950460">
      <w:pPr>
        <w:pStyle w:val="ROMANOS"/>
        <w:ind w:left="720" w:firstLine="0"/>
        <w:rPr>
          <w:rFonts w:cs="Arial"/>
          <w:i w:val="0"/>
          <w:sz w:val="20"/>
          <w:lang w:val="es-MX"/>
        </w:rPr>
      </w:pPr>
      <w:r w:rsidRPr="006672BA">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6672BA" w:rsidRDefault="005F7DCD" w:rsidP="00950460">
      <w:pPr>
        <w:pStyle w:val="ROMANOS"/>
        <w:ind w:left="720" w:firstLine="0"/>
        <w:rPr>
          <w:rFonts w:cs="Arial"/>
          <w:i w:val="0"/>
          <w:sz w:val="20"/>
          <w:lang w:val="es-MX"/>
        </w:rPr>
      </w:pPr>
      <w:r w:rsidRPr="006672BA">
        <w:rPr>
          <w:rFonts w:cs="Arial"/>
          <w:i w:val="0"/>
          <w:sz w:val="20"/>
          <w:lang w:val="es-MX"/>
        </w:rPr>
        <w:t xml:space="preserve">En caso de omisión en la entrega del escrito a que se refiere esta fracción, o si de la información y documentación con que cuente la </w:t>
      </w:r>
      <w:r w:rsidR="00DE7C7E" w:rsidRPr="006672BA">
        <w:rPr>
          <w:rFonts w:cs="Arial"/>
          <w:i w:val="0"/>
          <w:sz w:val="20"/>
          <w:lang w:val="es-MX"/>
        </w:rPr>
        <w:t xml:space="preserve">Secretaría Anticorrupción y Buen Gobierno </w:t>
      </w:r>
      <w:r w:rsidRPr="006672BA">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6672BA" w:rsidRDefault="005F7DCD" w:rsidP="00950460">
      <w:pPr>
        <w:pStyle w:val="ROMANOS"/>
        <w:spacing w:after="0" w:line="240" w:lineRule="auto"/>
        <w:ind w:left="0" w:firstLine="720"/>
        <w:rPr>
          <w:rFonts w:cs="Arial"/>
          <w:i w:val="0"/>
          <w:sz w:val="20"/>
          <w:lang w:val="es-MX"/>
        </w:rPr>
      </w:pPr>
    </w:p>
    <w:p w14:paraId="3985CB06" w14:textId="77777777" w:rsidR="005F7DCD" w:rsidRPr="006672BA" w:rsidRDefault="005F7DCD" w:rsidP="00950460">
      <w:pPr>
        <w:pStyle w:val="ROMANOS"/>
        <w:numPr>
          <w:ilvl w:val="0"/>
          <w:numId w:val="41"/>
        </w:numPr>
        <w:spacing w:after="0" w:line="240" w:lineRule="auto"/>
        <w:rPr>
          <w:rFonts w:cs="Arial"/>
          <w:b/>
          <w:i w:val="0"/>
          <w:sz w:val="20"/>
          <w:lang w:val="es-MX"/>
        </w:rPr>
      </w:pPr>
      <w:r w:rsidRPr="006672BA">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6672BA" w:rsidRDefault="005F7DCD" w:rsidP="00950460">
      <w:pPr>
        <w:pStyle w:val="ROMANOS"/>
        <w:spacing w:after="0" w:line="240" w:lineRule="auto"/>
        <w:ind w:left="720" w:firstLine="0"/>
        <w:rPr>
          <w:rFonts w:cs="Arial"/>
          <w:b/>
          <w:i w:val="0"/>
          <w:sz w:val="20"/>
          <w:lang w:val="es-MX"/>
        </w:rPr>
      </w:pPr>
    </w:p>
    <w:p w14:paraId="5DF0C613"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simple por ambos lados de la identificación oficial vigente con fotografía, tratándose de </w:t>
      </w:r>
      <w:r w:rsidRPr="006672BA">
        <w:rPr>
          <w:rFonts w:cs="Arial"/>
          <w:i w:val="0"/>
          <w:iCs/>
          <w:sz w:val="20"/>
          <w:lang w:val="es-MX"/>
        </w:rPr>
        <w:t>personas</w:t>
      </w:r>
      <w:r w:rsidRPr="006672BA">
        <w:rPr>
          <w:rFonts w:cs="Arial"/>
          <w:i w:val="0"/>
          <w:sz w:val="20"/>
          <w:lang w:val="es-MX"/>
        </w:rPr>
        <w:t xml:space="preserve"> físicas y en el caso de personas morales de la persona que firme la proposición.</w:t>
      </w:r>
    </w:p>
    <w:p w14:paraId="78EBB7AB" w14:textId="77777777" w:rsidR="005F7DCD" w:rsidRPr="006672BA" w:rsidRDefault="005F7DCD" w:rsidP="00950460">
      <w:pPr>
        <w:pStyle w:val="ROMANOS"/>
        <w:spacing w:after="0" w:line="240" w:lineRule="auto"/>
        <w:ind w:left="0" w:firstLine="0"/>
        <w:rPr>
          <w:rFonts w:cs="Arial"/>
          <w:i w:val="0"/>
          <w:sz w:val="20"/>
          <w:lang w:val="es-MX"/>
        </w:rPr>
      </w:pPr>
    </w:p>
    <w:p w14:paraId="05F20320"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6672BA" w:rsidRDefault="005F7DCD" w:rsidP="00950460">
      <w:pPr>
        <w:pStyle w:val="ROMANOS"/>
        <w:spacing w:after="0" w:line="240" w:lineRule="auto"/>
        <w:ind w:left="709" w:firstLine="11"/>
        <w:rPr>
          <w:rFonts w:cs="Arial"/>
          <w:i w:val="0"/>
          <w:sz w:val="20"/>
          <w:lang w:val="es-MX"/>
        </w:rPr>
      </w:pPr>
    </w:p>
    <w:p w14:paraId="1E2DAD5C" w14:textId="77777777" w:rsidR="005F7DCD" w:rsidRPr="006672BA" w:rsidRDefault="005F7DCD" w:rsidP="00950460">
      <w:pPr>
        <w:pStyle w:val="INCISO"/>
        <w:numPr>
          <w:ilvl w:val="1"/>
          <w:numId w:val="3"/>
        </w:numPr>
        <w:tabs>
          <w:tab w:val="clear" w:pos="1152"/>
          <w:tab w:val="left" w:pos="709"/>
        </w:tabs>
        <w:spacing w:after="0" w:line="240" w:lineRule="auto"/>
        <w:rPr>
          <w:rFonts w:cs="Arial"/>
          <w:sz w:val="20"/>
          <w:lang w:val="es-MX"/>
        </w:rPr>
      </w:pPr>
      <w:r w:rsidRPr="006672BA">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6672BA"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6672BA" w:rsidRDefault="005F7DCD" w:rsidP="00950460">
      <w:pPr>
        <w:pStyle w:val="Prrafodelista"/>
        <w:rPr>
          <w:rFonts w:cs="Arial"/>
        </w:rPr>
      </w:pPr>
    </w:p>
    <w:p w14:paraId="019BB177" w14:textId="19E71999"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 xml:space="preserve">De la persona física: </w:t>
      </w:r>
      <w:r w:rsidR="009F73D6" w:rsidRPr="006672BA">
        <w:rPr>
          <w:rFonts w:cs="Arial"/>
          <w:sz w:val="20"/>
          <w:lang w:val="es-MX"/>
        </w:rPr>
        <w:t>A</w:t>
      </w:r>
      <w:r w:rsidRPr="006672BA">
        <w:rPr>
          <w:rFonts w:cs="Arial"/>
          <w:sz w:val="20"/>
          <w:lang w:val="es-MX"/>
        </w:rPr>
        <w:t>cta de nacimiento.</w:t>
      </w:r>
    </w:p>
    <w:p w14:paraId="4CF3DA34" w14:textId="77777777" w:rsidR="005F7DCD" w:rsidRPr="006672BA" w:rsidRDefault="005F7DCD" w:rsidP="00950460">
      <w:pPr>
        <w:pStyle w:val="ROMANOS"/>
        <w:spacing w:after="0" w:line="240" w:lineRule="auto"/>
        <w:ind w:left="720" w:firstLine="0"/>
        <w:rPr>
          <w:rFonts w:cs="Arial"/>
          <w:i w:val="0"/>
          <w:sz w:val="20"/>
          <w:lang w:val="es-MX"/>
        </w:rPr>
      </w:pPr>
    </w:p>
    <w:p w14:paraId="4206CAAB" w14:textId="6AC736FE" w:rsidR="005F7DCD" w:rsidRPr="006672BA" w:rsidRDefault="005F7DCD" w:rsidP="00C24CEF">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de su Cédula de Identificación Fiscal (Clave de Registro Federal de Contribuyentes).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p>
    <w:p w14:paraId="1999D5E5" w14:textId="77777777" w:rsidR="005F7DCD" w:rsidRPr="006672BA" w:rsidRDefault="005F7DCD" w:rsidP="00950460">
      <w:pPr>
        <w:pStyle w:val="Prrafodelista"/>
        <w:rPr>
          <w:rFonts w:cs="Arial"/>
          <w:i w:val="0"/>
        </w:rPr>
      </w:pPr>
    </w:p>
    <w:p w14:paraId="3DAF6884" w14:textId="0C432BE1" w:rsidR="005F7DCD" w:rsidRPr="006672BA" w:rsidRDefault="005F7DCD" w:rsidP="00C81A2F">
      <w:pPr>
        <w:pStyle w:val="ROMANOS"/>
        <w:numPr>
          <w:ilvl w:val="0"/>
          <w:numId w:val="41"/>
        </w:numPr>
        <w:spacing w:after="0" w:line="240" w:lineRule="auto"/>
        <w:rPr>
          <w:rFonts w:cs="Arial"/>
          <w:i w:val="0"/>
          <w:sz w:val="20"/>
          <w:lang w:val="es-MX"/>
        </w:rPr>
      </w:pPr>
      <w:r w:rsidRPr="006672BA">
        <w:rPr>
          <w:rFonts w:cs="Arial"/>
          <w:i w:val="0"/>
          <w:sz w:val="20"/>
          <w:lang w:val="es-MX"/>
        </w:rPr>
        <w:t>Registro del padrón de contratistas en el Estado de Quintana Roo</w:t>
      </w:r>
      <w:r w:rsidR="00E24BC5" w:rsidRPr="006672BA">
        <w:rPr>
          <w:rFonts w:cs="Arial"/>
          <w:i w:val="0"/>
          <w:sz w:val="20"/>
          <w:lang w:val="es-MX"/>
        </w:rPr>
        <w:t xml:space="preserve"> </w:t>
      </w:r>
      <w:r w:rsidR="00E24BC5" w:rsidRPr="006672BA">
        <w:rPr>
          <w:rFonts w:cs="Arial"/>
          <w:b/>
          <w:i w:val="0"/>
          <w:sz w:val="20"/>
          <w:lang w:val="es-MX"/>
        </w:rPr>
        <w:t>actualizado al</w:t>
      </w:r>
      <w:r w:rsidR="00E24BC5" w:rsidRPr="006672BA">
        <w:rPr>
          <w:rFonts w:cs="Arial"/>
          <w:i w:val="0"/>
          <w:sz w:val="20"/>
          <w:lang w:val="es-MX"/>
        </w:rPr>
        <w:t xml:space="preserve"> </w:t>
      </w:r>
      <w:r w:rsidR="00E24BC5" w:rsidRPr="006672BA">
        <w:rPr>
          <w:rFonts w:cs="Arial"/>
          <w:b/>
          <w:bCs/>
          <w:i w:val="0"/>
          <w:sz w:val="20"/>
          <w:lang w:val="es-MX"/>
        </w:rPr>
        <w:t>202</w:t>
      </w:r>
      <w:r w:rsidR="00A86093">
        <w:rPr>
          <w:rFonts w:cs="Arial"/>
          <w:b/>
          <w:bCs/>
          <w:i w:val="0"/>
          <w:sz w:val="20"/>
          <w:lang w:val="es-MX"/>
        </w:rPr>
        <w:t>6</w:t>
      </w:r>
      <w:r w:rsidR="00E24BC5" w:rsidRPr="006672BA">
        <w:rPr>
          <w:rFonts w:cs="Arial"/>
          <w:i w:val="0"/>
          <w:sz w:val="20"/>
          <w:lang w:val="es-MX"/>
        </w:rPr>
        <w:t>.</w:t>
      </w:r>
    </w:p>
    <w:p w14:paraId="0D495DE2" w14:textId="77777777" w:rsidR="005F7DCD" w:rsidRPr="006672BA" w:rsidRDefault="005F7DCD" w:rsidP="00950460">
      <w:pPr>
        <w:pStyle w:val="Prrafodelista"/>
        <w:rPr>
          <w:rFonts w:cs="Arial"/>
          <w:i w:val="0"/>
        </w:rPr>
      </w:pPr>
    </w:p>
    <w:p w14:paraId="52A356FB" w14:textId="7603A001" w:rsidR="005F7DCD" w:rsidRPr="006672BA" w:rsidRDefault="005F7DCD" w:rsidP="001F4ACC">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r w:rsidR="00D6022F">
        <w:rPr>
          <w:rFonts w:cs="Arial"/>
          <w:b/>
          <w:i w:val="0"/>
          <w:sz w:val="20"/>
          <w:lang w:val="es-MX"/>
        </w:rPr>
        <w:t xml:space="preserve"> (Anexar opinión de cumplimiento en materia de seguridad social)</w:t>
      </w:r>
    </w:p>
    <w:p w14:paraId="5F4CB7A5" w14:textId="77777777" w:rsidR="005F7DCD" w:rsidRPr="006672BA" w:rsidRDefault="005F7DCD" w:rsidP="00950460">
      <w:pPr>
        <w:pStyle w:val="Prrafodelista"/>
        <w:rPr>
          <w:rFonts w:cs="Arial"/>
          <w:i w:val="0"/>
        </w:rPr>
      </w:pPr>
    </w:p>
    <w:p w14:paraId="1D2E1454" w14:textId="4894BCCB"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rPr>
        <w:t>Escrito de nacionalidad mexicana.</w:t>
      </w:r>
    </w:p>
    <w:p w14:paraId="5DAFC2C1" w14:textId="77777777" w:rsidR="00E03DF2" w:rsidRPr="006672BA" w:rsidRDefault="00E03DF2" w:rsidP="00E03DF2">
      <w:pPr>
        <w:pStyle w:val="Prrafodelista"/>
        <w:rPr>
          <w:rFonts w:cs="Arial"/>
          <w:i w:val="0"/>
        </w:rPr>
      </w:pPr>
    </w:p>
    <w:p w14:paraId="328F73C6" w14:textId="77777777" w:rsidR="00217E09" w:rsidRDefault="00E03DF2" w:rsidP="00E03DF2">
      <w:pPr>
        <w:pStyle w:val="Prrafodelista"/>
        <w:numPr>
          <w:ilvl w:val="0"/>
          <w:numId w:val="41"/>
        </w:numPr>
        <w:tabs>
          <w:tab w:val="clear" w:pos="464"/>
        </w:tabs>
        <w:rPr>
          <w:rFonts w:cs="Arial"/>
          <w:i w:val="0"/>
        </w:rPr>
      </w:pPr>
      <w:r w:rsidRPr="006672BA">
        <w:rPr>
          <w:rFonts w:cs="Arial"/>
          <w:i w:val="0"/>
        </w:rPr>
        <w:t>Carta Compromiso</w:t>
      </w:r>
    </w:p>
    <w:p w14:paraId="44595204" w14:textId="77777777" w:rsidR="00217E09" w:rsidRPr="00217E09" w:rsidRDefault="00217E09" w:rsidP="00217E09">
      <w:pPr>
        <w:pStyle w:val="Prrafodelista"/>
        <w:rPr>
          <w:rFonts w:cs="Arial"/>
          <w:i w:val="0"/>
        </w:rPr>
      </w:pPr>
    </w:p>
    <w:p w14:paraId="4B4462A4" w14:textId="2C996440" w:rsidR="00217E09" w:rsidRDefault="00EB0B1D" w:rsidP="00217E09">
      <w:pPr>
        <w:pStyle w:val="Prrafodelista"/>
        <w:numPr>
          <w:ilvl w:val="0"/>
          <w:numId w:val="41"/>
        </w:numPr>
        <w:rPr>
          <w:rFonts w:cs="Arial"/>
          <w:i w:val="0"/>
        </w:rPr>
      </w:pPr>
      <w:r>
        <w:rPr>
          <w:rFonts w:cs="Arial"/>
          <w:i w:val="0"/>
        </w:rPr>
        <w:t>Constancia de situación fiscal</w:t>
      </w:r>
      <w:r w:rsidR="00217E09" w:rsidRPr="00217E09">
        <w:rPr>
          <w:rFonts w:cs="Arial"/>
          <w:i w:val="0"/>
        </w:rPr>
        <w:t xml:space="preserve"> emitido por el Instituto del fondo nacional de la vivienda para los traba</w:t>
      </w:r>
      <w:r>
        <w:rPr>
          <w:rFonts w:cs="Arial"/>
          <w:i w:val="0"/>
        </w:rPr>
        <w:t>ja</w:t>
      </w:r>
      <w:r w:rsidR="00217E09" w:rsidRPr="00217E09">
        <w:rPr>
          <w:rFonts w:cs="Arial"/>
          <w:i w:val="0"/>
        </w:rPr>
        <w:t>dores (INFONAVIT)</w:t>
      </w:r>
      <w:r>
        <w:rPr>
          <w:rFonts w:cs="Arial"/>
          <w:i w:val="0"/>
        </w:rPr>
        <w:t xml:space="preserve"> </w:t>
      </w:r>
    </w:p>
    <w:p w14:paraId="18772076" w14:textId="77777777" w:rsidR="00217E09" w:rsidRPr="00217E09" w:rsidRDefault="00217E09" w:rsidP="00217E09">
      <w:pPr>
        <w:pStyle w:val="Prrafodelista"/>
        <w:rPr>
          <w:rFonts w:cs="Arial"/>
          <w:i w:val="0"/>
        </w:rPr>
      </w:pPr>
    </w:p>
    <w:p w14:paraId="336DDAFE" w14:textId="77777777" w:rsidR="00217E09" w:rsidRPr="00217E09" w:rsidRDefault="00217E09" w:rsidP="00217E09">
      <w:pPr>
        <w:pStyle w:val="Prrafodelista"/>
        <w:ind w:left="464"/>
        <w:rPr>
          <w:rFonts w:cs="Arial"/>
          <w:i w:val="0"/>
        </w:rPr>
      </w:pPr>
    </w:p>
    <w:p w14:paraId="1D5A478F" w14:textId="10E098C3" w:rsidR="00217E09" w:rsidRDefault="00217E09" w:rsidP="00E03DF2">
      <w:pPr>
        <w:pStyle w:val="Prrafodelista"/>
        <w:numPr>
          <w:ilvl w:val="0"/>
          <w:numId w:val="41"/>
        </w:numPr>
        <w:tabs>
          <w:tab w:val="clear" w:pos="464"/>
        </w:tabs>
        <w:rPr>
          <w:rFonts w:cs="Arial"/>
          <w:i w:val="0"/>
        </w:rPr>
      </w:pPr>
      <w:r>
        <w:rPr>
          <w:rFonts w:cs="Arial"/>
          <w:i w:val="0"/>
        </w:rPr>
        <w:t>Oficio de invitación a cuando menos tres personas y de aceptación al procedimiento.</w:t>
      </w:r>
    </w:p>
    <w:p w14:paraId="2BA8C090" w14:textId="77777777" w:rsidR="00217E09" w:rsidRDefault="00217E09" w:rsidP="00217E09">
      <w:pPr>
        <w:pStyle w:val="Prrafodelista"/>
        <w:ind w:left="464"/>
        <w:rPr>
          <w:rFonts w:cs="Arial"/>
          <w:i w:val="0"/>
        </w:rPr>
      </w:pPr>
    </w:p>
    <w:p w14:paraId="510BD854" w14:textId="180A5FE9" w:rsidR="00E03DF2" w:rsidRDefault="00217E09" w:rsidP="00E03DF2">
      <w:pPr>
        <w:pStyle w:val="Prrafodelista"/>
        <w:numPr>
          <w:ilvl w:val="0"/>
          <w:numId w:val="41"/>
        </w:numPr>
        <w:tabs>
          <w:tab w:val="clear" w:pos="464"/>
        </w:tabs>
        <w:rPr>
          <w:rFonts w:cs="Arial"/>
          <w:i w:val="0"/>
        </w:rPr>
      </w:pPr>
      <w:r>
        <w:rPr>
          <w:rFonts w:cs="Arial"/>
          <w:i w:val="0"/>
        </w:rPr>
        <w:t>Declaración de integridad de manifestación que se abstendrán de adoptar conductas</w:t>
      </w:r>
      <w:r w:rsidR="00E03DF2" w:rsidRPr="006672BA">
        <w:rPr>
          <w:rFonts w:cs="Arial"/>
          <w:i w:val="0"/>
        </w:rPr>
        <w:t>.</w:t>
      </w:r>
    </w:p>
    <w:p w14:paraId="79976BB6" w14:textId="77777777" w:rsidR="00D6022F" w:rsidRPr="00D6022F" w:rsidRDefault="00D6022F" w:rsidP="00D6022F">
      <w:pPr>
        <w:pStyle w:val="Prrafodelista"/>
        <w:rPr>
          <w:rFonts w:cs="Arial"/>
          <w:i w:val="0"/>
        </w:rPr>
      </w:pPr>
    </w:p>
    <w:p w14:paraId="30F21F05" w14:textId="6249A98A" w:rsidR="00217E09" w:rsidRPr="006A0406" w:rsidRDefault="006A0406" w:rsidP="006A0406">
      <w:pPr>
        <w:pStyle w:val="Prrafodelista"/>
        <w:numPr>
          <w:ilvl w:val="0"/>
          <w:numId w:val="41"/>
        </w:numPr>
        <w:rPr>
          <w:rFonts w:cs="Arial"/>
          <w:i w:val="0"/>
        </w:rPr>
      </w:pPr>
      <w:r>
        <w:rPr>
          <w:rFonts w:cs="Arial"/>
          <w:i w:val="0"/>
        </w:rPr>
        <w:t>Manifestación por escrito de conocer el sitio de realización de los trabajos y de sus condiciones ambientales, y de las modificaciones que se hayan efectuado en la convocatoria y así como en la Junta de Aclaraciones.</w:t>
      </w:r>
    </w:p>
    <w:p w14:paraId="3FFB90E3" w14:textId="77777777" w:rsidR="00217E09" w:rsidRDefault="00217E09" w:rsidP="00217E09">
      <w:pPr>
        <w:rPr>
          <w:rFonts w:cs="Arial"/>
          <w:i w:val="0"/>
        </w:rPr>
      </w:pPr>
    </w:p>
    <w:p w14:paraId="6686F482" w14:textId="77777777" w:rsidR="005F7DCD" w:rsidRPr="006672BA" w:rsidRDefault="005F7DCD" w:rsidP="00950460">
      <w:pPr>
        <w:jc w:val="both"/>
        <w:rPr>
          <w:rFonts w:cs="Arial"/>
          <w:b/>
          <w:i w:val="0"/>
        </w:rPr>
      </w:pPr>
      <w:r w:rsidRPr="006672BA">
        <w:rPr>
          <w:rFonts w:cs="Arial"/>
          <w:b/>
          <w:i w:val="0"/>
        </w:rPr>
        <w:t>4.2.2</w:t>
      </w:r>
      <w:r w:rsidRPr="006672BA">
        <w:rPr>
          <w:rFonts w:cs="Arial"/>
          <w:b/>
          <w:i w:val="0"/>
        </w:rPr>
        <w:tab/>
        <w:t>PROPOSICION TÉCNICA:</w:t>
      </w:r>
    </w:p>
    <w:p w14:paraId="625F1948" w14:textId="77777777" w:rsidR="005F7DCD" w:rsidRPr="006672BA"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6672BA" w14:paraId="0AE01D1E" w14:textId="77777777" w:rsidTr="003E33DB">
        <w:trPr>
          <w:gridAfter w:val="1"/>
          <w:wAfter w:w="42" w:type="dxa"/>
          <w:trHeight w:val="442"/>
        </w:trPr>
        <w:tc>
          <w:tcPr>
            <w:tcW w:w="967" w:type="dxa"/>
            <w:tcBorders>
              <w:bottom w:val="nil"/>
              <w:right w:val="nil"/>
            </w:tcBorders>
          </w:tcPr>
          <w:p w14:paraId="7559DB3C" w14:textId="77777777" w:rsidR="005F7DCD" w:rsidRPr="006672BA" w:rsidRDefault="005F7DCD" w:rsidP="00676A52">
            <w:pPr>
              <w:rPr>
                <w:rFonts w:cs="Arial"/>
                <w:b/>
                <w:i w:val="0"/>
              </w:rPr>
            </w:pPr>
            <w:r w:rsidRPr="006672BA">
              <w:rPr>
                <w:rFonts w:cs="Arial"/>
                <w:b/>
                <w:i w:val="0"/>
              </w:rPr>
              <w:t>AT 1</w:t>
            </w:r>
          </w:p>
        </w:tc>
        <w:tc>
          <w:tcPr>
            <w:tcW w:w="8461" w:type="dxa"/>
            <w:tcBorders>
              <w:top w:val="nil"/>
              <w:left w:val="nil"/>
              <w:bottom w:val="nil"/>
              <w:right w:val="nil"/>
            </w:tcBorders>
          </w:tcPr>
          <w:p w14:paraId="064416F3" w14:textId="1AA3510E" w:rsidR="005F7DCD" w:rsidRPr="006672BA" w:rsidRDefault="005F7DCD" w:rsidP="00676A52">
            <w:pPr>
              <w:rPr>
                <w:rFonts w:cs="Arial"/>
                <w:i w:val="0"/>
              </w:rPr>
            </w:pPr>
            <w:r w:rsidRPr="006672BA">
              <w:rPr>
                <w:rFonts w:cs="Arial"/>
                <w:i w:val="0"/>
              </w:rPr>
              <w:t xml:space="preserve">CARTA COMPROMISO EN EL QUE LOS </w:t>
            </w:r>
            <w:r w:rsidR="00F641E8">
              <w:rPr>
                <w:rFonts w:cs="Arial"/>
                <w:i w:val="0"/>
              </w:rPr>
              <w:t>PARTICIPANTES</w:t>
            </w:r>
            <w:r w:rsidRPr="006672BA">
              <w:rPr>
                <w:rFonts w:cs="Arial"/>
                <w:i w:val="0"/>
              </w:rPr>
              <w:t>MANIFIESTEN, BAJO PROTESTA DE DECIR VERDAD, ESTAR AL CORRIENTE CON SUS OBLIGACIONES FISCALES.</w:t>
            </w:r>
          </w:p>
          <w:p w14:paraId="13CF1833" w14:textId="443D7F29" w:rsidR="0029086E" w:rsidRPr="006672BA" w:rsidRDefault="0029086E" w:rsidP="00676A52">
            <w:pPr>
              <w:rPr>
                <w:rFonts w:cs="Arial"/>
                <w:i w:val="0"/>
              </w:rPr>
            </w:pPr>
          </w:p>
        </w:tc>
      </w:tr>
      <w:tr w:rsidR="005F7DCD" w:rsidRPr="006672BA"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6672BA" w:rsidRDefault="005F7DCD" w:rsidP="00676A52">
            <w:pPr>
              <w:rPr>
                <w:rFonts w:cs="Arial"/>
                <w:b/>
                <w:i w:val="0"/>
              </w:rPr>
            </w:pPr>
            <w:r w:rsidRPr="006672BA">
              <w:rPr>
                <w:rFonts w:cs="Arial"/>
                <w:b/>
                <w:i w:val="0"/>
              </w:rPr>
              <w:t>AT 2</w:t>
            </w:r>
          </w:p>
        </w:tc>
        <w:tc>
          <w:tcPr>
            <w:tcW w:w="8461" w:type="dxa"/>
            <w:tcBorders>
              <w:top w:val="nil"/>
              <w:left w:val="nil"/>
              <w:bottom w:val="nil"/>
              <w:right w:val="nil"/>
            </w:tcBorders>
          </w:tcPr>
          <w:p w14:paraId="23733D87" w14:textId="77777777" w:rsidR="005F7DCD" w:rsidRPr="006672BA" w:rsidRDefault="005F7DCD" w:rsidP="00676A52">
            <w:pPr>
              <w:rPr>
                <w:rFonts w:cs="Arial"/>
                <w:i w:val="0"/>
              </w:rPr>
            </w:pPr>
            <w:r w:rsidRPr="006672BA">
              <w:rPr>
                <w:rFonts w:cs="Arial"/>
                <w:i w:val="0"/>
              </w:rPr>
              <w:t>DESCRIPCIÓN DE LA PLANEACIÓN INTEGRAL DEL LICITANTE PARA REALIZAR LOS TRABAJOS, INCLUYENDO EL PROCEDIMIENTO CONSTRUCTIVO DE EJECUCIÓN DE LOS TRABAJOS.</w:t>
            </w:r>
          </w:p>
          <w:p w14:paraId="170C271B" w14:textId="77777777" w:rsidR="005F7DCD" w:rsidRPr="006672BA" w:rsidRDefault="005F7DCD" w:rsidP="00676A52">
            <w:pPr>
              <w:rPr>
                <w:rFonts w:cs="Arial"/>
                <w:i w:val="0"/>
              </w:rPr>
            </w:pPr>
          </w:p>
        </w:tc>
      </w:tr>
      <w:tr w:rsidR="005F7DCD" w:rsidRPr="006672BA"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6672BA" w:rsidRDefault="005F7DCD" w:rsidP="00676A52">
            <w:pPr>
              <w:rPr>
                <w:rFonts w:cs="Arial"/>
                <w:b/>
                <w:i w:val="0"/>
              </w:rPr>
            </w:pPr>
            <w:r w:rsidRPr="006672BA">
              <w:rPr>
                <w:rFonts w:cs="Arial"/>
                <w:b/>
                <w:i w:val="0"/>
              </w:rPr>
              <w:t>AT 3</w:t>
            </w:r>
          </w:p>
        </w:tc>
        <w:tc>
          <w:tcPr>
            <w:tcW w:w="8461" w:type="dxa"/>
            <w:tcBorders>
              <w:top w:val="nil"/>
              <w:left w:val="nil"/>
              <w:bottom w:val="nil"/>
            </w:tcBorders>
          </w:tcPr>
          <w:p w14:paraId="0869C360" w14:textId="77777777" w:rsidR="005F7DCD" w:rsidRPr="006672BA" w:rsidRDefault="005F7DCD" w:rsidP="00676A52">
            <w:pPr>
              <w:pStyle w:val="Textonotapie"/>
              <w:rPr>
                <w:rFonts w:ascii="Arial" w:hAnsi="Arial" w:cs="Arial"/>
                <w:lang w:val="es-MX"/>
              </w:rPr>
            </w:pPr>
            <w:r w:rsidRPr="006672BA">
              <w:rPr>
                <w:rFonts w:ascii="Arial" w:hAnsi="Arial" w:cs="Arial"/>
                <w:lang w:val="es-MX"/>
              </w:rPr>
              <w:t>RELACIÓN DE MAQUINARIA Y EQUIPO DE CONSTRUCCIÓN, INDICANDO CARACTERISTICAS, PROCEDENCIA, ESTADO Y DISPONIBILIDAD.</w:t>
            </w:r>
          </w:p>
          <w:p w14:paraId="5C790208" w14:textId="77777777" w:rsidR="005F7DCD" w:rsidRPr="006672BA" w:rsidRDefault="005F7DCD" w:rsidP="00676A52">
            <w:pPr>
              <w:pStyle w:val="Textonotapie"/>
              <w:rPr>
                <w:rFonts w:ascii="Arial" w:hAnsi="Arial" w:cs="Arial"/>
                <w:lang w:val="es-MX"/>
              </w:rPr>
            </w:pPr>
          </w:p>
        </w:tc>
      </w:tr>
      <w:tr w:rsidR="005F7DCD" w:rsidRPr="006672BA"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6672BA" w:rsidRDefault="005F7DCD" w:rsidP="00676A52">
            <w:pPr>
              <w:ind w:left="-430" w:firstLine="430"/>
              <w:rPr>
                <w:rFonts w:cs="Arial"/>
                <w:b/>
                <w:i w:val="0"/>
              </w:rPr>
            </w:pPr>
            <w:r w:rsidRPr="006672BA">
              <w:rPr>
                <w:rFonts w:cs="Arial"/>
                <w:b/>
                <w:i w:val="0"/>
              </w:rPr>
              <w:t>AT 4</w:t>
            </w:r>
          </w:p>
        </w:tc>
        <w:tc>
          <w:tcPr>
            <w:tcW w:w="8461" w:type="dxa"/>
            <w:tcBorders>
              <w:top w:val="nil"/>
              <w:left w:val="nil"/>
              <w:bottom w:val="nil"/>
              <w:right w:val="nil"/>
            </w:tcBorders>
          </w:tcPr>
          <w:p w14:paraId="056CA653" w14:textId="77777777" w:rsidR="005F7DCD" w:rsidRPr="006672BA" w:rsidRDefault="005F7DCD" w:rsidP="00676A52">
            <w:pPr>
              <w:rPr>
                <w:rFonts w:cs="Arial"/>
                <w:i w:val="0"/>
              </w:rPr>
            </w:pPr>
            <w:r w:rsidRPr="006672BA">
              <w:rPr>
                <w:rFonts w:cs="Arial"/>
                <w:i w:val="0"/>
              </w:rPr>
              <w:t xml:space="preserve">A)    CURRICULUM VITAE DE LA EMPRESA </w:t>
            </w:r>
          </w:p>
          <w:p w14:paraId="34357D05" w14:textId="77777777" w:rsidR="005F7DCD" w:rsidRPr="006672BA" w:rsidRDefault="005F7DCD" w:rsidP="00676A52">
            <w:pPr>
              <w:ind w:left="453" w:hanging="453"/>
              <w:rPr>
                <w:rFonts w:cs="Arial"/>
                <w:i w:val="0"/>
              </w:rPr>
            </w:pPr>
            <w:r w:rsidRPr="006672BA">
              <w:rPr>
                <w:rFonts w:cs="Arial"/>
                <w:i w:val="0"/>
              </w:rPr>
              <w:t>B)    CURRICULUM VITAE DEL PERSONAL TÉCNICO, ADMINISTRATIVO Y DE SERVICIO ENCARGADO DE LA DIRECCIÓN, SUPERVISIÓN Y ADMINISTRACIÓN DE LOS TRABAJOS.</w:t>
            </w:r>
          </w:p>
          <w:p w14:paraId="0309EB82" w14:textId="77777777" w:rsidR="005F7DCD" w:rsidRPr="006672BA" w:rsidRDefault="005F7DCD" w:rsidP="00676A52">
            <w:pPr>
              <w:spacing w:after="160"/>
              <w:ind w:left="453" w:hanging="453"/>
              <w:rPr>
                <w:rFonts w:cs="Arial"/>
                <w:i w:val="0"/>
              </w:rPr>
            </w:pPr>
            <w:r w:rsidRPr="006672BA">
              <w:rPr>
                <w:rFonts w:cs="Arial"/>
                <w:i w:val="0"/>
              </w:rPr>
              <w:t>C)  RELACIÓN DE CONTRATOS DE OBRA QUE TENGA CELEBRADO CON LA ADMINISTRACIÓN PUBLICA O CON PARTICULARES.</w:t>
            </w:r>
          </w:p>
        </w:tc>
      </w:tr>
      <w:tr w:rsidR="005F7DCD" w:rsidRPr="006672BA"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6672BA" w:rsidRDefault="005F7DCD" w:rsidP="00676A52">
            <w:pPr>
              <w:rPr>
                <w:rFonts w:cs="Arial"/>
                <w:b/>
                <w:i w:val="0"/>
              </w:rPr>
            </w:pPr>
            <w:r w:rsidRPr="006672BA">
              <w:rPr>
                <w:rFonts w:cs="Arial"/>
                <w:b/>
                <w:i w:val="0"/>
              </w:rPr>
              <w:t>AT 5</w:t>
            </w:r>
          </w:p>
        </w:tc>
        <w:tc>
          <w:tcPr>
            <w:tcW w:w="8461" w:type="dxa"/>
            <w:tcBorders>
              <w:top w:val="nil"/>
              <w:left w:val="nil"/>
              <w:bottom w:val="nil"/>
            </w:tcBorders>
          </w:tcPr>
          <w:p w14:paraId="4CCDD13B" w14:textId="77777777" w:rsidR="005F7DCD" w:rsidRPr="006672BA" w:rsidRDefault="005F7DCD" w:rsidP="00676A52">
            <w:pPr>
              <w:rPr>
                <w:rFonts w:cs="Arial"/>
                <w:i w:val="0"/>
              </w:rPr>
            </w:pPr>
            <w:r w:rsidRPr="006672BA">
              <w:rPr>
                <w:rFonts w:cs="Arial"/>
                <w:i w:val="0"/>
              </w:rPr>
              <w:t>IDENTIFICACIÓN DE LOS TRABAJOS REALIZADOS POR EL LICITANTE Y SU PERSONAL.</w:t>
            </w:r>
          </w:p>
          <w:p w14:paraId="0EE09522" w14:textId="77777777" w:rsidR="005F7DCD" w:rsidRPr="006672BA" w:rsidRDefault="005F7DCD" w:rsidP="00676A52">
            <w:pPr>
              <w:rPr>
                <w:rFonts w:cs="Arial"/>
                <w:i w:val="0"/>
              </w:rPr>
            </w:pPr>
          </w:p>
        </w:tc>
      </w:tr>
      <w:tr w:rsidR="005F7DCD" w:rsidRPr="006672BA"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6672BA" w:rsidRDefault="005F7DCD" w:rsidP="00676A52">
            <w:pPr>
              <w:rPr>
                <w:rFonts w:cs="Arial"/>
                <w:b/>
                <w:i w:val="0"/>
              </w:rPr>
            </w:pPr>
            <w:r w:rsidRPr="006672BA">
              <w:rPr>
                <w:rFonts w:cs="Arial"/>
                <w:b/>
                <w:i w:val="0"/>
              </w:rPr>
              <w:t>AT 6</w:t>
            </w:r>
          </w:p>
        </w:tc>
        <w:tc>
          <w:tcPr>
            <w:tcW w:w="8461" w:type="dxa"/>
            <w:tcBorders>
              <w:top w:val="nil"/>
              <w:left w:val="nil"/>
              <w:bottom w:val="nil"/>
              <w:right w:val="nil"/>
            </w:tcBorders>
            <w:vAlign w:val="center"/>
          </w:tcPr>
          <w:p w14:paraId="458ACA3B" w14:textId="77777777" w:rsidR="005F7DCD" w:rsidRPr="006672BA" w:rsidRDefault="005F7DCD" w:rsidP="00676A52">
            <w:pPr>
              <w:tabs>
                <w:tab w:val="left" w:pos="-720"/>
                <w:tab w:val="left" w:pos="1152"/>
              </w:tabs>
              <w:rPr>
                <w:rFonts w:cs="Arial"/>
                <w:i w:val="0"/>
              </w:rPr>
            </w:pPr>
            <w:r w:rsidRPr="006672BA">
              <w:rPr>
                <w:rFonts w:cs="Arial"/>
                <w:i w:val="0"/>
              </w:rPr>
              <w:t xml:space="preserve">MANIFESTACIÓN ESCRITA DE CONOCER: </w:t>
            </w:r>
          </w:p>
          <w:p w14:paraId="787D0CD3" w14:textId="77777777" w:rsidR="005F7DCD" w:rsidRPr="006672BA" w:rsidRDefault="005F7DCD" w:rsidP="00676A52">
            <w:pPr>
              <w:tabs>
                <w:tab w:val="left" w:pos="-720"/>
                <w:tab w:val="left" w:pos="1152"/>
              </w:tabs>
              <w:rPr>
                <w:rFonts w:cs="Arial"/>
                <w:i w:val="0"/>
              </w:rPr>
            </w:pPr>
          </w:p>
          <w:p w14:paraId="70620139" w14:textId="77777777" w:rsidR="005F7DCD" w:rsidRPr="006672BA" w:rsidRDefault="005F7DCD" w:rsidP="00676A52">
            <w:pPr>
              <w:tabs>
                <w:tab w:val="left" w:pos="-720"/>
                <w:tab w:val="left" w:pos="1152"/>
              </w:tabs>
              <w:rPr>
                <w:rFonts w:cs="Arial"/>
                <w:i w:val="0"/>
              </w:rPr>
            </w:pPr>
            <w:r w:rsidRPr="006672BA">
              <w:rPr>
                <w:rFonts w:cs="Arial"/>
                <w:i w:val="0"/>
              </w:rPr>
              <w:t>EL CONTENIDO DE LAS BASES DE ESTA INVITACIÓN, ASÍ COMO DE HABER CONSIDERADO LAS MODIFICACIONES QUE, EN SU CASO, SE HAYAN EFECTUADO.</w:t>
            </w:r>
          </w:p>
          <w:p w14:paraId="7AD5CA3C" w14:textId="77777777" w:rsidR="005F7DCD" w:rsidRPr="006672BA" w:rsidRDefault="005F7DCD" w:rsidP="00676A52">
            <w:pPr>
              <w:tabs>
                <w:tab w:val="left" w:pos="-720"/>
                <w:tab w:val="left" w:pos="1152"/>
              </w:tabs>
              <w:rPr>
                <w:rFonts w:cs="Arial"/>
                <w:i w:val="0"/>
              </w:rPr>
            </w:pPr>
            <w:r w:rsidRPr="006672BA">
              <w:rPr>
                <w:rFonts w:cs="Arial"/>
                <w:i w:val="0"/>
              </w:rPr>
              <w:t xml:space="preserve">LOS PROYECTOS ARQUITECTÓNICOS Y DE INGENIERÍA; </w:t>
            </w:r>
          </w:p>
          <w:p w14:paraId="76BC5A9A" w14:textId="77777777" w:rsidR="005F7DCD" w:rsidRPr="006672BA" w:rsidRDefault="005F7DCD" w:rsidP="00676A52">
            <w:pPr>
              <w:tabs>
                <w:tab w:val="left" w:pos="-720"/>
                <w:tab w:val="left" w:pos="1152"/>
              </w:tabs>
              <w:rPr>
                <w:rFonts w:cs="Arial"/>
                <w:i w:val="0"/>
              </w:rPr>
            </w:pPr>
            <w:r w:rsidRPr="006672BA">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6672BA" w:rsidRDefault="005F7DCD" w:rsidP="00676A52">
            <w:pPr>
              <w:tabs>
                <w:tab w:val="left" w:pos="-720"/>
                <w:tab w:val="left" w:pos="1152"/>
              </w:tabs>
              <w:rPr>
                <w:rFonts w:cs="Arial"/>
                <w:i w:val="0"/>
              </w:rPr>
            </w:pPr>
            <w:r w:rsidRPr="006672BA">
              <w:rPr>
                <w:rFonts w:cs="Arial"/>
                <w:i w:val="0"/>
              </w:rPr>
              <w:t>LAS LEYES Y REGLAMENTOS APLICABLES Y SU CONFORMIDAD DE AJUSTARSE A SUS TÉRMINOS.</w:t>
            </w:r>
          </w:p>
          <w:p w14:paraId="3ED104B1" w14:textId="77777777" w:rsidR="005F7DCD" w:rsidRPr="006672BA" w:rsidRDefault="005F7DCD" w:rsidP="00676A52">
            <w:pPr>
              <w:tabs>
                <w:tab w:val="left" w:pos="-720"/>
                <w:tab w:val="left" w:pos="1152"/>
              </w:tabs>
              <w:rPr>
                <w:rFonts w:cs="Arial"/>
                <w:i w:val="0"/>
              </w:rPr>
            </w:pPr>
          </w:p>
          <w:p w14:paraId="73ADD6C2" w14:textId="77777777" w:rsidR="005F7DCD" w:rsidRPr="006672BA" w:rsidRDefault="005F7DCD" w:rsidP="00676A52">
            <w:pPr>
              <w:tabs>
                <w:tab w:val="left" w:pos="-720"/>
                <w:tab w:val="left" w:pos="1152"/>
              </w:tabs>
              <w:rPr>
                <w:rFonts w:cs="Arial"/>
                <w:i w:val="0"/>
              </w:rPr>
            </w:pPr>
            <w:r w:rsidRPr="006672BA">
              <w:rPr>
                <w:rFonts w:cs="Arial"/>
                <w:i w:val="0"/>
              </w:rPr>
              <w:t xml:space="preserve">EL SITIO DE REALIZACIÓN DE LOS TRABAJOS Y SUS CONDICIONES AMBIENTALES, </w:t>
            </w:r>
          </w:p>
          <w:p w14:paraId="6F14D639" w14:textId="77777777" w:rsidR="005F7DCD" w:rsidRPr="006672BA" w:rsidRDefault="005F7DCD" w:rsidP="00676A52">
            <w:pPr>
              <w:rPr>
                <w:rFonts w:cs="Arial"/>
                <w:i w:val="0"/>
              </w:rPr>
            </w:pPr>
          </w:p>
          <w:p w14:paraId="0D6B2B64" w14:textId="77777777" w:rsidR="005F7DCD" w:rsidRPr="006672BA" w:rsidRDefault="005F7DCD" w:rsidP="00676A52">
            <w:pPr>
              <w:rPr>
                <w:rFonts w:cs="Arial"/>
                <w:i w:val="0"/>
              </w:rPr>
            </w:pPr>
            <w:r w:rsidRPr="006672BA">
              <w:rPr>
                <w:rFonts w:cs="Arial"/>
                <w:i w:val="0"/>
              </w:rPr>
              <w:t>EL CONTENIDO DEL MODELO DEL CONTRATO Y SU CONFORMIDAD DE AJUSTARSE A SUS TÉRMINOS.</w:t>
            </w:r>
          </w:p>
          <w:p w14:paraId="636C5758" w14:textId="77777777" w:rsidR="005F7DCD" w:rsidRPr="006672BA" w:rsidRDefault="005F7DCD" w:rsidP="00676A52">
            <w:pPr>
              <w:rPr>
                <w:rFonts w:cs="Arial"/>
                <w:i w:val="0"/>
              </w:rPr>
            </w:pPr>
          </w:p>
          <w:p w14:paraId="4E5FB7C4" w14:textId="77777777" w:rsidR="005F7DCD" w:rsidRPr="006672BA" w:rsidRDefault="005F7DCD" w:rsidP="00676A52">
            <w:pPr>
              <w:rPr>
                <w:rFonts w:cs="Arial"/>
                <w:i w:val="0"/>
              </w:rPr>
            </w:pPr>
            <w:r w:rsidRPr="006672BA">
              <w:rPr>
                <w:rFonts w:cs="Arial"/>
                <w:i w:val="0"/>
              </w:rPr>
              <w:t>COPIA DE LA JUNTA DE ACLARACIONES</w:t>
            </w:r>
          </w:p>
          <w:p w14:paraId="4919AA27" w14:textId="77777777" w:rsidR="005F7DCD" w:rsidRPr="006672BA" w:rsidRDefault="005F7DCD" w:rsidP="00676A52">
            <w:pPr>
              <w:rPr>
                <w:rFonts w:cs="Arial"/>
                <w:i w:val="0"/>
              </w:rPr>
            </w:pPr>
          </w:p>
        </w:tc>
      </w:tr>
      <w:tr w:rsidR="005F7DCD" w:rsidRPr="006672BA"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6672BA" w:rsidRDefault="005F7DCD" w:rsidP="00676A52">
            <w:pPr>
              <w:jc w:val="center"/>
              <w:rPr>
                <w:rFonts w:cs="Arial"/>
                <w:b/>
                <w:i w:val="0"/>
              </w:rPr>
            </w:pPr>
            <w:r w:rsidRPr="006672BA">
              <w:rPr>
                <w:rFonts w:cs="Arial"/>
                <w:b/>
                <w:i w:val="0"/>
              </w:rPr>
              <w:lastRenderedPageBreak/>
              <w:t>AT 7</w:t>
            </w:r>
          </w:p>
        </w:tc>
        <w:tc>
          <w:tcPr>
            <w:tcW w:w="8461" w:type="dxa"/>
            <w:tcBorders>
              <w:top w:val="nil"/>
              <w:left w:val="nil"/>
              <w:bottom w:val="nil"/>
              <w:right w:val="nil"/>
            </w:tcBorders>
          </w:tcPr>
          <w:p w14:paraId="0E0DFD21" w14:textId="77777777" w:rsidR="005F7DCD" w:rsidRPr="006672BA" w:rsidRDefault="005F7DCD" w:rsidP="00676A52">
            <w:pPr>
              <w:rPr>
                <w:rFonts w:cs="Arial"/>
                <w:i w:val="0"/>
              </w:rPr>
            </w:pPr>
            <w:r w:rsidRPr="006672BA">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6672BA" w:rsidRDefault="005F7DCD" w:rsidP="00676A52">
            <w:pPr>
              <w:rPr>
                <w:rFonts w:cs="Arial"/>
                <w:i w:val="0"/>
              </w:rPr>
            </w:pPr>
          </w:p>
        </w:tc>
      </w:tr>
      <w:tr w:rsidR="005F7DCD" w:rsidRPr="006672BA"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6672BA" w:rsidRDefault="005F7DCD" w:rsidP="00422DED">
            <w:pPr>
              <w:jc w:val="center"/>
              <w:rPr>
                <w:rFonts w:cs="Arial"/>
                <w:b/>
                <w:i w:val="0"/>
              </w:rPr>
            </w:pPr>
            <w:r w:rsidRPr="006672BA">
              <w:rPr>
                <w:rFonts w:cs="Arial"/>
                <w:b/>
                <w:i w:val="0"/>
              </w:rPr>
              <w:t>AT 8</w:t>
            </w:r>
          </w:p>
        </w:tc>
        <w:tc>
          <w:tcPr>
            <w:tcW w:w="8461" w:type="dxa"/>
            <w:tcBorders>
              <w:top w:val="nil"/>
              <w:left w:val="nil"/>
              <w:bottom w:val="nil"/>
            </w:tcBorders>
          </w:tcPr>
          <w:p w14:paraId="62A704D3" w14:textId="77777777" w:rsidR="005F7DCD" w:rsidRPr="006672BA" w:rsidRDefault="005F7DCD" w:rsidP="006D6BD8">
            <w:pPr>
              <w:pStyle w:val="INCISO"/>
              <w:tabs>
                <w:tab w:val="clear" w:pos="1152"/>
                <w:tab w:val="left" w:pos="3"/>
              </w:tabs>
              <w:spacing w:after="0" w:line="232" w:lineRule="exact"/>
              <w:ind w:left="17" w:firstLine="14"/>
              <w:rPr>
                <w:rFonts w:cs="Arial"/>
                <w:sz w:val="20"/>
                <w:lang w:val="es-MX"/>
              </w:rPr>
            </w:pPr>
            <w:r w:rsidRPr="006672BA">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6672BA" w:rsidRDefault="005F7DCD" w:rsidP="00422DED">
            <w:pPr>
              <w:pStyle w:val="INCISO"/>
              <w:tabs>
                <w:tab w:val="clear" w:pos="1152"/>
                <w:tab w:val="left" w:pos="3"/>
              </w:tabs>
              <w:spacing w:line="232" w:lineRule="exact"/>
              <w:ind w:left="17" w:firstLine="14"/>
              <w:rPr>
                <w:rFonts w:cs="Arial"/>
                <w:sz w:val="20"/>
                <w:lang w:val="es-MX"/>
              </w:rPr>
            </w:pPr>
          </w:p>
        </w:tc>
      </w:tr>
      <w:tr w:rsidR="005F7DCD" w:rsidRPr="006672BA"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6672BA" w:rsidRDefault="005F7DCD" w:rsidP="00422DED">
            <w:pPr>
              <w:jc w:val="center"/>
              <w:rPr>
                <w:rFonts w:cs="Arial"/>
                <w:b/>
                <w:i w:val="0"/>
              </w:rPr>
            </w:pPr>
            <w:r w:rsidRPr="006672BA">
              <w:rPr>
                <w:rFonts w:cs="Arial"/>
                <w:b/>
                <w:i w:val="0"/>
              </w:rPr>
              <w:t>AT 9</w:t>
            </w:r>
          </w:p>
        </w:tc>
        <w:tc>
          <w:tcPr>
            <w:tcW w:w="8461" w:type="dxa"/>
            <w:tcBorders>
              <w:top w:val="nil"/>
              <w:left w:val="nil"/>
              <w:bottom w:val="nil"/>
              <w:right w:val="nil"/>
            </w:tcBorders>
          </w:tcPr>
          <w:p w14:paraId="2511F1DC" w14:textId="77777777" w:rsidR="005F7DCD" w:rsidRPr="006672BA" w:rsidRDefault="005F7DCD" w:rsidP="00422DED">
            <w:pPr>
              <w:rPr>
                <w:rFonts w:cs="Arial"/>
                <w:i w:val="0"/>
              </w:rPr>
            </w:pPr>
            <w:r w:rsidRPr="006672BA">
              <w:rPr>
                <w:rFonts w:cs="Arial"/>
                <w:i w:val="0"/>
              </w:rPr>
              <w:t xml:space="preserve">MANIFESTACIÓN ESCRITA DE QUE LOS PRECIOS CONSIGNADOS EN SU PROPOSICIÓN NO SE COTIZAN EN CONDICIONES DE PRÁCTICAS DESLEALES DE COMERCIO INTERNACIONAL EN SU MODALIDAD DE DISCRIMINACIÓN DE PRECIOS O DE SUBSIDIOS, CUANDO SE REQUIERA DE MATERIALES, MAQUINARIA Y EQUIPO DE </w:t>
            </w:r>
            <w:r w:rsidRPr="00C11C39">
              <w:rPr>
                <w:rFonts w:cs="Arial"/>
                <w:i w:val="0"/>
              </w:rPr>
              <w:t>INSTALACIÓN PERMANENTE DE</w:t>
            </w:r>
            <w:r w:rsidRPr="006672BA">
              <w:rPr>
                <w:rFonts w:cs="Arial"/>
                <w:i w:val="0"/>
              </w:rPr>
              <w:t xml:space="preserve"> ORIGEN EXTRANJERO DE LOS SEÑALADOS POR LA SECRETARIA DE ECONOMÍA.</w:t>
            </w:r>
          </w:p>
          <w:p w14:paraId="3C785A57" w14:textId="77777777" w:rsidR="005F7DCD" w:rsidRPr="006672BA" w:rsidRDefault="005F7DCD" w:rsidP="00422DED">
            <w:pPr>
              <w:rPr>
                <w:rFonts w:cs="Arial"/>
                <w:i w:val="0"/>
              </w:rPr>
            </w:pPr>
          </w:p>
        </w:tc>
      </w:tr>
      <w:tr w:rsidR="005F7DCD" w:rsidRPr="006672BA" w14:paraId="6F4AC226" w14:textId="77777777" w:rsidTr="003E33DB">
        <w:trPr>
          <w:trHeight w:val="414"/>
        </w:trPr>
        <w:tc>
          <w:tcPr>
            <w:tcW w:w="967" w:type="dxa"/>
            <w:tcBorders>
              <w:top w:val="nil"/>
              <w:left w:val="nil"/>
              <w:bottom w:val="nil"/>
              <w:right w:val="nil"/>
            </w:tcBorders>
          </w:tcPr>
          <w:p w14:paraId="56E84BD5" w14:textId="08969DB7" w:rsidR="005F7DCD" w:rsidRPr="006672BA" w:rsidRDefault="005F7DCD" w:rsidP="00422DED">
            <w:pPr>
              <w:jc w:val="center"/>
              <w:rPr>
                <w:rFonts w:cs="Arial"/>
                <w:b/>
                <w:i w:val="0"/>
              </w:rPr>
            </w:pPr>
            <w:r w:rsidRPr="006672BA">
              <w:rPr>
                <w:rFonts w:cs="Arial"/>
                <w:b/>
                <w:i w:val="0"/>
              </w:rPr>
              <w:t>AT 1</w:t>
            </w:r>
            <w:r w:rsidR="00E76FE4">
              <w:rPr>
                <w:rFonts w:cs="Arial"/>
                <w:b/>
                <w:i w:val="0"/>
              </w:rPr>
              <w:t>0</w:t>
            </w:r>
          </w:p>
          <w:p w14:paraId="28B21095"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6672BA" w:rsidRDefault="005F7DCD" w:rsidP="00422DED">
            <w:pPr>
              <w:pStyle w:val="Textonotapie"/>
              <w:rPr>
                <w:rFonts w:ascii="Arial" w:hAnsi="Arial" w:cs="Arial"/>
                <w:lang w:val="es-MX"/>
              </w:rPr>
            </w:pPr>
            <w:r w:rsidRPr="006672BA">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6672BA" w:rsidRDefault="005F7DCD" w:rsidP="00422DED">
            <w:pPr>
              <w:pStyle w:val="Textonotapie"/>
              <w:rPr>
                <w:rFonts w:ascii="Arial" w:hAnsi="Arial" w:cs="Arial"/>
                <w:lang w:val="es-MX"/>
              </w:rPr>
            </w:pPr>
          </w:p>
        </w:tc>
      </w:tr>
      <w:tr w:rsidR="005F7DCD" w:rsidRPr="006672BA" w14:paraId="14F24251" w14:textId="77777777" w:rsidTr="003E33DB">
        <w:trPr>
          <w:trHeight w:val="414"/>
        </w:trPr>
        <w:tc>
          <w:tcPr>
            <w:tcW w:w="967" w:type="dxa"/>
            <w:tcBorders>
              <w:top w:val="nil"/>
              <w:left w:val="nil"/>
              <w:bottom w:val="nil"/>
              <w:right w:val="nil"/>
            </w:tcBorders>
          </w:tcPr>
          <w:p w14:paraId="2207184E" w14:textId="019A2465" w:rsidR="005F7DCD" w:rsidRPr="006672BA" w:rsidRDefault="005F7DCD" w:rsidP="00422DED">
            <w:pPr>
              <w:jc w:val="center"/>
              <w:rPr>
                <w:rFonts w:cs="Arial"/>
                <w:b/>
                <w:i w:val="0"/>
              </w:rPr>
            </w:pPr>
            <w:r w:rsidRPr="006672BA">
              <w:rPr>
                <w:rFonts w:cs="Arial"/>
                <w:b/>
                <w:i w:val="0"/>
              </w:rPr>
              <w:t>AT 1</w:t>
            </w:r>
            <w:r w:rsidR="00E76FE4">
              <w:rPr>
                <w:rFonts w:cs="Arial"/>
                <w:b/>
                <w:i w:val="0"/>
              </w:rPr>
              <w:t>1</w:t>
            </w:r>
          </w:p>
        </w:tc>
        <w:tc>
          <w:tcPr>
            <w:tcW w:w="8503" w:type="dxa"/>
            <w:gridSpan w:val="2"/>
            <w:tcBorders>
              <w:top w:val="nil"/>
              <w:left w:val="nil"/>
              <w:bottom w:val="nil"/>
              <w:right w:val="nil"/>
            </w:tcBorders>
          </w:tcPr>
          <w:p w14:paraId="053C1C6A" w14:textId="77777777" w:rsidR="005F7DCD" w:rsidRPr="006672BA" w:rsidRDefault="005F7DCD" w:rsidP="00422DED">
            <w:pPr>
              <w:rPr>
                <w:rFonts w:cs="Arial"/>
                <w:i w:val="0"/>
              </w:rPr>
            </w:pPr>
            <w:r w:rsidRPr="006672BA">
              <w:rPr>
                <w:rFonts w:cs="Arial"/>
                <w:i w:val="0"/>
              </w:rPr>
              <w:t>PROGRAMA CUANTIFICADO Y CALENDARIZADO DE EJECUCIÓN GENERAL DE LOS TRABAJOS.</w:t>
            </w:r>
          </w:p>
          <w:p w14:paraId="6E1ACB32" w14:textId="77777777" w:rsidR="005F7DCD" w:rsidRPr="006672BA" w:rsidRDefault="005F7DCD" w:rsidP="00422DED">
            <w:pPr>
              <w:pStyle w:val="Textonotapie"/>
              <w:rPr>
                <w:rFonts w:ascii="Arial" w:hAnsi="Arial" w:cs="Arial"/>
                <w:lang w:val="es-MX"/>
              </w:rPr>
            </w:pPr>
          </w:p>
        </w:tc>
      </w:tr>
      <w:tr w:rsidR="005F7DCD" w:rsidRPr="006672BA" w14:paraId="144D1100" w14:textId="77777777" w:rsidTr="003E33DB">
        <w:trPr>
          <w:trHeight w:val="414"/>
        </w:trPr>
        <w:tc>
          <w:tcPr>
            <w:tcW w:w="967" w:type="dxa"/>
            <w:tcBorders>
              <w:top w:val="nil"/>
              <w:left w:val="nil"/>
              <w:bottom w:val="nil"/>
              <w:right w:val="nil"/>
            </w:tcBorders>
          </w:tcPr>
          <w:p w14:paraId="2CE6C85C" w14:textId="7F4F33A5" w:rsidR="005F7DCD" w:rsidRPr="006672BA" w:rsidRDefault="005F7DCD" w:rsidP="00422DED">
            <w:pPr>
              <w:jc w:val="center"/>
              <w:rPr>
                <w:rFonts w:cs="Arial"/>
                <w:b/>
                <w:i w:val="0"/>
              </w:rPr>
            </w:pPr>
            <w:r w:rsidRPr="006672BA">
              <w:rPr>
                <w:rFonts w:cs="Arial"/>
                <w:b/>
                <w:i w:val="0"/>
              </w:rPr>
              <w:t>AT1</w:t>
            </w:r>
            <w:r w:rsidR="00E76FE4">
              <w:rPr>
                <w:rFonts w:cs="Arial"/>
                <w:b/>
                <w:i w:val="0"/>
              </w:rPr>
              <w:t>2</w:t>
            </w:r>
          </w:p>
        </w:tc>
        <w:tc>
          <w:tcPr>
            <w:tcW w:w="8503" w:type="dxa"/>
            <w:gridSpan w:val="2"/>
            <w:tcBorders>
              <w:top w:val="nil"/>
              <w:left w:val="nil"/>
              <w:bottom w:val="nil"/>
              <w:right w:val="nil"/>
            </w:tcBorders>
          </w:tcPr>
          <w:p w14:paraId="2CA14E56" w14:textId="77777777" w:rsidR="005F7DCD" w:rsidRPr="006672BA" w:rsidRDefault="005F7DCD" w:rsidP="00422DED">
            <w:pPr>
              <w:rPr>
                <w:rFonts w:cs="Arial"/>
                <w:i w:val="0"/>
              </w:rPr>
            </w:pPr>
            <w:r w:rsidRPr="006672BA">
              <w:rPr>
                <w:rFonts w:eastAsiaTheme="minorHAnsi" w:cs="Arial"/>
                <w:bCs/>
                <w:i w:val="0"/>
                <w:lang w:eastAsia="en-US"/>
              </w:rPr>
              <w:t>PROGRAMA CUANTIFICADO Y CALENDARIZADO DE SUMINISTRO O UTILIZACIÓN MENSUAL DE MAQUINARIA</w:t>
            </w:r>
            <w:r w:rsidRPr="006672BA">
              <w:rPr>
                <w:rFonts w:cs="Arial"/>
                <w:i w:val="0"/>
              </w:rPr>
              <w:t xml:space="preserve"> Y EQUIPO DE CONSTRUCCIÓN.</w:t>
            </w:r>
          </w:p>
          <w:p w14:paraId="4346F5B6" w14:textId="77777777" w:rsidR="005F7DCD" w:rsidRPr="006672BA" w:rsidRDefault="005F7DCD" w:rsidP="00422DED">
            <w:pPr>
              <w:pStyle w:val="Textonotapie"/>
              <w:rPr>
                <w:rFonts w:ascii="Arial" w:hAnsi="Arial" w:cs="Arial"/>
                <w:lang w:val="es-MX"/>
              </w:rPr>
            </w:pPr>
          </w:p>
        </w:tc>
      </w:tr>
      <w:tr w:rsidR="005F7DCD" w:rsidRPr="006672BA" w14:paraId="14E49BE3" w14:textId="77777777" w:rsidTr="003E33DB">
        <w:trPr>
          <w:trHeight w:val="414"/>
        </w:trPr>
        <w:tc>
          <w:tcPr>
            <w:tcW w:w="967" w:type="dxa"/>
            <w:tcBorders>
              <w:top w:val="nil"/>
              <w:left w:val="nil"/>
              <w:bottom w:val="nil"/>
              <w:right w:val="nil"/>
            </w:tcBorders>
          </w:tcPr>
          <w:p w14:paraId="2B67B8C0" w14:textId="0D70DC1F" w:rsidR="005F7DCD" w:rsidRPr="006672BA" w:rsidRDefault="005F7DCD" w:rsidP="00422DED">
            <w:pPr>
              <w:jc w:val="center"/>
              <w:rPr>
                <w:rFonts w:cs="Arial"/>
                <w:b/>
                <w:i w:val="0"/>
              </w:rPr>
            </w:pPr>
            <w:r w:rsidRPr="006672BA">
              <w:rPr>
                <w:rFonts w:cs="Arial"/>
                <w:b/>
                <w:i w:val="0"/>
              </w:rPr>
              <w:t>AT1</w:t>
            </w:r>
            <w:r w:rsidR="00E76FE4">
              <w:rPr>
                <w:rFonts w:cs="Arial"/>
                <w:b/>
                <w:i w:val="0"/>
              </w:rPr>
              <w:t>3</w:t>
            </w:r>
          </w:p>
        </w:tc>
        <w:tc>
          <w:tcPr>
            <w:tcW w:w="8503" w:type="dxa"/>
            <w:gridSpan w:val="2"/>
            <w:tcBorders>
              <w:top w:val="nil"/>
              <w:left w:val="nil"/>
              <w:bottom w:val="nil"/>
              <w:right w:val="nil"/>
            </w:tcBorders>
          </w:tcPr>
          <w:p w14:paraId="45276F46" w14:textId="77777777" w:rsidR="005F7DCD" w:rsidRPr="006672BA" w:rsidRDefault="005F7DCD" w:rsidP="00422DED">
            <w:pPr>
              <w:rPr>
                <w:rFonts w:cs="Arial"/>
                <w:i w:val="0"/>
              </w:rPr>
            </w:pPr>
            <w:r w:rsidRPr="006672BA">
              <w:rPr>
                <w:rFonts w:cs="Arial"/>
                <w:i w:val="0"/>
              </w:rPr>
              <w:t>RELACION TOTAL DE MATERIALES Y EQUIPO DE INSTALACION PERMANENTE INCLUYENDO LOS QUE PROPORCIONARA LA COMISION DE AGUA POTABLE Y ALCANTARILLADO DEL ESTADO DE QUINTANA ROO INCLUYE SI ES EL CASO.</w:t>
            </w:r>
          </w:p>
        </w:tc>
      </w:tr>
      <w:tr w:rsidR="005F7DCD" w:rsidRPr="006672BA" w14:paraId="7D4D5003" w14:textId="77777777" w:rsidTr="003E33DB">
        <w:trPr>
          <w:trHeight w:val="414"/>
        </w:trPr>
        <w:tc>
          <w:tcPr>
            <w:tcW w:w="967" w:type="dxa"/>
            <w:tcBorders>
              <w:top w:val="nil"/>
              <w:left w:val="nil"/>
              <w:bottom w:val="nil"/>
              <w:right w:val="nil"/>
            </w:tcBorders>
          </w:tcPr>
          <w:p w14:paraId="213D0392"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6672BA" w:rsidRDefault="005F7DCD" w:rsidP="00422DED">
            <w:pPr>
              <w:rPr>
                <w:rFonts w:cs="Arial"/>
                <w:i w:val="0"/>
              </w:rPr>
            </w:pPr>
          </w:p>
        </w:tc>
      </w:tr>
      <w:tr w:rsidR="005F7DCD" w:rsidRPr="006672BA" w14:paraId="734228B8" w14:textId="77777777" w:rsidTr="003E33DB">
        <w:trPr>
          <w:trHeight w:val="414"/>
        </w:trPr>
        <w:tc>
          <w:tcPr>
            <w:tcW w:w="967" w:type="dxa"/>
            <w:tcBorders>
              <w:top w:val="nil"/>
              <w:left w:val="nil"/>
              <w:bottom w:val="nil"/>
              <w:right w:val="nil"/>
            </w:tcBorders>
          </w:tcPr>
          <w:p w14:paraId="1A038D2F" w14:textId="09FE9C46" w:rsidR="005F7DCD" w:rsidRPr="006672BA" w:rsidRDefault="005F7DCD" w:rsidP="00422DED">
            <w:pPr>
              <w:jc w:val="center"/>
              <w:rPr>
                <w:rFonts w:cs="Arial"/>
                <w:b/>
                <w:i w:val="0"/>
              </w:rPr>
            </w:pPr>
            <w:r w:rsidRPr="006672BA">
              <w:rPr>
                <w:rFonts w:cs="Arial"/>
                <w:b/>
                <w:i w:val="0"/>
              </w:rPr>
              <w:t>AT1</w:t>
            </w:r>
            <w:r w:rsidR="00E76FE4">
              <w:rPr>
                <w:rFonts w:cs="Arial"/>
                <w:b/>
                <w:i w:val="0"/>
              </w:rPr>
              <w:t>4</w:t>
            </w:r>
          </w:p>
        </w:tc>
        <w:tc>
          <w:tcPr>
            <w:tcW w:w="8503" w:type="dxa"/>
            <w:gridSpan w:val="2"/>
            <w:tcBorders>
              <w:top w:val="nil"/>
              <w:left w:val="nil"/>
              <w:bottom w:val="nil"/>
              <w:right w:val="nil"/>
            </w:tcBorders>
          </w:tcPr>
          <w:p w14:paraId="154C14ED" w14:textId="77777777" w:rsidR="005F7DCD" w:rsidRPr="006672BA" w:rsidRDefault="005F7DCD" w:rsidP="00422DED">
            <w:pPr>
              <w:rPr>
                <w:rFonts w:cs="Arial"/>
                <w:i w:val="0"/>
              </w:rPr>
            </w:pPr>
            <w:r w:rsidRPr="006672BA">
              <w:rPr>
                <w:rFonts w:cs="Arial"/>
                <w:i w:val="0"/>
              </w:rPr>
              <w:t>EN SU CASO, ESCRITO EN EL QUE LOS PARTICIPANTES MANIFIESTEN QUE TIENE ALGUNA DISCAPACIDAD SI ES PERSONA FÍSICA, O EN EL CASO DE EMPRESAS QUE EN SU PLANTA LABORAL.</w:t>
            </w:r>
          </w:p>
          <w:p w14:paraId="22CB7B33" w14:textId="77777777" w:rsidR="005F7DCD" w:rsidRPr="006672BA" w:rsidRDefault="005F7DCD" w:rsidP="00422DED">
            <w:pPr>
              <w:rPr>
                <w:rFonts w:cs="Arial"/>
                <w:i w:val="0"/>
              </w:rPr>
            </w:pPr>
          </w:p>
        </w:tc>
      </w:tr>
    </w:tbl>
    <w:p w14:paraId="4C2108D7" w14:textId="77777777" w:rsidR="005F7DCD" w:rsidRPr="006672BA" w:rsidRDefault="005F7DCD" w:rsidP="00401397">
      <w:pPr>
        <w:pStyle w:val="Textoindependiente31"/>
        <w:tabs>
          <w:tab w:val="left" w:pos="567"/>
        </w:tabs>
        <w:rPr>
          <w:rFonts w:cs="Arial"/>
          <w:b/>
          <w:i w:val="0"/>
          <w:sz w:val="20"/>
          <w:lang w:val="es-MX"/>
        </w:rPr>
      </w:pPr>
    </w:p>
    <w:p w14:paraId="2A5CEC76" w14:textId="77777777" w:rsidR="005F7DCD" w:rsidRPr="006672BA" w:rsidRDefault="005F7DCD" w:rsidP="00950460">
      <w:pPr>
        <w:pStyle w:val="Textoindependiente31"/>
        <w:tabs>
          <w:tab w:val="left" w:pos="567"/>
        </w:tabs>
        <w:ind w:left="567" w:hanging="567"/>
        <w:rPr>
          <w:rFonts w:cs="Arial"/>
          <w:b/>
          <w:i w:val="0"/>
          <w:sz w:val="20"/>
          <w:lang w:val="es-MX"/>
        </w:rPr>
      </w:pPr>
      <w:r w:rsidRPr="006672BA">
        <w:rPr>
          <w:rFonts w:cs="Arial"/>
          <w:b/>
          <w:i w:val="0"/>
          <w:sz w:val="20"/>
          <w:lang w:val="es-MX"/>
        </w:rPr>
        <w:t>4.2.3</w:t>
      </w:r>
      <w:r w:rsidRPr="006672BA">
        <w:rPr>
          <w:rFonts w:cs="Arial"/>
          <w:b/>
          <w:i w:val="0"/>
          <w:sz w:val="20"/>
          <w:lang w:val="es-MX"/>
        </w:rPr>
        <w:tab/>
        <w:t>PROPOSICIÓN ECONÓMICA:</w:t>
      </w:r>
    </w:p>
    <w:p w14:paraId="49E821DD" w14:textId="77777777" w:rsidR="005F7DCD" w:rsidRPr="006672BA" w:rsidRDefault="005F7DCD" w:rsidP="00950460">
      <w:pPr>
        <w:pStyle w:val="Textoindependiente31"/>
        <w:tabs>
          <w:tab w:val="left" w:pos="567"/>
        </w:tabs>
        <w:ind w:left="567" w:hanging="567"/>
        <w:rPr>
          <w:rFonts w:cs="Arial"/>
          <w:b/>
          <w:i w:val="0"/>
          <w:sz w:val="20"/>
          <w:lang w:val="es-MX"/>
        </w:rPr>
      </w:pPr>
    </w:p>
    <w:p w14:paraId="6968018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w:t>
      </w:r>
      <w:r w:rsidRPr="006672BA">
        <w:rPr>
          <w:rFonts w:cs="Arial"/>
          <w:b/>
          <w:sz w:val="20"/>
          <w:lang w:val="es-MX"/>
        </w:rPr>
        <w:tab/>
      </w:r>
      <w:r w:rsidRPr="006672BA">
        <w:rPr>
          <w:rFonts w:cs="Arial"/>
          <w:sz w:val="20"/>
          <w:lang w:val="es-MX"/>
        </w:rPr>
        <w:t>TABULADOR DE SALARIOS REALES DE MANO DE OBRA</w:t>
      </w:r>
    </w:p>
    <w:p w14:paraId="5610C8D4" w14:textId="77777777" w:rsidR="005F7DCD" w:rsidRPr="006672BA" w:rsidRDefault="005F7DCD" w:rsidP="00950460">
      <w:pPr>
        <w:pStyle w:val="INCISO"/>
        <w:spacing w:after="0" w:line="240" w:lineRule="auto"/>
        <w:ind w:left="1170" w:right="702" w:hanging="900"/>
        <w:rPr>
          <w:rFonts w:cs="Arial"/>
          <w:sz w:val="20"/>
          <w:lang w:val="es-MX"/>
        </w:rPr>
      </w:pPr>
    </w:p>
    <w:p w14:paraId="5CF54CD9"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AE2</w:t>
      </w:r>
      <w:r w:rsidRPr="006672BA">
        <w:rPr>
          <w:rFonts w:cs="Arial"/>
          <w:sz w:val="20"/>
          <w:lang w:val="es-MX"/>
        </w:rPr>
        <w:tab/>
        <w:t>INTEGRACION DEL FACTOR DEL SALARIO REAL</w:t>
      </w:r>
    </w:p>
    <w:p w14:paraId="499206E2" w14:textId="77777777" w:rsidR="005F7DCD" w:rsidRPr="006672BA" w:rsidRDefault="005F7DCD" w:rsidP="00950460">
      <w:pPr>
        <w:pStyle w:val="INCISO"/>
        <w:spacing w:after="0" w:line="240" w:lineRule="auto"/>
        <w:ind w:left="1170" w:right="702" w:hanging="900"/>
        <w:rPr>
          <w:rFonts w:cs="Arial"/>
          <w:sz w:val="20"/>
          <w:lang w:val="es-MX"/>
        </w:rPr>
      </w:pPr>
    </w:p>
    <w:p w14:paraId="021EF51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AE3</w:t>
      </w:r>
      <w:r w:rsidRPr="006672BA">
        <w:rPr>
          <w:rFonts w:cs="Arial"/>
          <w:sz w:val="20"/>
          <w:lang w:val="es-MX"/>
        </w:rPr>
        <w:tab/>
        <w:t>LISTADO DE INSUMOS QUE INTERVIENEN EN LA INTEGRACIÓN DE LA PROPOSICIÓN:</w:t>
      </w:r>
    </w:p>
    <w:p w14:paraId="78ACC618" w14:textId="77777777" w:rsidR="005F7DCD" w:rsidRPr="006672BA" w:rsidRDefault="005F7DCD" w:rsidP="00950460">
      <w:pPr>
        <w:pStyle w:val="INCISO"/>
        <w:spacing w:after="0" w:line="240" w:lineRule="auto"/>
        <w:ind w:left="1170" w:right="702" w:hanging="900"/>
        <w:rPr>
          <w:rFonts w:cs="Arial"/>
          <w:sz w:val="20"/>
          <w:lang w:val="es-MX"/>
        </w:rPr>
      </w:pPr>
    </w:p>
    <w:p w14:paraId="1738920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 xml:space="preserve">MATERIALES Y EQUIPO DE INSTALACION PERMANENTE. </w:t>
      </w:r>
    </w:p>
    <w:p w14:paraId="7046614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MANO DE OBRA.</w:t>
      </w:r>
    </w:p>
    <w:p w14:paraId="570E6849"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MAQUINARIA Y EQUIPO DE CONSTRUCCIÓN.</w:t>
      </w:r>
    </w:p>
    <w:p w14:paraId="5EC398A7" w14:textId="77777777" w:rsidR="005F7DCD" w:rsidRPr="006672BA" w:rsidRDefault="005F7DCD" w:rsidP="00950460">
      <w:pPr>
        <w:pStyle w:val="INCISO"/>
        <w:spacing w:after="0" w:line="240" w:lineRule="auto"/>
        <w:ind w:left="0" w:right="702" w:firstLine="0"/>
        <w:rPr>
          <w:rFonts w:cs="Arial"/>
          <w:sz w:val="20"/>
          <w:lang w:val="es-MX"/>
        </w:rPr>
      </w:pPr>
    </w:p>
    <w:p w14:paraId="10C41A3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lastRenderedPageBreak/>
        <w:t>AE4</w:t>
      </w:r>
      <w:r w:rsidRPr="006672BA">
        <w:rPr>
          <w:rFonts w:cs="Arial"/>
          <w:sz w:val="20"/>
          <w:lang w:val="es-MX"/>
        </w:rPr>
        <w:tab/>
        <w:t>ANÁLISIS, CÁLCULO E INTEGRACIÓN DE LOS COSTOS HORARIOS DE LA MAQUINARIA Y EQUIPO DE CONSTRUCCIÓN.</w:t>
      </w:r>
    </w:p>
    <w:p w14:paraId="4E2F21EC" w14:textId="77777777" w:rsidR="005F7DCD" w:rsidRPr="006672BA" w:rsidRDefault="005F7DCD" w:rsidP="00950460">
      <w:pPr>
        <w:pStyle w:val="INCISO"/>
        <w:spacing w:after="0" w:line="240" w:lineRule="auto"/>
        <w:ind w:left="1170" w:right="702" w:hanging="900"/>
        <w:rPr>
          <w:rFonts w:cs="Arial"/>
          <w:sz w:val="20"/>
          <w:lang w:val="es-MX"/>
        </w:rPr>
      </w:pPr>
    </w:p>
    <w:p w14:paraId="0135486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AE5</w:t>
      </w:r>
      <w:r w:rsidRPr="006672BA">
        <w:rPr>
          <w:rFonts w:cs="Arial"/>
          <w:sz w:val="20"/>
          <w:lang w:val="es-MX"/>
        </w:rPr>
        <w:tab/>
        <w:t xml:space="preserve">PORCENTAJES DE LOS ANALISIS DE COSTOS INDIRECTOS, COSTO DE FINANCIAMIENTO Y CARGO POR UTILIDAD </w:t>
      </w:r>
    </w:p>
    <w:p w14:paraId="74287ACD" w14:textId="77777777" w:rsidR="005F7DCD" w:rsidRPr="006672BA" w:rsidRDefault="005F7DCD" w:rsidP="00950460">
      <w:pPr>
        <w:pStyle w:val="INCISO"/>
        <w:spacing w:after="0" w:line="240" w:lineRule="auto"/>
        <w:ind w:left="1170" w:right="702" w:hanging="900"/>
        <w:rPr>
          <w:rFonts w:cs="Arial"/>
          <w:sz w:val="20"/>
          <w:lang w:val="es-MX"/>
        </w:rPr>
      </w:pPr>
    </w:p>
    <w:p w14:paraId="4FFBF851"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AE6</w:t>
      </w:r>
      <w:r w:rsidRPr="006672BA">
        <w:rPr>
          <w:rFonts w:cs="Arial"/>
          <w:sz w:val="20"/>
          <w:lang w:val="es-MX"/>
        </w:rPr>
        <w:tab/>
        <w:t>ANÁLISIS, CÁLCULO E INTEGRACIÓN DE LOS COSTOS INDIRECTOS.</w:t>
      </w:r>
    </w:p>
    <w:p w14:paraId="10722BBF" w14:textId="77777777" w:rsidR="005F7DCD" w:rsidRPr="006672BA" w:rsidRDefault="005F7DCD" w:rsidP="00950460">
      <w:pPr>
        <w:pStyle w:val="INCISO"/>
        <w:spacing w:after="0" w:line="240" w:lineRule="auto"/>
        <w:ind w:left="1170" w:right="702" w:hanging="900"/>
        <w:rPr>
          <w:rFonts w:cs="Arial"/>
          <w:sz w:val="20"/>
          <w:lang w:val="es-MX"/>
        </w:rPr>
      </w:pPr>
    </w:p>
    <w:p w14:paraId="0704FC9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AE7</w:t>
      </w:r>
      <w:r w:rsidRPr="006672BA">
        <w:rPr>
          <w:rFonts w:cs="Arial"/>
          <w:sz w:val="20"/>
          <w:lang w:val="es-MX"/>
        </w:rPr>
        <w:tab/>
        <w:t>ANÁLISIS, CÁLCULO E INTEGRACIÓN DEL COSTO POR FINANCIAMIENTO.</w:t>
      </w:r>
    </w:p>
    <w:p w14:paraId="655A8A76" w14:textId="77777777" w:rsidR="005F7DCD" w:rsidRPr="006672BA" w:rsidRDefault="005F7DCD" w:rsidP="00950460">
      <w:pPr>
        <w:pStyle w:val="INCISO"/>
        <w:spacing w:after="0" w:line="240" w:lineRule="auto"/>
        <w:ind w:left="1170" w:right="702" w:hanging="900"/>
        <w:rPr>
          <w:rFonts w:cs="Arial"/>
          <w:sz w:val="20"/>
          <w:lang w:val="es-MX"/>
        </w:rPr>
      </w:pPr>
    </w:p>
    <w:p w14:paraId="5D7EC2C2"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AE8</w:t>
      </w:r>
      <w:r w:rsidRPr="006672BA">
        <w:rPr>
          <w:rFonts w:cs="Arial"/>
          <w:sz w:val="20"/>
          <w:lang w:val="es-MX"/>
        </w:rPr>
        <w:tab/>
        <w:t>CARGO POR UTILIDAD.</w:t>
      </w:r>
    </w:p>
    <w:p w14:paraId="630269E9" w14:textId="77777777" w:rsidR="005F7DCD" w:rsidRPr="006672BA" w:rsidRDefault="005F7DCD" w:rsidP="00950460">
      <w:pPr>
        <w:pStyle w:val="INCISO"/>
        <w:spacing w:after="0" w:line="240" w:lineRule="auto"/>
        <w:ind w:left="1170" w:right="702" w:hanging="900"/>
        <w:rPr>
          <w:rFonts w:cs="Arial"/>
          <w:sz w:val="20"/>
          <w:lang w:val="es-MX"/>
        </w:rPr>
      </w:pPr>
    </w:p>
    <w:p w14:paraId="6EA5FCE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AE9</w:t>
      </w:r>
      <w:r w:rsidRPr="006672BA">
        <w:rPr>
          <w:rFonts w:cs="Arial"/>
          <w:sz w:val="20"/>
          <w:lang w:val="es-MX"/>
        </w:rPr>
        <w:tab/>
        <w:t>CARGOS ADICIONALES.</w:t>
      </w:r>
    </w:p>
    <w:p w14:paraId="70E38A38" w14:textId="77777777" w:rsidR="005F7DCD" w:rsidRPr="006672BA" w:rsidRDefault="005F7DCD" w:rsidP="00950460">
      <w:pPr>
        <w:pStyle w:val="INCISO"/>
        <w:spacing w:after="0" w:line="240" w:lineRule="auto"/>
        <w:ind w:left="1170" w:right="702" w:hanging="900"/>
        <w:rPr>
          <w:rFonts w:cs="Arial"/>
          <w:sz w:val="20"/>
          <w:lang w:val="es-MX"/>
        </w:rPr>
      </w:pPr>
    </w:p>
    <w:p w14:paraId="643A8CFD"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AE10</w:t>
      </w:r>
      <w:r w:rsidRPr="006672BA">
        <w:rPr>
          <w:rFonts w:cs="Arial"/>
          <w:sz w:val="20"/>
          <w:lang w:val="es-MX"/>
        </w:rPr>
        <w:tab/>
        <w:t>ANÁLISIS DE PRECIOS UNITARIOS.</w:t>
      </w:r>
    </w:p>
    <w:p w14:paraId="353FAF7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sz w:val="20"/>
          <w:lang w:val="es-MX"/>
        </w:rPr>
        <w:t xml:space="preserve"> </w:t>
      </w:r>
    </w:p>
    <w:p w14:paraId="673BFF4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AE11</w:t>
      </w:r>
      <w:r w:rsidRPr="006672BA">
        <w:rPr>
          <w:rFonts w:cs="Arial"/>
          <w:sz w:val="20"/>
          <w:lang w:val="es-MX"/>
        </w:rPr>
        <w:tab/>
        <w:t>PROGRAMA MENSUAL DE EROGACIONES DE LA EJECUCIÓN GENERAL DE LOS TRABAJOS.</w:t>
      </w:r>
    </w:p>
    <w:p w14:paraId="03BC97AB" w14:textId="77777777" w:rsidR="005F7DCD" w:rsidRPr="006672BA" w:rsidRDefault="005F7DCD" w:rsidP="00950460">
      <w:pPr>
        <w:pStyle w:val="INCISO"/>
        <w:spacing w:after="0" w:line="240" w:lineRule="auto"/>
        <w:ind w:left="1170" w:right="702" w:hanging="900"/>
        <w:rPr>
          <w:rFonts w:cs="Arial"/>
          <w:sz w:val="20"/>
          <w:lang w:val="es-MX"/>
        </w:rPr>
      </w:pPr>
    </w:p>
    <w:p w14:paraId="751324EE"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AE12</w:t>
      </w:r>
      <w:r w:rsidRPr="006672BA">
        <w:rPr>
          <w:rFonts w:cs="Arial"/>
          <w:sz w:val="20"/>
          <w:lang w:val="es-MX"/>
        </w:rPr>
        <w:tab/>
        <w:t>PROGRAMAS DE EROGACIONES CUANTIFICADOS Y CALENDARIZADOS DE SUMINISTRO O UTILIZACIÓN MENSUAL PARA LOS SIGUIENTES RUBROS:</w:t>
      </w:r>
    </w:p>
    <w:p w14:paraId="7A7CA5EF"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A</w:t>
      </w:r>
      <w:r w:rsidRPr="006672BA">
        <w:rPr>
          <w:rFonts w:cs="Arial"/>
          <w:sz w:val="20"/>
          <w:lang w:val="es-MX"/>
        </w:rPr>
        <w:tab/>
        <w:t xml:space="preserve">PROGRAMA DE EROGACIONES CUANTIFICADOS Y CALENDARIZADOS DE MATERIALES Y EQUIPOS DE INSTALACIÓN PERMANENTE. </w:t>
      </w:r>
    </w:p>
    <w:p w14:paraId="069E2262"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B</w:t>
      </w:r>
      <w:r w:rsidRPr="006672BA">
        <w:rPr>
          <w:rFonts w:cs="Arial"/>
          <w:sz w:val="20"/>
          <w:lang w:val="es-MX"/>
        </w:rPr>
        <w:tab/>
        <w:t>PROGRAMA DE EROGACIONES CUANTIFICADOS Y CALENDARIZADOS DE MANO DE OBRA.</w:t>
      </w:r>
    </w:p>
    <w:p w14:paraId="515F77D0"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C</w:t>
      </w:r>
      <w:r w:rsidRPr="006672BA">
        <w:rPr>
          <w:rFonts w:cs="Arial"/>
          <w:sz w:val="20"/>
          <w:lang w:val="es-MX"/>
        </w:rPr>
        <w:tab/>
        <w:t>PROGRAMA DE EROGACIONES CUANTIFICADOS Y CALENDARIZADOS DE MAQUINARIA Y EQUIPO DE CONSTRUCCIÓN.</w:t>
      </w:r>
    </w:p>
    <w:p w14:paraId="29880E06" w14:textId="77777777" w:rsidR="005F7DCD" w:rsidRPr="006672BA" w:rsidRDefault="005F7DCD" w:rsidP="00950460">
      <w:pPr>
        <w:pStyle w:val="INCISO"/>
        <w:spacing w:after="0" w:line="240" w:lineRule="auto"/>
        <w:ind w:left="1170" w:right="702" w:hanging="900"/>
        <w:rPr>
          <w:rFonts w:cs="Arial"/>
          <w:sz w:val="20"/>
          <w:lang w:val="es-MX"/>
        </w:rPr>
      </w:pPr>
    </w:p>
    <w:p w14:paraId="638ECBAD" w14:textId="77777777" w:rsidR="005F7DCD" w:rsidRPr="006672BA" w:rsidRDefault="005F7DCD" w:rsidP="00950460">
      <w:pPr>
        <w:pStyle w:val="INCISO"/>
        <w:spacing w:after="0" w:line="240" w:lineRule="auto"/>
        <w:ind w:left="1170" w:right="702" w:hanging="603"/>
        <w:rPr>
          <w:rFonts w:cs="Arial"/>
          <w:sz w:val="20"/>
          <w:lang w:val="es-MX"/>
        </w:rPr>
      </w:pPr>
      <w:r w:rsidRPr="006672BA">
        <w:rPr>
          <w:rFonts w:cs="Arial"/>
          <w:b/>
          <w:sz w:val="20"/>
          <w:lang w:val="es-MX"/>
        </w:rPr>
        <w:t>D</w:t>
      </w:r>
      <w:r w:rsidRPr="006672BA">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6672BA" w:rsidRDefault="005F7DCD" w:rsidP="00950460">
      <w:pPr>
        <w:pStyle w:val="INCISO"/>
        <w:spacing w:after="0" w:line="240" w:lineRule="auto"/>
        <w:ind w:left="1170" w:right="702" w:hanging="603"/>
        <w:rPr>
          <w:rFonts w:cs="Arial"/>
          <w:sz w:val="20"/>
          <w:lang w:val="es-MX"/>
        </w:rPr>
      </w:pPr>
    </w:p>
    <w:p w14:paraId="3A2715CB" w14:textId="2445249E" w:rsidR="005F7DCD" w:rsidRPr="006672BA" w:rsidRDefault="005F7DCD" w:rsidP="00950460">
      <w:pPr>
        <w:ind w:left="1260" w:hanging="1080"/>
        <w:rPr>
          <w:rFonts w:cs="Arial"/>
          <w:i w:val="0"/>
        </w:rPr>
      </w:pPr>
      <w:r w:rsidRPr="006672BA">
        <w:rPr>
          <w:rFonts w:cs="Arial"/>
          <w:b/>
          <w:i w:val="0"/>
        </w:rPr>
        <w:t>AE13</w:t>
      </w:r>
      <w:r w:rsidRPr="006672BA">
        <w:rPr>
          <w:rFonts w:cs="Arial"/>
          <w:i w:val="0"/>
        </w:rPr>
        <w:t xml:space="preserve">         CATALOGO DE CONCEPTOS</w:t>
      </w:r>
    </w:p>
    <w:p w14:paraId="3287A40C" w14:textId="77777777" w:rsidR="00390242" w:rsidRPr="006672BA" w:rsidRDefault="00390242" w:rsidP="00950460">
      <w:pPr>
        <w:ind w:left="1260" w:hanging="1080"/>
        <w:rPr>
          <w:rFonts w:cs="Arial"/>
          <w:i w:val="0"/>
        </w:rPr>
      </w:pPr>
    </w:p>
    <w:p w14:paraId="2E93847A" w14:textId="77777777" w:rsidR="00DE7737" w:rsidRPr="006672BA" w:rsidRDefault="00DE7737" w:rsidP="00DE7737">
      <w:pPr>
        <w:ind w:left="1260" w:hanging="1080"/>
        <w:rPr>
          <w:rFonts w:cs="Arial"/>
          <w:i w:val="0"/>
        </w:rPr>
      </w:pPr>
      <w:r w:rsidRPr="006672BA">
        <w:rPr>
          <w:rFonts w:cs="Arial"/>
          <w:b/>
          <w:bCs/>
          <w:i w:val="0"/>
        </w:rPr>
        <w:t>AE 14</w:t>
      </w:r>
      <w:r w:rsidRPr="006672BA">
        <w:rPr>
          <w:rFonts w:cs="Arial"/>
          <w:i w:val="0"/>
        </w:rPr>
        <w:t xml:space="preserve">         CARTA COMPROMISO DE LA PROPUESTA</w:t>
      </w:r>
    </w:p>
    <w:p w14:paraId="4200AA56" w14:textId="77777777" w:rsidR="00DE7737" w:rsidRPr="006672BA" w:rsidRDefault="00DE7737" w:rsidP="00950460">
      <w:pPr>
        <w:ind w:left="1260" w:hanging="1080"/>
        <w:rPr>
          <w:rFonts w:cs="Arial"/>
          <w:i w:val="0"/>
        </w:rPr>
      </w:pPr>
    </w:p>
    <w:p w14:paraId="11501C70" w14:textId="46595AFE" w:rsidR="005F7DCD" w:rsidRPr="006672BA" w:rsidRDefault="005F7DCD" w:rsidP="004C1BDC">
      <w:pPr>
        <w:tabs>
          <w:tab w:val="left" w:pos="9356"/>
        </w:tabs>
        <w:jc w:val="both"/>
        <w:rPr>
          <w:rFonts w:cs="Arial"/>
          <w:b/>
          <w:bCs/>
          <w:i w:val="0"/>
        </w:rPr>
      </w:pPr>
    </w:p>
    <w:p w14:paraId="495FB99F" w14:textId="77777777" w:rsidR="005F7DCD" w:rsidRPr="006672BA" w:rsidRDefault="005F7DCD" w:rsidP="004C1BDC">
      <w:pPr>
        <w:ind w:left="567" w:right="360" w:hanging="567"/>
        <w:jc w:val="both"/>
        <w:rPr>
          <w:rFonts w:cs="Arial"/>
          <w:b/>
          <w:i w:val="0"/>
        </w:rPr>
      </w:pPr>
      <w:r w:rsidRPr="006672BA">
        <w:rPr>
          <w:rFonts w:cs="Arial"/>
          <w:b/>
          <w:i w:val="0"/>
        </w:rPr>
        <w:t>4.3</w:t>
      </w:r>
      <w:r w:rsidRPr="006672BA">
        <w:rPr>
          <w:rFonts w:cs="Arial"/>
          <w:b/>
          <w:i w:val="0"/>
        </w:rPr>
        <w:tab/>
        <w:t>IDIOMA EN EL QUE SE PRESENTARÁN LAS PROPOSICIONES Y DEMÁS DOCUMENTACIÓN REQUERIDA.</w:t>
      </w:r>
    </w:p>
    <w:p w14:paraId="7860E6CB" w14:textId="77777777" w:rsidR="005F7DCD" w:rsidRPr="006672BA" w:rsidRDefault="005F7DCD" w:rsidP="004C1BDC">
      <w:pPr>
        <w:tabs>
          <w:tab w:val="left" w:pos="9356"/>
        </w:tabs>
        <w:jc w:val="both"/>
        <w:rPr>
          <w:rFonts w:cs="Arial"/>
          <w:i w:val="0"/>
        </w:rPr>
      </w:pPr>
    </w:p>
    <w:p w14:paraId="3882F860" w14:textId="77777777" w:rsidR="005F7DCD" w:rsidRPr="006672BA" w:rsidRDefault="005F7DCD" w:rsidP="004C1BDC">
      <w:pPr>
        <w:tabs>
          <w:tab w:val="left" w:pos="9356"/>
        </w:tabs>
        <w:jc w:val="both"/>
        <w:rPr>
          <w:rFonts w:cs="Arial"/>
          <w:b/>
          <w:i w:val="0"/>
        </w:rPr>
      </w:pPr>
      <w:r w:rsidRPr="006672BA">
        <w:rPr>
          <w:rFonts w:cs="Arial"/>
          <w:i w:val="0"/>
        </w:rPr>
        <w:t xml:space="preserve">Las proposiciones, así como todos los documentos relacionados con las mismas y que se solicitan en esta convocatoria a la invitación, deberán presentarse en idioma </w:t>
      </w:r>
      <w:r w:rsidRPr="006672BA">
        <w:rPr>
          <w:rFonts w:cs="Arial"/>
          <w:i w:val="0"/>
          <w:u w:val="single"/>
        </w:rPr>
        <w:t>español</w:t>
      </w:r>
      <w:r w:rsidRPr="006672BA">
        <w:rPr>
          <w:rFonts w:cs="Arial"/>
          <w:i w:val="0"/>
        </w:rPr>
        <w:t>.</w:t>
      </w:r>
    </w:p>
    <w:p w14:paraId="137F53D1" w14:textId="77777777" w:rsidR="005F7DCD" w:rsidRPr="006672BA" w:rsidRDefault="005F7DCD" w:rsidP="004C1BDC">
      <w:pPr>
        <w:tabs>
          <w:tab w:val="left" w:pos="9356"/>
        </w:tabs>
        <w:jc w:val="both"/>
        <w:rPr>
          <w:rFonts w:cs="Arial"/>
          <w:i w:val="0"/>
        </w:rPr>
      </w:pPr>
    </w:p>
    <w:p w14:paraId="16BF43B5" w14:textId="77777777" w:rsidR="005F7DCD" w:rsidRPr="006672BA" w:rsidRDefault="005F7DCD" w:rsidP="004C1BDC">
      <w:pPr>
        <w:ind w:left="567" w:right="360" w:hanging="567"/>
        <w:jc w:val="both"/>
        <w:rPr>
          <w:rFonts w:cs="Arial"/>
          <w:b/>
          <w:i w:val="0"/>
        </w:rPr>
      </w:pPr>
      <w:r w:rsidRPr="006672BA">
        <w:rPr>
          <w:rFonts w:cs="Arial"/>
          <w:b/>
          <w:i w:val="0"/>
        </w:rPr>
        <w:t>4.4</w:t>
      </w:r>
      <w:r w:rsidRPr="006672BA">
        <w:rPr>
          <w:rFonts w:cs="Arial"/>
          <w:b/>
          <w:i w:val="0"/>
        </w:rPr>
        <w:tab/>
        <w:t>MONEDA EN LA QUE DEBERÁN PRESENTARSE LAS PROPOSICIONES.</w:t>
      </w:r>
    </w:p>
    <w:p w14:paraId="429534DF" w14:textId="77777777" w:rsidR="005F7DCD" w:rsidRPr="006672BA" w:rsidRDefault="005F7DCD" w:rsidP="004C1BDC">
      <w:pPr>
        <w:tabs>
          <w:tab w:val="left" w:pos="9356"/>
        </w:tabs>
        <w:jc w:val="both"/>
        <w:rPr>
          <w:rFonts w:cs="Arial"/>
          <w:i w:val="0"/>
        </w:rPr>
      </w:pPr>
    </w:p>
    <w:p w14:paraId="711A18BD" w14:textId="77777777" w:rsidR="005F7DCD" w:rsidRPr="006672BA" w:rsidRDefault="005F7DCD" w:rsidP="004C1BDC">
      <w:pPr>
        <w:pStyle w:val="Textoindependiente"/>
        <w:tabs>
          <w:tab w:val="left" w:pos="9356"/>
        </w:tabs>
        <w:rPr>
          <w:rFonts w:cs="Arial"/>
          <w:i w:val="0"/>
          <w:lang w:val="es-MX"/>
        </w:rPr>
      </w:pPr>
      <w:r w:rsidRPr="006672BA">
        <w:rPr>
          <w:rFonts w:cs="Arial"/>
          <w:i w:val="0"/>
          <w:lang w:val="es-MX"/>
        </w:rPr>
        <w:t xml:space="preserve">El tipo de moneda en la deberán presentarse las proposiciones será en </w:t>
      </w:r>
      <w:r w:rsidRPr="006672BA">
        <w:rPr>
          <w:rFonts w:cs="Arial"/>
          <w:i w:val="0"/>
          <w:u w:val="single"/>
          <w:lang w:val="es-MX"/>
        </w:rPr>
        <w:t>pesos</w:t>
      </w:r>
      <w:r w:rsidRPr="006672BA">
        <w:rPr>
          <w:rFonts w:cs="Arial"/>
          <w:i w:val="0"/>
          <w:lang w:val="es-MX"/>
        </w:rPr>
        <w:t xml:space="preserve"> de los Estados Unidos Mexicanos. </w:t>
      </w:r>
    </w:p>
    <w:p w14:paraId="113400AD" w14:textId="4BFDB62B" w:rsidR="005F7DCD" w:rsidRDefault="005F7DCD" w:rsidP="004C1BDC">
      <w:pPr>
        <w:tabs>
          <w:tab w:val="left" w:pos="9356"/>
        </w:tabs>
        <w:jc w:val="both"/>
        <w:rPr>
          <w:rFonts w:cs="Arial"/>
          <w:i w:val="0"/>
        </w:rPr>
      </w:pPr>
    </w:p>
    <w:p w14:paraId="5F425F6B" w14:textId="105376DF" w:rsidR="00172D05" w:rsidRDefault="00172D05" w:rsidP="004C1BDC">
      <w:pPr>
        <w:tabs>
          <w:tab w:val="left" w:pos="9356"/>
        </w:tabs>
        <w:jc w:val="both"/>
        <w:rPr>
          <w:rFonts w:cs="Arial"/>
          <w:i w:val="0"/>
        </w:rPr>
      </w:pPr>
    </w:p>
    <w:p w14:paraId="6D040B2C" w14:textId="77777777" w:rsidR="00172D05" w:rsidRPr="006672BA" w:rsidRDefault="00172D05" w:rsidP="004C1BDC">
      <w:pPr>
        <w:tabs>
          <w:tab w:val="left" w:pos="9356"/>
        </w:tabs>
        <w:jc w:val="both"/>
        <w:rPr>
          <w:rFonts w:cs="Arial"/>
          <w:i w:val="0"/>
        </w:rPr>
      </w:pPr>
    </w:p>
    <w:p w14:paraId="130AA3A0" w14:textId="77777777" w:rsidR="005F7DCD" w:rsidRPr="006672BA" w:rsidRDefault="005F7DCD" w:rsidP="004C1BDC">
      <w:pPr>
        <w:ind w:left="567" w:right="360" w:hanging="567"/>
        <w:jc w:val="both"/>
        <w:rPr>
          <w:rFonts w:cs="Arial"/>
          <w:b/>
          <w:i w:val="0"/>
        </w:rPr>
      </w:pPr>
      <w:r w:rsidRPr="006672BA">
        <w:rPr>
          <w:rFonts w:cs="Arial"/>
          <w:b/>
          <w:i w:val="0"/>
        </w:rPr>
        <w:t>4.5</w:t>
      </w:r>
      <w:r w:rsidRPr="006672BA">
        <w:rPr>
          <w:rFonts w:cs="Arial"/>
          <w:b/>
          <w:i w:val="0"/>
        </w:rPr>
        <w:tab/>
        <w:t>ANTICIPOS.</w:t>
      </w:r>
    </w:p>
    <w:p w14:paraId="1A33DC23" w14:textId="77777777" w:rsidR="005F7DCD" w:rsidRPr="006672BA" w:rsidRDefault="005F7DCD" w:rsidP="004C1BDC">
      <w:pPr>
        <w:ind w:right="702"/>
        <w:jc w:val="both"/>
        <w:rPr>
          <w:rFonts w:cs="Arial"/>
          <w:bCs/>
          <w:i w:val="0"/>
        </w:rPr>
      </w:pPr>
    </w:p>
    <w:p w14:paraId="5290E83B" w14:textId="0637F794" w:rsidR="005F7DCD" w:rsidRPr="006672BA" w:rsidRDefault="005F7DCD" w:rsidP="00E8656B">
      <w:pPr>
        <w:pStyle w:val="ROMANOS"/>
        <w:tabs>
          <w:tab w:val="left" w:pos="9356"/>
        </w:tabs>
        <w:spacing w:after="0" w:line="240" w:lineRule="auto"/>
        <w:ind w:left="1152" w:hanging="432"/>
        <w:rPr>
          <w:rFonts w:cs="Arial"/>
          <w:i w:val="0"/>
          <w:sz w:val="20"/>
          <w:lang w:val="es-MX"/>
        </w:rPr>
      </w:pPr>
      <w:r w:rsidRPr="006672BA">
        <w:rPr>
          <w:rFonts w:cs="Arial"/>
          <w:i w:val="0"/>
          <w:sz w:val="20"/>
          <w:lang w:val="es-MX"/>
        </w:rPr>
        <w:t>A)</w:t>
      </w:r>
      <w:r w:rsidRPr="006672BA">
        <w:rPr>
          <w:rFonts w:cs="Arial"/>
          <w:i w:val="0"/>
          <w:sz w:val="20"/>
          <w:lang w:val="es-MX"/>
        </w:rPr>
        <w:tab/>
      </w:r>
      <w:r w:rsidR="00751265" w:rsidRPr="00751265">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El importe de los anticipos que se otorguen al Licitante será el que resulte de aplicar el porcentaje señala</w:t>
      </w:r>
      <w:r w:rsidR="002B2EF9" w:rsidRPr="006672BA">
        <w:rPr>
          <w:rFonts w:cs="Arial"/>
          <w:i w:val="0"/>
          <w:sz w:val="20"/>
          <w:lang w:val="es-MX"/>
        </w:rPr>
        <w:t>do en estas bases</w:t>
      </w:r>
      <w:r w:rsidRPr="006672BA">
        <w:rPr>
          <w:rFonts w:cs="Arial"/>
          <w:i w:val="0"/>
          <w:sz w:val="20"/>
          <w:lang w:val="es-MX"/>
        </w:rPr>
        <w:t xml:space="preserve">, al monto total de la proposición. </w:t>
      </w:r>
    </w:p>
    <w:p w14:paraId="48ECD5BA"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 xml:space="preserve">El pago del anticipo podrá realizarse, en una sola exhibición. </w:t>
      </w:r>
    </w:p>
    <w:p w14:paraId="0C7AA9D6" w14:textId="77777777" w:rsidR="005F7DCD" w:rsidRPr="006672BA" w:rsidRDefault="005F7DCD" w:rsidP="003E4227">
      <w:pPr>
        <w:jc w:val="both"/>
        <w:rPr>
          <w:rFonts w:cs="Arial"/>
          <w:b/>
          <w:i w:val="0"/>
        </w:rPr>
      </w:pPr>
    </w:p>
    <w:p w14:paraId="58D21FBA" w14:textId="77777777" w:rsidR="005F7DCD" w:rsidRPr="006672BA" w:rsidRDefault="005F7DCD" w:rsidP="004C1BDC">
      <w:pPr>
        <w:ind w:left="567" w:hanging="567"/>
        <w:jc w:val="both"/>
        <w:rPr>
          <w:rFonts w:cs="Arial"/>
          <w:b/>
          <w:i w:val="0"/>
        </w:rPr>
      </w:pPr>
      <w:r w:rsidRPr="006672BA">
        <w:rPr>
          <w:rFonts w:cs="Arial"/>
          <w:b/>
          <w:i w:val="0"/>
        </w:rPr>
        <w:t>4.6</w:t>
      </w:r>
      <w:r w:rsidRPr="006672BA">
        <w:rPr>
          <w:rFonts w:cs="Arial"/>
          <w:b/>
          <w:i w:val="0"/>
        </w:rPr>
        <w:tab/>
        <w:t>AJUSTE DE COSTOS.</w:t>
      </w:r>
    </w:p>
    <w:p w14:paraId="10180A20" w14:textId="77777777" w:rsidR="005F7DCD" w:rsidRPr="006672BA" w:rsidRDefault="005F7DCD" w:rsidP="004C1BDC">
      <w:pPr>
        <w:pStyle w:val="Textoindependiente31"/>
        <w:rPr>
          <w:rFonts w:cs="Arial"/>
          <w:i w:val="0"/>
          <w:sz w:val="20"/>
          <w:lang w:val="es-MX"/>
        </w:rPr>
      </w:pPr>
    </w:p>
    <w:p w14:paraId="05492227" w14:textId="77777777" w:rsidR="005F7DCD" w:rsidRPr="006672BA" w:rsidRDefault="005F7DCD" w:rsidP="00E8656B">
      <w:pPr>
        <w:pStyle w:val="Textoindependiente21"/>
        <w:ind w:left="0"/>
        <w:rPr>
          <w:rFonts w:cs="Arial"/>
          <w:i w:val="0"/>
          <w:lang w:val="es-MX"/>
        </w:rPr>
      </w:pPr>
      <w:r w:rsidRPr="006672BA">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6672BA" w:rsidRDefault="005F7DCD" w:rsidP="00E8656B">
      <w:pPr>
        <w:jc w:val="both"/>
        <w:rPr>
          <w:rFonts w:cs="Arial"/>
          <w:i w:val="0"/>
        </w:rPr>
      </w:pPr>
    </w:p>
    <w:p w14:paraId="35EF86C2" w14:textId="77777777" w:rsidR="005F7DCD" w:rsidRPr="006672BA" w:rsidRDefault="005F7DCD" w:rsidP="00E8656B">
      <w:pPr>
        <w:jc w:val="both"/>
        <w:rPr>
          <w:rFonts w:cs="Arial"/>
          <w:i w:val="0"/>
        </w:rPr>
      </w:pPr>
      <w:r w:rsidRPr="006672BA">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6672BA" w:rsidRDefault="005F7DCD" w:rsidP="00E8656B">
      <w:pPr>
        <w:jc w:val="both"/>
        <w:rPr>
          <w:rFonts w:cs="Arial"/>
          <w:i w:val="0"/>
        </w:rPr>
      </w:pPr>
    </w:p>
    <w:p w14:paraId="5A659217" w14:textId="77777777" w:rsidR="005F7DCD" w:rsidRPr="006672BA" w:rsidRDefault="005F7DCD" w:rsidP="00E8656B">
      <w:pPr>
        <w:jc w:val="both"/>
        <w:rPr>
          <w:rFonts w:cs="Arial"/>
          <w:i w:val="0"/>
        </w:rPr>
      </w:pPr>
      <w:r w:rsidRPr="006672BA">
        <w:rPr>
          <w:rFonts w:cs="Arial"/>
          <w:i w:val="0"/>
        </w:rPr>
        <w:t>Este procedimiento regirá durante la vigencia del contrato.</w:t>
      </w:r>
    </w:p>
    <w:p w14:paraId="05A25AC5" w14:textId="77777777" w:rsidR="005F7DCD" w:rsidRPr="006672BA" w:rsidRDefault="005F7DCD" w:rsidP="00E8656B">
      <w:pPr>
        <w:jc w:val="both"/>
        <w:rPr>
          <w:rFonts w:cs="Arial"/>
          <w:i w:val="0"/>
        </w:rPr>
      </w:pPr>
    </w:p>
    <w:p w14:paraId="4080E5F3" w14:textId="77777777" w:rsidR="005F7DCD" w:rsidRPr="006672BA" w:rsidRDefault="005F7DCD" w:rsidP="00E8656B">
      <w:pPr>
        <w:jc w:val="both"/>
        <w:rPr>
          <w:rFonts w:cs="Arial"/>
          <w:i w:val="0"/>
        </w:rPr>
      </w:pPr>
      <w:r w:rsidRPr="006672BA">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6672BA" w:rsidRDefault="005F7DCD" w:rsidP="00E8656B">
      <w:pPr>
        <w:jc w:val="both"/>
        <w:rPr>
          <w:rFonts w:cs="Arial"/>
          <w:i w:val="0"/>
        </w:rPr>
      </w:pPr>
    </w:p>
    <w:p w14:paraId="721516F1" w14:textId="77777777" w:rsidR="005F7DCD" w:rsidRPr="006672BA" w:rsidRDefault="005F7DCD" w:rsidP="00E8656B">
      <w:pPr>
        <w:jc w:val="both"/>
        <w:rPr>
          <w:rFonts w:cs="Arial"/>
          <w:i w:val="0"/>
        </w:rPr>
      </w:pPr>
      <w:r w:rsidRPr="006672BA">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6672BA" w:rsidRDefault="005F7DCD" w:rsidP="004C1BDC">
      <w:pPr>
        <w:jc w:val="both"/>
        <w:rPr>
          <w:rFonts w:cs="Arial"/>
          <w:i w:val="0"/>
        </w:rPr>
      </w:pPr>
    </w:p>
    <w:p w14:paraId="544C6A96" w14:textId="77777777" w:rsidR="005F7DCD" w:rsidRPr="006672BA" w:rsidRDefault="005F7DCD" w:rsidP="004C1BDC">
      <w:pPr>
        <w:pStyle w:val="Sangra2detindependiente"/>
        <w:ind w:left="567" w:hanging="567"/>
        <w:rPr>
          <w:rFonts w:cs="Arial"/>
        </w:rPr>
      </w:pPr>
      <w:r w:rsidRPr="006672BA">
        <w:rPr>
          <w:rFonts w:cs="Arial"/>
        </w:rPr>
        <w:t>4.7</w:t>
      </w:r>
      <w:r w:rsidRPr="006672BA">
        <w:rPr>
          <w:rFonts w:cs="Arial"/>
        </w:rPr>
        <w:tab/>
        <w:t>CONDICIONES DE PAGO.</w:t>
      </w:r>
    </w:p>
    <w:p w14:paraId="12A1DC8E" w14:textId="77777777" w:rsidR="005F7DCD" w:rsidRPr="006672BA" w:rsidRDefault="005F7DCD" w:rsidP="004C1BDC">
      <w:pPr>
        <w:jc w:val="both"/>
        <w:rPr>
          <w:rFonts w:cs="Arial"/>
          <w:i w:val="0"/>
        </w:rPr>
      </w:pPr>
    </w:p>
    <w:p w14:paraId="6696E1D1" w14:textId="51A8A49D" w:rsidR="005F7DCD" w:rsidRDefault="005F7DCD" w:rsidP="00E8656B">
      <w:pPr>
        <w:jc w:val="both"/>
        <w:rPr>
          <w:rFonts w:cs="Arial"/>
          <w:i w:val="0"/>
        </w:rPr>
      </w:pPr>
      <w:r w:rsidRPr="006672BA">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Pr>
          <w:rFonts w:cs="Arial"/>
          <w:i w:val="0"/>
        </w:rPr>
        <w:t xml:space="preserve"> y normas de calidad requeridas, </w:t>
      </w:r>
      <w:r w:rsidR="00B103ED" w:rsidRPr="006672BA">
        <w:rPr>
          <w:rFonts w:cs="Arial"/>
          <w:i w:val="0"/>
        </w:rPr>
        <w:t>con fundamento en lo señalado en el artículo 5</w:t>
      </w:r>
      <w:r w:rsidR="00B103ED">
        <w:rPr>
          <w:rFonts w:cs="Arial"/>
          <w:i w:val="0"/>
        </w:rPr>
        <w:t>0</w:t>
      </w:r>
      <w:r w:rsidR="00B103ED" w:rsidRPr="006672BA">
        <w:rPr>
          <w:rFonts w:cs="Arial"/>
          <w:i w:val="0"/>
        </w:rPr>
        <w:t xml:space="preserve"> de la Ley de Obras Públicas y Servicios Relacionados con las Mismas del Estado de Quintana Roo</w:t>
      </w:r>
      <w:r w:rsidR="00B103ED">
        <w:rPr>
          <w:rFonts w:cs="Arial"/>
          <w:i w:val="0"/>
        </w:rPr>
        <w:t>.</w:t>
      </w:r>
    </w:p>
    <w:p w14:paraId="62360115" w14:textId="4CD45DF7" w:rsidR="00B103ED" w:rsidRDefault="00B103ED" w:rsidP="00E8656B">
      <w:pPr>
        <w:jc w:val="both"/>
        <w:rPr>
          <w:rFonts w:cs="Arial"/>
          <w:i w:val="0"/>
        </w:rPr>
      </w:pPr>
    </w:p>
    <w:p w14:paraId="0A25B6AF" w14:textId="501D00DC" w:rsidR="00B103ED" w:rsidRDefault="00B103ED" w:rsidP="00B103ED">
      <w:pPr>
        <w:jc w:val="both"/>
        <w:rPr>
          <w:rFonts w:cs="Arial"/>
          <w:i w:val="0"/>
        </w:rPr>
      </w:pPr>
      <w:r w:rsidRPr="00B103ED">
        <w:rPr>
          <w:rFonts w:cs="Arial"/>
          <w:b/>
          <w:i w:val="0"/>
        </w:rPr>
        <w:t>ARTÍCULO 50</w:t>
      </w:r>
      <w:r w:rsidRPr="00B103ED">
        <w:rPr>
          <w:rFonts w:cs="Arial"/>
          <w:i w:val="0"/>
        </w:rPr>
        <w:t>.- Las estimaciones de los trabajos ejecutados se deberán formular</w:t>
      </w:r>
      <w:r>
        <w:rPr>
          <w:rFonts w:cs="Arial"/>
          <w:i w:val="0"/>
        </w:rPr>
        <w:t xml:space="preserve"> </w:t>
      </w:r>
      <w:r w:rsidRPr="00B103ED">
        <w:rPr>
          <w:rFonts w:cs="Arial"/>
          <w:i w:val="0"/>
        </w:rPr>
        <w:t>con una periodicidad no mayor de un mes, salvo e</w:t>
      </w:r>
      <w:r>
        <w:rPr>
          <w:rFonts w:cs="Arial"/>
          <w:i w:val="0"/>
        </w:rPr>
        <w:t xml:space="preserve">n los contratos a precio alzado </w:t>
      </w:r>
      <w:r w:rsidRPr="00B103ED">
        <w:rPr>
          <w:rFonts w:cs="Arial"/>
          <w:i w:val="0"/>
        </w:rPr>
        <w:t>con pagos a plazos preestablecidos, en los que las estimaciones de los trabajos</w:t>
      </w:r>
      <w:r>
        <w:rPr>
          <w:rFonts w:cs="Arial"/>
          <w:i w:val="0"/>
        </w:rPr>
        <w:t xml:space="preserve"> </w:t>
      </w:r>
      <w:r w:rsidRPr="00B103ED">
        <w:rPr>
          <w:rFonts w:cs="Arial"/>
          <w:i w:val="0"/>
        </w:rPr>
        <w:t xml:space="preserve">ejecutados o actividades realizadas se podrán formular con una periodicidad de </w:t>
      </w:r>
      <w:r w:rsidRPr="00B103ED">
        <w:rPr>
          <w:rFonts w:cs="Arial"/>
          <w:i w:val="0"/>
        </w:rPr>
        <w:lastRenderedPageBreak/>
        <w:t>30,</w:t>
      </w:r>
      <w:r>
        <w:rPr>
          <w:rFonts w:cs="Arial"/>
          <w:i w:val="0"/>
        </w:rPr>
        <w:t xml:space="preserve"> </w:t>
      </w:r>
      <w:r w:rsidRPr="00B103ED">
        <w:rPr>
          <w:rFonts w:cs="Arial"/>
          <w:i w:val="0"/>
        </w:rPr>
        <w:t xml:space="preserve">60 y/o hasta 90 días naturales, según se acuerde </w:t>
      </w:r>
      <w:r>
        <w:rPr>
          <w:rFonts w:cs="Arial"/>
          <w:i w:val="0"/>
        </w:rPr>
        <w:t xml:space="preserve">en el contrato correspondiente. </w:t>
      </w:r>
      <w:r w:rsidRPr="00B103ED">
        <w:rPr>
          <w:rFonts w:cs="Arial"/>
          <w:i w:val="0"/>
        </w:rPr>
        <w:t>La persona contratista deberá presentar las estimaciones a la residencia de obra</w:t>
      </w:r>
      <w:r>
        <w:rPr>
          <w:rFonts w:cs="Arial"/>
          <w:i w:val="0"/>
        </w:rPr>
        <w:t xml:space="preserve"> </w:t>
      </w:r>
      <w:r w:rsidRPr="00B103ED">
        <w:rPr>
          <w:rFonts w:cs="Arial"/>
          <w:i w:val="0"/>
        </w:rPr>
        <w:t>dentro de los seis días naturales siguientes a la fecha de corte para el pago de las</w:t>
      </w:r>
      <w:r>
        <w:rPr>
          <w:rFonts w:cs="Arial"/>
          <w:i w:val="0"/>
        </w:rPr>
        <w:t xml:space="preserve"> </w:t>
      </w:r>
      <w:r w:rsidRPr="00B103ED">
        <w:rPr>
          <w:rFonts w:cs="Arial"/>
          <w:i w:val="0"/>
        </w:rPr>
        <w:t>estimaciones que hubiere fijado la instancia convocante en el contrato,</w:t>
      </w:r>
      <w:r>
        <w:rPr>
          <w:rFonts w:cs="Arial"/>
          <w:i w:val="0"/>
        </w:rPr>
        <w:t xml:space="preserve"> </w:t>
      </w:r>
      <w:r w:rsidRPr="00B103ED">
        <w:rPr>
          <w:rFonts w:cs="Arial"/>
          <w:i w:val="0"/>
        </w:rPr>
        <w:t>acompañadas de la documentación que acredit</w:t>
      </w:r>
      <w:r>
        <w:rPr>
          <w:rFonts w:cs="Arial"/>
          <w:i w:val="0"/>
        </w:rPr>
        <w:t xml:space="preserve">e la procedencia de su pago; la </w:t>
      </w:r>
      <w:r w:rsidRPr="00B103ED">
        <w:rPr>
          <w:rFonts w:cs="Arial"/>
          <w:i w:val="0"/>
        </w:rPr>
        <w:t>residencia de obra para realizar la revisión y autorización de las estimaciones</w:t>
      </w:r>
      <w:r>
        <w:rPr>
          <w:rFonts w:cs="Arial"/>
          <w:i w:val="0"/>
        </w:rPr>
        <w:t xml:space="preserve"> </w:t>
      </w:r>
      <w:r w:rsidRPr="00B103ED">
        <w:rPr>
          <w:rFonts w:cs="Arial"/>
          <w:i w:val="0"/>
        </w:rPr>
        <w:t>contará con un plazo no mayor de quince días naturales siguientes a su</w:t>
      </w:r>
      <w:r>
        <w:rPr>
          <w:rFonts w:cs="Arial"/>
          <w:i w:val="0"/>
        </w:rPr>
        <w:t xml:space="preserve"> </w:t>
      </w:r>
      <w:r w:rsidRPr="00B103ED">
        <w:rPr>
          <w:rFonts w:cs="Arial"/>
          <w:i w:val="0"/>
        </w:rPr>
        <w:t>presentación. En el supuesto de que surjan diferencias técnicas o numéricas que</w:t>
      </w:r>
      <w:r>
        <w:rPr>
          <w:rFonts w:cs="Arial"/>
          <w:i w:val="0"/>
        </w:rPr>
        <w:t xml:space="preserve"> </w:t>
      </w:r>
      <w:r w:rsidRPr="00B103ED">
        <w:rPr>
          <w:rFonts w:cs="Arial"/>
          <w:i w:val="0"/>
        </w:rPr>
        <w:t>no puedan ser autorizadas dentro de dicho plazo, ést</w:t>
      </w:r>
      <w:r>
        <w:rPr>
          <w:rFonts w:cs="Arial"/>
          <w:i w:val="0"/>
        </w:rPr>
        <w:t xml:space="preserve">as se resolverán e incorporarán </w:t>
      </w:r>
      <w:r w:rsidRPr="00B103ED">
        <w:rPr>
          <w:rFonts w:cs="Arial"/>
          <w:i w:val="0"/>
        </w:rPr>
        <w:t>en la siguiente estimación.</w:t>
      </w:r>
    </w:p>
    <w:p w14:paraId="03B6DD3B" w14:textId="1951C3BA" w:rsidR="00B103ED" w:rsidRDefault="00B103ED" w:rsidP="00B103ED">
      <w:pPr>
        <w:jc w:val="both"/>
        <w:rPr>
          <w:rFonts w:cs="Arial"/>
          <w:i w:val="0"/>
        </w:rPr>
      </w:pPr>
    </w:p>
    <w:p w14:paraId="70CE7F40" w14:textId="616657FB" w:rsidR="00B103ED" w:rsidRPr="006672BA" w:rsidRDefault="00B103ED" w:rsidP="00B103ED">
      <w:pPr>
        <w:jc w:val="both"/>
        <w:rPr>
          <w:rFonts w:cs="Arial"/>
          <w:i w:val="0"/>
        </w:rPr>
      </w:pPr>
      <w:r w:rsidRPr="00B103ED">
        <w:rPr>
          <w:rFonts w:cs="Arial"/>
          <w:i w:val="0"/>
        </w:rPr>
        <w:t>Las estimaciones por trabajos ejecutados deberán pa</w:t>
      </w:r>
      <w:r>
        <w:rPr>
          <w:rFonts w:cs="Arial"/>
          <w:i w:val="0"/>
        </w:rPr>
        <w:t xml:space="preserve">garse por parte de la instancia </w:t>
      </w:r>
      <w:r w:rsidRPr="00B103ED">
        <w:rPr>
          <w:rFonts w:cs="Arial"/>
          <w:i w:val="0"/>
        </w:rPr>
        <w:t>convocante, bajo su responsabilidad, en un plazo no mayor a veinte días naturales,</w:t>
      </w:r>
      <w:r>
        <w:rPr>
          <w:rFonts w:cs="Arial"/>
          <w:i w:val="0"/>
        </w:rPr>
        <w:t xml:space="preserve"> </w:t>
      </w:r>
      <w:r w:rsidRPr="00B103ED">
        <w:rPr>
          <w:rFonts w:cs="Arial"/>
          <w:i w:val="0"/>
        </w:rPr>
        <w:t>contados a partir de la fecha en que hayan sido autorizadas por la residencia de la</w:t>
      </w:r>
      <w:r>
        <w:rPr>
          <w:rFonts w:cs="Arial"/>
          <w:i w:val="0"/>
        </w:rPr>
        <w:t xml:space="preserve"> </w:t>
      </w:r>
      <w:r w:rsidRPr="00B103ED">
        <w:rPr>
          <w:rFonts w:cs="Arial"/>
          <w:i w:val="0"/>
        </w:rPr>
        <w:t>obra de que se trate.</w:t>
      </w:r>
    </w:p>
    <w:p w14:paraId="4561EB8A" w14:textId="77777777" w:rsidR="005F7DCD" w:rsidRPr="006672BA" w:rsidRDefault="005F7DCD" w:rsidP="004C1BDC">
      <w:pPr>
        <w:pStyle w:val="Sangra2detindependiente"/>
        <w:ind w:left="567" w:hanging="567"/>
        <w:rPr>
          <w:rFonts w:cs="Arial"/>
        </w:rPr>
      </w:pPr>
    </w:p>
    <w:p w14:paraId="5895D417" w14:textId="77777777" w:rsidR="005F7DCD" w:rsidRPr="006672BA" w:rsidRDefault="005F7DCD" w:rsidP="004C1BDC">
      <w:pPr>
        <w:pStyle w:val="Sangra2detindependiente"/>
        <w:ind w:left="567" w:hanging="567"/>
        <w:rPr>
          <w:rFonts w:cs="Arial"/>
        </w:rPr>
      </w:pPr>
      <w:r w:rsidRPr="006672BA">
        <w:rPr>
          <w:rFonts w:cs="Arial"/>
        </w:rPr>
        <w:t>4.8</w:t>
      </w:r>
      <w:r w:rsidRPr="006672BA">
        <w:rPr>
          <w:rFonts w:cs="Arial"/>
        </w:rPr>
        <w:tab/>
        <w:t>FORMA Y TÉRMINOS DE PAGO DE LOS SERVICIOS RELACIONADOS CON LA OBRA PÚBLICA.</w:t>
      </w:r>
    </w:p>
    <w:p w14:paraId="06F650B9" w14:textId="77777777" w:rsidR="005F7DCD" w:rsidRPr="006672BA" w:rsidRDefault="005F7DCD" w:rsidP="004C1BDC">
      <w:pPr>
        <w:pStyle w:val="Textoindependiente21"/>
        <w:ind w:left="0"/>
        <w:rPr>
          <w:rFonts w:cs="Arial"/>
          <w:i w:val="0"/>
          <w:lang w:val="es-MX"/>
        </w:rPr>
      </w:pPr>
    </w:p>
    <w:p w14:paraId="32837EEF" w14:textId="77777777" w:rsidR="005F7DCD" w:rsidRPr="006672BA" w:rsidRDefault="005F7DCD" w:rsidP="00E8656B">
      <w:pPr>
        <w:pStyle w:val="Textoindependiente21"/>
        <w:ind w:left="0"/>
        <w:rPr>
          <w:rFonts w:cs="Arial"/>
          <w:i w:val="0"/>
          <w:lang w:val="es-MX"/>
        </w:rPr>
      </w:pPr>
      <w:r w:rsidRPr="006672BA">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6672BA">
        <w:rPr>
          <w:rFonts w:cs="Arial"/>
          <w:b/>
          <w:i w:val="0"/>
          <w:lang w:val="es-MX"/>
        </w:rPr>
        <w:t>,</w:t>
      </w:r>
      <w:r w:rsidRPr="006672BA">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Default="00225802" w:rsidP="004C1BDC">
      <w:pPr>
        <w:ind w:left="567" w:hanging="567"/>
        <w:jc w:val="both"/>
        <w:rPr>
          <w:rFonts w:cs="Arial"/>
          <w:b/>
          <w:i w:val="0"/>
        </w:rPr>
      </w:pPr>
    </w:p>
    <w:p w14:paraId="722650A1" w14:textId="0B1C986C" w:rsidR="00225802" w:rsidRPr="00225802" w:rsidRDefault="00225802" w:rsidP="00225802">
      <w:pPr>
        <w:ind w:left="567" w:hanging="567"/>
        <w:jc w:val="both"/>
        <w:rPr>
          <w:b/>
          <w:i w:val="0"/>
        </w:rPr>
      </w:pPr>
      <w:r>
        <w:rPr>
          <w:rFonts w:cs="Arial"/>
          <w:b/>
          <w:i w:val="0"/>
        </w:rPr>
        <w:t>4</w:t>
      </w:r>
      <w:r w:rsidRPr="00225802">
        <w:rPr>
          <w:rFonts w:cs="Arial"/>
          <w:b/>
          <w:i w:val="0"/>
        </w:rPr>
        <w:t>.8.1</w:t>
      </w:r>
      <w:r w:rsidRPr="00225802">
        <w:rPr>
          <w:b/>
        </w:rPr>
        <w:t xml:space="preserve"> DESCUENTOS</w:t>
      </w:r>
      <w:r w:rsidRPr="00225802">
        <w:rPr>
          <w:b/>
          <w:i w:val="0"/>
        </w:rPr>
        <w:t xml:space="preserve"> SOBRE EL IMPORTE DE LAS ESTIMACIONES POR PAGAR.</w:t>
      </w:r>
    </w:p>
    <w:p w14:paraId="0C5B97FA" w14:textId="77777777" w:rsidR="00225802" w:rsidRPr="00225802" w:rsidRDefault="00225802" w:rsidP="00225802">
      <w:pPr>
        <w:ind w:left="567" w:hanging="567"/>
        <w:jc w:val="both"/>
        <w:rPr>
          <w:b/>
        </w:rPr>
      </w:pPr>
    </w:p>
    <w:p w14:paraId="07A65B1F" w14:textId="01239393" w:rsidR="00225802" w:rsidRPr="00225802" w:rsidRDefault="00225802" w:rsidP="00225802">
      <w:pPr>
        <w:jc w:val="both"/>
        <w:rPr>
          <w:rFonts w:cs="Arial"/>
          <w:i w:val="0"/>
        </w:rPr>
      </w:pPr>
      <w:r w:rsidRPr="00225802">
        <w:rPr>
          <w:rFonts w:cs="Arial"/>
          <w:i w:val="0"/>
        </w:rPr>
        <w:t>El licitante al que se le adjudique el contrato, pagará un derecho equival</w:t>
      </w:r>
      <w:r>
        <w:rPr>
          <w:rFonts w:cs="Arial"/>
          <w:i w:val="0"/>
        </w:rPr>
        <w:t xml:space="preserve">ente al 0.5% (cinco al millar), </w:t>
      </w:r>
      <w:r w:rsidRPr="00225802">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225802" w:rsidRDefault="00225802" w:rsidP="00225802">
      <w:pPr>
        <w:ind w:left="567" w:hanging="567"/>
        <w:jc w:val="both"/>
        <w:rPr>
          <w:rFonts w:cs="Arial"/>
          <w:i w:val="0"/>
        </w:rPr>
      </w:pPr>
    </w:p>
    <w:p w14:paraId="3B864D01" w14:textId="3472A3BE" w:rsidR="00225802" w:rsidRPr="00225802" w:rsidRDefault="00225802" w:rsidP="00225802">
      <w:pPr>
        <w:jc w:val="both"/>
        <w:rPr>
          <w:rFonts w:cs="Arial"/>
          <w:i w:val="0"/>
        </w:rPr>
      </w:pPr>
      <w:r w:rsidRPr="00225802">
        <w:rPr>
          <w:rFonts w:cs="Arial"/>
          <w:i w:val="0"/>
        </w:rPr>
        <w:t>El contratista adjudicatario del contrato que sea socio de la Cámara</w:t>
      </w:r>
      <w:r>
        <w:rPr>
          <w:rFonts w:cs="Arial"/>
          <w:i w:val="0"/>
        </w:rPr>
        <w:t xml:space="preserve"> Mexicana de la Industria de la </w:t>
      </w:r>
      <w:r w:rsidRPr="00225802">
        <w:rPr>
          <w:rFonts w:cs="Arial"/>
          <w:i w:val="0"/>
        </w:rPr>
        <w:t>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225802" w:rsidRDefault="00225802" w:rsidP="00225802">
      <w:pPr>
        <w:ind w:left="567" w:hanging="567"/>
        <w:jc w:val="both"/>
        <w:rPr>
          <w:rFonts w:cs="Arial"/>
          <w:i w:val="0"/>
        </w:rPr>
      </w:pPr>
    </w:p>
    <w:p w14:paraId="79A9535D" w14:textId="6B9D291C" w:rsidR="005F7DCD" w:rsidRDefault="00225802" w:rsidP="00225802">
      <w:pPr>
        <w:jc w:val="both"/>
        <w:rPr>
          <w:rFonts w:cs="Arial"/>
          <w:b/>
          <w:i w:val="0"/>
        </w:rPr>
      </w:pPr>
      <w:r w:rsidRPr="00225802">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225802">
        <w:rPr>
          <w:rFonts w:cs="Arial"/>
          <w:b/>
          <w:i w:val="0"/>
        </w:rPr>
        <w:t>.</w:t>
      </w:r>
    </w:p>
    <w:p w14:paraId="073F0DDD" w14:textId="19037FF9" w:rsidR="00EF141E" w:rsidRDefault="00EF141E" w:rsidP="00225802">
      <w:pPr>
        <w:jc w:val="both"/>
        <w:rPr>
          <w:rFonts w:cs="Arial"/>
          <w:b/>
          <w:i w:val="0"/>
        </w:rPr>
      </w:pPr>
    </w:p>
    <w:p w14:paraId="36513F23" w14:textId="77777777" w:rsidR="00EF141E" w:rsidRDefault="00EF141E" w:rsidP="00225802">
      <w:pPr>
        <w:jc w:val="both"/>
        <w:rPr>
          <w:rFonts w:cs="Arial"/>
          <w:b/>
          <w:i w:val="0"/>
        </w:rPr>
      </w:pPr>
    </w:p>
    <w:p w14:paraId="3CFF3C7C" w14:textId="77777777" w:rsidR="00225802" w:rsidRPr="006672BA" w:rsidRDefault="00225802" w:rsidP="00225802">
      <w:pPr>
        <w:ind w:left="567" w:hanging="567"/>
        <w:jc w:val="both"/>
        <w:rPr>
          <w:rFonts w:cs="Arial"/>
          <w:b/>
          <w:i w:val="0"/>
        </w:rPr>
      </w:pPr>
    </w:p>
    <w:p w14:paraId="6FF00DFE" w14:textId="77777777" w:rsidR="005F7DCD" w:rsidRPr="006672BA" w:rsidRDefault="005F7DCD" w:rsidP="004C1BDC">
      <w:pPr>
        <w:ind w:left="567" w:hanging="567"/>
        <w:jc w:val="both"/>
        <w:rPr>
          <w:rFonts w:cs="Arial"/>
          <w:b/>
          <w:i w:val="0"/>
        </w:rPr>
      </w:pPr>
      <w:r w:rsidRPr="006672BA">
        <w:rPr>
          <w:rFonts w:cs="Arial"/>
          <w:b/>
          <w:i w:val="0"/>
        </w:rPr>
        <w:lastRenderedPageBreak/>
        <w:t>4.9</w:t>
      </w:r>
      <w:r w:rsidRPr="006672BA">
        <w:rPr>
          <w:rFonts w:cs="Arial"/>
          <w:b/>
          <w:i w:val="0"/>
        </w:rPr>
        <w:tab/>
        <w:t>PROHIBICIÓN DE NEGOCIACIÓN.</w:t>
      </w:r>
    </w:p>
    <w:p w14:paraId="6755C92D" w14:textId="77777777" w:rsidR="005F7DCD" w:rsidRPr="006672BA" w:rsidRDefault="005F7DCD" w:rsidP="004C1BDC">
      <w:pPr>
        <w:jc w:val="both"/>
        <w:rPr>
          <w:rFonts w:cs="Arial"/>
          <w:i w:val="0"/>
        </w:rPr>
      </w:pPr>
    </w:p>
    <w:p w14:paraId="61139F95" w14:textId="1C2DB27A" w:rsidR="005F7DCD" w:rsidRPr="006672BA" w:rsidRDefault="005F7DCD" w:rsidP="004C1BDC">
      <w:pPr>
        <w:pStyle w:val="Textoindependiente21"/>
        <w:ind w:left="0"/>
        <w:rPr>
          <w:rFonts w:cs="Arial"/>
          <w:i w:val="0"/>
          <w:lang w:val="es-MX"/>
        </w:rPr>
      </w:pPr>
      <w:r w:rsidRPr="006672BA">
        <w:rPr>
          <w:rFonts w:cs="Arial"/>
          <w:i w:val="0"/>
          <w:lang w:val="es-MX"/>
        </w:rPr>
        <w:t xml:space="preserve">Ninguna de las condiciones contenidas en esta convocatoria, así como en las proposiciones presentadas por los </w:t>
      </w:r>
      <w:r w:rsidR="00ED5832">
        <w:rPr>
          <w:rFonts w:cs="Arial"/>
          <w:i w:val="0"/>
          <w:lang w:val="es-MX"/>
        </w:rPr>
        <w:t>concursantes</w:t>
      </w:r>
      <w:r w:rsidRPr="006672BA">
        <w:rPr>
          <w:rFonts w:cs="Arial"/>
          <w:i w:val="0"/>
          <w:lang w:val="es-MX"/>
        </w:rPr>
        <w:t>, podrán ser negociadas.</w:t>
      </w:r>
    </w:p>
    <w:p w14:paraId="48DE07F8" w14:textId="77777777" w:rsidR="005F7DCD" w:rsidRPr="006672BA" w:rsidRDefault="005F7DCD" w:rsidP="004C1BDC">
      <w:pPr>
        <w:jc w:val="both"/>
        <w:rPr>
          <w:rFonts w:cs="Arial"/>
          <w:bCs/>
          <w:i w:val="0"/>
        </w:rPr>
      </w:pPr>
    </w:p>
    <w:p w14:paraId="08E4A411" w14:textId="1EB75E1F" w:rsidR="005F7DCD" w:rsidRPr="006672BA" w:rsidRDefault="005F7DCD" w:rsidP="00A37D2F">
      <w:pPr>
        <w:ind w:left="567" w:hanging="567"/>
        <w:jc w:val="both"/>
        <w:rPr>
          <w:rFonts w:cs="Arial"/>
          <w:b/>
          <w:i w:val="0"/>
        </w:rPr>
      </w:pPr>
      <w:r w:rsidRPr="006672BA">
        <w:rPr>
          <w:rFonts w:cs="Arial"/>
          <w:b/>
          <w:i w:val="0"/>
        </w:rPr>
        <w:t>4.10</w:t>
      </w:r>
      <w:r w:rsidRPr="006672BA">
        <w:rPr>
          <w:rFonts w:cs="Arial"/>
          <w:b/>
          <w:i w:val="0"/>
        </w:rPr>
        <w:tab/>
        <w:t>AGRUPACIONES DE PERSONAS FÍSICAS Y/O MORALES (PARA ESTA INVITACIÓN RESTRINGIDA A CUANDO MENOS TRES PERSONAS NO SE ACEPTARÁ LA PARTICIPACIÓN CONJUNTA).</w:t>
      </w:r>
    </w:p>
    <w:p w14:paraId="7BA27CA3" w14:textId="77777777" w:rsidR="00505EF9" w:rsidRPr="006672BA" w:rsidRDefault="00505EF9" w:rsidP="00A37D2F">
      <w:pPr>
        <w:ind w:left="567" w:hanging="567"/>
        <w:jc w:val="both"/>
        <w:rPr>
          <w:rFonts w:cs="Arial"/>
          <w:i w:val="0"/>
        </w:rPr>
      </w:pPr>
    </w:p>
    <w:p w14:paraId="4676D407" w14:textId="77777777" w:rsidR="005F7DCD" w:rsidRPr="006672BA" w:rsidRDefault="005F7DCD" w:rsidP="00A37D2F">
      <w:pPr>
        <w:jc w:val="both"/>
        <w:rPr>
          <w:rFonts w:cs="Arial"/>
          <w:i w:val="0"/>
        </w:rPr>
      </w:pPr>
    </w:p>
    <w:p w14:paraId="57B0DEB1" w14:textId="77777777" w:rsidR="005F7DCD" w:rsidRPr="006672BA" w:rsidRDefault="005F7DCD" w:rsidP="004C1BDC">
      <w:pPr>
        <w:pStyle w:val="Sangra2detindependiente"/>
        <w:ind w:left="567" w:hanging="567"/>
        <w:rPr>
          <w:rFonts w:cs="Arial"/>
        </w:rPr>
      </w:pPr>
      <w:r w:rsidRPr="006672BA">
        <w:rPr>
          <w:rFonts w:cs="Arial"/>
        </w:rPr>
        <w:t>4.11</w:t>
      </w:r>
      <w:r w:rsidRPr="006672BA">
        <w:rPr>
          <w:rFonts w:cs="Arial"/>
        </w:rPr>
        <w:tab/>
        <w:t>SUBCONTRATACIÓN DE LOS TRABAJOS.</w:t>
      </w:r>
    </w:p>
    <w:p w14:paraId="375C1773" w14:textId="77777777" w:rsidR="005F7DCD" w:rsidRPr="006672BA" w:rsidRDefault="005F7DCD" w:rsidP="004C1BDC">
      <w:pPr>
        <w:jc w:val="both"/>
        <w:rPr>
          <w:rFonts w:cs="Arial"/>
          <w:bCs/>
          <w:i w:val="0"/>
        </w:rPr>
      </w:pPr>
    </w:p>
    <w:p w14:paraId="62FC66E0" w14:textId="17171642" w:rsidR="005F7DCD" w:rsidRPr="006672BA" w:rsidRDefault="005F7DCD" w:rsidP="004C1BDC">
      <w:pPr>
        <w:jc w:val="both"/>
        <w:rPr>
          <w:rFonts w:cs="Arial"/>
          <w:i w:val="0"/>
        </w:rPr>
      </w:pPr>
      <w:r w:rsidRPr="006672BA">
        <w:rPr>
          <w:rFonts w:cs="Arial"/>
          <w:i w:val="0"/>
        </w:rPr>
        <w:t xml:space="preserve">No se permitirá la subcontratación de ninguna parte de los trabajos. </w:t>
      </w:r>
      <w:r w:rsidRPr="006672BA">
        <w:rPr>
          <w:rFonts w:cs="Arial"/>
          <w:b/>
          <w:i w:val="0"/>
        </w:rPr>
        <w:t>(</w:t>
      </w:r>
      <w:r w:rsidRPr="006672BA">
        <w:rPr>
          <w:rFonts w:cs="Arial"/>
          <w:b/>
          <w:i w:val="0"/>
          <w:u w:val="single"/>
        </w:rPr>
        <w:t xml:space="preserve">En este caso el </w:t>
      </w:r>
      <w:r w:rsidR="00A86093">
        <w:rPr>
          <w:rFonts w:cs="Arial"/>
          <w:b/>
          <w:i w:val="0"/>
          <w:u w:val="single"/>
        </w:rPr>
        <w:t xml:space="preserve">participante </w:t>
      </w:r>
      <w:r w:rsidRPr="006672BA">
        <w:rPr>
          <w:rFonts w:cs="Arial"/>
          <w:b/>
          <w:i w:val="0"/>
          <w:u w:val="single"/>
        </w:rPr>
        <w:t>incluirá en su proposición el Anexo Técnico AT 7</w:t>
      </w:r>
      <w:r w:rsidRPr="006672BA">
        <w:rPr>
          <w:rFonts w:cs="Arial"/>
          <w:b/>
        </w:rPr>
        <w:t xml:space="preserve"> </w:t>
      </w:r>
      <w:r w:rsidRPr="006672BA">
        <w:rPr>
          <w:rFonts w:cs="Arial"/>
          <w:b/>
          <w:i w:val="0"/>
        </w:rPr>
        <w:t>(</w:t>
      </w:r>
      <w:r w:rsidRPr="006672BA">
        <w:rPr>
          <w:rFonts w:cs="Arial"/>
          <w:b/>
          <w:i w:val="0"/>
          <w:u w:val="single"/>
        </w:rPr>
        <w:t>o el que corresponda</w:t>
      </w:r>
      <w:r w:rsidRPr="006672BA">
        <w:rPr>
          <w:rFonts w:cs="Arial"/>
          <w:b/>
          <w:i w:val="0"/>
        </w:rPr>
        <w:t>)</w:t>
      </w:r>
      <w:r w:rsidRPr="006672BA">
        <w:rPr>
          <w:rFonts w:cs="Arial"/>
          <w:b/>
          <w:i w:val="0"/>
          <w:u w:val="single"/>
        </w:rPr>
        <w:t xml:space="preserve"> que se le proporciona con la leyenda “NO APLICA”</w:t>
      </w:r>
      <w:r w:rsidRPr="006672BA">
        <w:rPr>
          <w:rFonts w:cs="Arial"/>
          <w:b/>
          <w:i w:val="0"/>
        </w:rPr>
        <w:t>)</w:t>
      </w:r>
    </w:p>
    <w:p w14:paraId="08037FE3" w14:textId="77777777" w:rsidR="005F7DCD" w:rsidRPr="006672BA" w:rsidRDefault="005F7DCD" w:rsidP="004C1BDC">
      <w:pPr>
        <w:pStyle w:val="Sangra2detindependiente"/>
        <w:ind w:left="567" w:hanging="567"/>
        <w:rPr>
          <w:rFonts w:cs="Arial"/>
        </w:rPr>
      </w:pPr>
    </w:p>
    <w:p w14:paraId="094DD925" w14:textId="77777777" w:rsidR="005F7DCD" w:rsidRPr="006672BA" w:rsidRDefault="005F7DCD" w:rsidP="0006544F">
      <w:pPr>
        <w:pStyle w:val="Sangra2detindependiente"/>
        <w:ind w:left="567" w:hanging="567"/>
        <w:rPr>
          <w:rFonts w:cs="Arial"/>
        </w:rPr>
      </w:pPr>
      <w:r w:rsidRPr="006672BA">
        <w:rPr>
          <w:rFonts w:cs="Arial"/>
        </w:rPr>
        <w:t>4.12</w:t>
      </w:r>
      <w:r w:rsidRPr="006672BA">
        <w:rPr>
          <w:rFonts w:cs="Arial"/>
        </w:rPr>
        <w:tab/>
      </w:r>
      <w:bookmarkStart w:id="1" w:name="_Hlk149556210"/>
      <w:r w:rsidRPr="006672BA">
        <w:rPr>
          <w:rFonts w:cs="Arial"/>
        </w:rPr>
        <w:t>RELACIÓN DE MATERIALES Y EQUIPO QUE PROPORCIONARÁ LA COMISIÓN DE AGUA POTABLE Y ALCANTARILLADO DEL ESTADO DE QUINTANA ROO</w:t>
      </w:r>
      <w:bookmarkEnd w:id="1"/>
      <w:r w:rsidRPr="006672BA">
        <w:rPr>
          <w:rFonts w:cs="Arial"/>
        </w:rPr>
        <w:t>.</w:t>
      </w:r>
    </w:p>
    <w:p w14:paraId="0A902454" w14:textId="77777777" w:rsidR="005F7DCD" w:rsidRPr="006672BA" w:rsidRDefault="005F7DCD" w:rsidP="004C1BDC">
      <w:pPr>
        <w:pStyle w:val="Sangra2detindependiente"/>
        <w:rPr>
          <w:rFonts w:cs="Arial"/>
        </w:rPr>
      </w:pPr>
    </w:p>
    <w:p w14:paraId="56CE73B8" w14:textId="59BCD629" w:rsidR="005F7DCD" w:rsidRPr="006672BA" w:rsidRDefault="005F7DCD" w:rsidP="004C1BDC">
      <w:pPr>
        <w:jc w:val="both"/>
        <w:rPr>
          <w:rFonts w:cs="Arial"/>
          <w:b/>
          <w:i w:val="0"/>
        </w:rPr>
      </w:pPr>
      <w:r w:rsidRPr="006672BA">
        <w:rPr>
          <w:rFonts w:cs="Arial"/>
          <w:i w:val="0"/>
        </w:rPr>
        <w:t>No se proporcionará material ni equipo de instalación permanente.</w:t>
      </w:r>
      <w:r w:rsidRPr="006672BA">
        <w:rPr>
          <w:rFonts w:cs="Arial"/>
          <w:b/>
          <w:i w:val="0"/>
        </w:rPr>
        <w:t xml:space="preserve"> </w:t>
      </w:r>
      <w:r w:rsidR="0065376F" w:rsidRPr="006672BA">
        <w:rPr>
          <w:rFonts w:cs="Arial"/>
          <w:b/>
          <w:i w:val="0"/>
        </w:rPr>
        <w:t>e</w:t>
      </w:r>
      <w:r w:rsidRPr="006672BA">
        <w:rPr>
          <w:rFonts w:cs="Arial"/>
          <w:b/>
          <w:i w:val="0"/>
        </w:rPr>
        <w:t xml:space="preserve">n este caso el </w:t>
      </w:r>
      <w:r w:rsidR="0065376F" w:rsidRPr="006672BA">
        <w:rPr>
          <w:rFonts w:cs="Arial"/>
          <w:b/>
          <w:i w:val="0"/>
        </w:rPr>
        <w:t>l</w:t>
      </w:r>
      <w:r w:rsidRPr="006672BA">
        <w:rPr>
          <w:rFonts w:cs="Arial"/>
          <w:b/>
          <w:i w:val="0"/>
        </w:rPr>
        <w:t>icitante anexará a su prop</w:t>
      </w:r>
      <w:r w:rsidR="0065376F" w:rsidRPr="006672BA">
        <w:rPr>
          <w:rFonts w:cs="Arial"/>
          <w:b/>
          <w:i w:val="0"/>
        </w:rPr>
        <w:t>uesta técnica</w:t>
      </w:r>
      <w:r w:rsidRPr="006672BA">
        <w:rPr>
          <w:rFonts w:cs="Arial"/>
          <w:b/>
          <w:i w:val="0"/>
        </w:rPr>
        <w:t xml:space="preserve"> el </w:t>
      </w:r>
      <w:r w:rsidR="00422975" w:rsidRPr="006672BA">
        <w:rPr>
          <w:rFonts w:cs="Arial"/>
          <w:b/>
          <w:i w:val="0"/>
        </w:rPr>
        <w:t xml:space="preserve">escrito como </w:t>
      </w:r>
      <w:r w:rsidR="00422975" w:rsidRPr="00AA35C4">
        <w:rPr>
          <w:rFonts w:cs="Arial"/>
          <w:b/>
          <w:i w:val="0"/>
        </w:rPr>
        <w:t>anex</w:t>
      </w:r>
      <w:r w:rsidR="00AA35C4" w:rsidRPr="00AA35C4">
        <w:rPr>
          <w:rFonts w:cs="Arial"/>
          <w:b/>
          <w:i w:val="0"/>
        </w:rPr>
        <w:t>o AT13</w:t>
      </w:r>
      <w:r w:rsidR="00422975" w:rsidRPr="00AA35C4">
        <w:rPr>
          <w:rFonts w:cs="Arial"/>
          <w:b/>
          <w:i w:val="0"/>
        </w:rPr>
        <w:t xml:space="preserve"> con la leyenda</w:t>
      </w:r>
      <w:r w:rsidR="00422975" w:rsidRPr="006672BA">
        <w:rPr>
          <w:rFonts w:cs="Arial"/>
          <w:b/>
          <w:i w:val="0"/>
        </w:rPr>
        <w:t xml:space="preserve"> “NO APLICA” proporcionado</w:t>
      </w:r>
      <w:r w:rsidR="0065376F" w:rsidRPr="006672BA">
        <w:rPr>
          <w:rFonts w:cs="Arial"/>
          <w:b/>
          <w:i w:val="0"/>
        </w:rPr>
        <w:t xml:space="preserve"> en estas bases</w:t>
      </w:r>
      <w:r w:rsidR="00422975" w:rsidRPr="006672BA">
        <w:rPr>
          <w:rFonts w:cs="Arial"/>
          <w:b/>
          <w:i w:val="0"/>
        </w:rPr>
        <w:t xml:space="preserve"> (formatos técnicos)</w:t>
      </w:r>
      <w:r w:rsidR="0065376F" w:rsidRPr="006672BA">
        <w:rPr>
          <w:rFonts w:cs="Arial"/>
          <w:b/>
          <w:i w:val="0"/>
        </w:rPr>
        <w:t xml:space="preserve"> </w:t>
      </w:r>
    </w:p>
    <w:p w14:paraId="493A4571" w14:textId="77777777" w:rsidR="005F7DCD" w:rsidRPr="006672BA" w:rsidRDefault="005F7DCD" w:rsidP="00C47DEF">
      <w:pPr>
        <w:jc w:val="both"/>
        <w:rPr>
          <w:rFonts w:cs="Arial"/>
          <w:b/>
          <w:i w:val="0"/>
        </w:rPr>
      </w:pPr>
    </w:p>
    <w:p w14:paraId="5B86D398" w14:textId="77777777" w:rsidR="005F7DCD" w:rsidRPr="006672BA" w:rsidRDefault="005F7DCD" w:rsidP="004C1BDC">
      <w:pPr>
        <w:ind w:left="567" w:hanging="567"/>
        <w:jc w:val="both"/>
        <w:rPr>
          <w:rFonts w:cs="Arial"/>
          <w:b/>
          <w:i w:val="0"/>
        </w:rPr>
      </w:pPr>
      <w:r w:rsidRPr="006672BA">
        <w:rPr>
          <w:rFonts w:cs="Arial"/>
          <w:b/>
          <w:i w:val="0"/>
        </w:rPr>
        <w:t>4.13</w:t>
      </w:r>
      <w:r w:rsidRPr="006672BA">
        <w:rPr>
          <w:rFonts w:cs="Arial"/>
          <w:b/>
          <w:i w:val="0"/>
        </w:rPr>
        <w:tab/>
        <w:t>FIRMA DE LA PROPOSICIÓN.</w:t>
      </w:r>
    </w:p>
    <w:p w14:paraId="5E705C5D" w14:textId="77777777" w:rsidR="005F7DCD" w:rsidRPr="006672BA" w:rsidRDefault="005F7DCD" w:rsidP="00295BDD">
      <w:pPr>
        <w:pStyle w:val="Textoindependiente2"/>
        <w:tabs>
          <w:tab w:val="left" w:pos="9356"/>
        </w:tabs>
        <w:rPr>
          <w:rFonts w:cs="Arial"/>
          <w:b w:val="0"/>
          <w:i w:val="0"/>
          <w:u w:val="none"/>
          <w:lang w:val="es-MX"/>
        </w:rPr>
      </w:pPr>
    </w:p>
    <w:p w14:paraId="17943614" w14:textId="2E14A8F2" w:rsidR="005F7DCD" w:rsidRPr="006672BA" w:rsidRDefault="005F7DCD" w:rsidP="002C52FB">
      <w:pPr>
        <w:jc w:val="both"/>
        <w:rPr>
          <w:rFonts w:cs="Arial"/>
          <w:i w:val="0"/>
        </w:rPr>
      </w:pPr>
      <w:r w:rsidRPr="006672BA">
        <w:rPr>
          <w:rFonts w:cs="Arial"/>
          <w:b/>
          <w:i w:val="0"/>
        </w:rPr>
        <w:t xml:space="preserve">Las proposiciones presentadas deberán ser firmadas autógrafamente por los </w:t>
      </w:r>
      <w:r w:rsidR="00F641E8">
        <w:rPr>
          <w:rFonts w:cs="Arial"/>
          <w:b/>
          <w:i w:val="0"/>
        </w:rPr>
        <w:t xml:space="preserve">participantes </w:t>
      </w:r>
      <w:r w:rsidRPr="006672BA">
        <w:rPr>
          <w:rFonts w:cs="Arial"/>
          <w:b/>
          <w:i w:val="0"/>
        </w:rPr>
        <w:t xml:space="preserve">o sus </w:t>
      </w:r>
      <w:r w:rsidR="00D40DEA" w:rsidRPr="006672BA">
        <w:rPr>
          <w:rFonts w:cs="Arial"/>
          <w:b/>
          <w:i w:val="0"/>
        </w:rPr>
        <w:t>apoderados.</w:t>
      </w:r>
      <w:r w:rsidRPr="006672BA">
        <w:rPr>
          <w:rFonts w:cs="Arial"/>
          <w:b/>
          <w:i w:val="0"/>
        </w:rPr>
        <w:t xml:space="preserve"> (</w:t>
      </w:r>
      <w:r w:rsidRPr="006672BA">
        <w:rPr>
          <w:rFonts w:cs="Arial"/>
          <w:i w:val="0"/>
        </w:rPr>
        <w:t>Artículo 23 de la Ley de Obras Públicas y Servicios Relacionados con las Mismas del Estado de Quintana Roo.)</w:t>
      </w:r>
    </w:p>
    <w:p w14:paraId="2BEB4C06" w14:textId="77777777" w:rsidR="005F7DCD" w:rsidRPr="006672BA" w:rsidRDefault="005F7DCD" w:rsidP="004C1BDC">
      <w:pPr>
        <w:jc w:val="both"/>
        <w:rPr>
          <w:rFonts w:cs="Arial"/>
          <w:i w:val="0"/>
        </w:rPr>
      </w:pPr>
    </w:p>
    <w:p w14:paraId="7CD042D7" w14:textId="77777777" w:rsidR="005F7DCD" w:rsidRPr="006672BA" w:rsidRDefault="005F7DCD" w:rsidP="004C1BDC">
      <w:pPr>
        <w:ind w:left="567" w:hanging="567"/>
        <w:jc w:val="both"/>
        <w:rPr>
          <w:rFonts w:cs="Arial"/>
          <w:b/>
          <w:i w:val="0"/>
        </w:rPr>
      </w:pPr>
      <w:r w:rsidRPr="006672BA">
        <w:rPr>
          <w:rFonts w:cs="Arial"/>
          <w:b/>
          <w:i w:val="0"/>
        </w:rPr>
        <w:t>4.14</w:t>
      </w:r>
      <w:r w:rsidRPr="006672BA">
        <w:rPr>
          <w:rFonts w:cs="Arial"/>
          <w:b/>
          <w:i w:val="0"/>
        </w:rPr>
        <w:tab/>
        <w:t>COMO INTEGRAR E IDENTIFICAR LA PROPOSICIÓN.</w:t>
      </w:r>
    </w:p>
    <w:p w14:paraId="5CA128F1" w14:textId="77777777" w:rsidR="005F7DCD" w:rsidRPr="006672BA" w:rsidRDefault="005F7DCD" w:rsidP="004C1BDC">
      <w:pPr>
        <w:jc w:val="both"/>
        <w:rPr>
          <w:rFonts w:cs="Arial"/>
          <w:bCs/>
          <w:i w:val="0"/>
        </w:rPr>
      </w:pPr>
    </w:p>
    <w:p w14:paraId="2DAC82B0" w14:textId="06B1F7CB" w:rsidR="005F7DCD" w:rsidRPr="006672BA" w:rsidRDefault="005F7DCD" w:rsidP="008618AE">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3321B0">
        <w:rPr>
          <w:rFonts w:cs="Arial"/>
          <w:i w:val="0"/>
          <w:sz w:val="20"/>
          <w:lang w:val="es-MX"/>
        </w:rPr>
        <w:t xml:space="preserve"> </w:t>
      </w:r>
      <w:r w:rsidRPr="006672BA">
        <w:rPr>
          <w:rFonts w:cs="Arial"/>
          <w:i w:val="0"/>
          <w:sz w:val="20"/>
          <w:lang w:val="es-MX"/>
        </w:rPr>
        <w:t xml:space="preserve">deberán integrar su proposición, en la forma que previene los puntos </w:t>
      </w:r>
      <w:r w:rsidRPr="006672BA">
        <w:rPr>
          <w:rFonts w:cs="Arial"/>
          <w:b/>
          <w:i w:val="0"/>
          <w:sz w:val="20"/>
          <w:lang w:val="es-MX"/>
        </w:rPr>
        <w:t>4.2.1,</w:t>
      </w:r>
      <w:r w:rsidRPr="006672BA">
        <w:rPr>
          <w:rFonts w:cs="Arial"/>
          <w:i w:val="0"/>
          <w:sz w:val="20"/>
          <w:lang w:val="es-MX"/>
        </w:rPr>
        <w:t xml:space="preserve"> </w:t>
      </w:r>
      <w:r w:rsidRPr="006672BA">
        <w:rPr>
          <w:rFonts w:cs="Arial"/>
          <w:b/>
          <w:i w:val="0"/>
          <w:sz w:val="20"/>
          <w:lang w:val="es-MX"/>
        </w:rPr>
        <w:t>4.2.2 y 4.2.3</w:t>
      </w:r>
      <w:r w:rsidRPr="006672BA">
        <w:rPr>
          <w:rFonts w:cs="Arial"/>
          <w:i w:val="0"/>
          <w:sz w:val="20"/>
          <w:lang w:val="es-MX"/>
        </w:rPr>
        <w:t xml:space="preserve"> de esta convocatoria.  </w:t>
      </w:r>
    </w:p>
    <w:p w14:paraId="22158A19" w14:textId="77777777" w:rsidR="00A7501A" w:rsidRPr="006672BA" w:rsidRDefault="00A7501A" w:rsidP="008618AE">
      <w:pPr>
        <w:pStyle w:val="Textoindependiente31"/>
        <w:rPr>
          <w:rFonts w:cs="Arial"/>
          <w:i w:val="0"/>
          <w:sz w:val="20"/>
          <w:lang w:val="es-MX"/>
        </w:rPr>
      </w:pPr>
    </w:p>
    <w:p w14:paraId="4E1E6B4F" w14:textId="02B22C8F" w:rsidR="005F7DCD" w:rsidRPr="00C11C39" w:rsidRDefault="001F6152" w:rsidP="008618AE">
      <w:pPr>
        <w:pStyle w:val="Textoindependiente31"/>
        <w:rPr>
          <w:rFonts w:cs="Arial"/>
          <w:b/>
          <w:i w:val="0"/>
          <w:sz w:val="20"/>
          <w:u w:val="single"/>
          <w:lang w:val="es-MX"/>
        </w:rPr>
      </w:pPr>
      <w:r w:rsidRPr="00C11C39">
        <w:rPr>
          <w:rFonts w:cs="Arial"/>
          <w:b/>
          <w:i w:val="0"/>
          <w:sz w:val="20"/>
          <w:u w:val="single"/>
          <w:lang w:val="es-MX"/>
        </w:rPr>
        <w:t>Las integraciones de los documentos deberán estar</w:t>
      </w:r>
      <w:r w:rsidR="00A7501A" w:rsidRPr="00C11C39">
        <w:rPr>
          <w:rFonts w:cs="Arial"/>
          <w:b/>
          <w:i w:val="0"/>
          <w:sz w:val="20"/>
          <w:u w:val="single"/>
          <w:lang w:val="es-MX"/>
        </w:rPr>
        <w:t xml:space="preserve"> debidamente señaladas con sus separadores.</w:t>
      </w:r>
    </w:p>
    <w:p w14:paraId="553062AB" w14:textId="77777777" w:rsidR="00A7501A" w:rsidRPr="006672BA" w:rsidRDefault="00A7501A" w:rsidP="008618AE">
      <w:pPr>
        <w:pStyle w:val="Textoindependiente31"/>
        <w:rPr>
          <w:rFonts w:cs="Arial"/>
          <w:i w:val="0"/>
          <w:sz w:val="20"/>
          <w:lang w:val="es-MX"/>
        </w:rPr>
      </w:pPr>
    </w:p>
    <w:p w14:paraId="00079995" w14:textId="77777777" w:rsidR="005F7DCD" w:rsidRPr="006672BA" w:rsidRDefault="005F7DCD" w:rsidP="008618AE">
      <w:pPr>
        <w:pStyle w:val="Textoindependiente31"/>
        <w:rPr>
          <w:rFonts w:cs="Arial"/>
          <w:i w:val="0"/>
          <w:sz w:val="20"/>
          <w:lang w:val="es-MX"/>
        </w:rPr>
      </w:pPr>
      <w:r w:rsidRPr="006672BA">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6672BA" w:rsidRDefault="005F7DCD" w:rsidP="008618AE">
      <w:pPr>
        <w:jc w:val="both"/>
        <w:rPr>
          <w:rFonts w:cs="Arial"/>
          <w:i w:val="0"/>
        </w:rPr>
      </w:pPr>
    </w:p>
    <w:p w14:paraId="738E8F93" w14:textId="77777777" w:rsidR="005F7DCD" w:rsidRPr="006672BA" w:rsidRDefault="005F7DCD" w:rsidP="008618AE">
      <w:pPr>
        <w:jc w:val="both"/>
        <w:rPr>
          <w:rFonts w:cs="Arial"/>
          <w:i w:val="0"/>
        </w:rPr>
      </w:pPr>
      <w:r w:rsidRPr="006672BA">
        <w:rPr>
          <w:rFonts w:cs="Arial"/>
          <w:i w:val="0"/>
        </w:rPr>
        <w:t>Cada una de las páginas que integran su proposición, deberá contener número de página.</w:t>
      </w:r>
    </w:p>
    <w:p w14:paraId="3F26E21A" w14:textId="77777777" w:rsidR="005F7DCD" w:rsidRPr="006672BA" w:rsidRDefault="005F7DCD" w:rsidP="004C1BDC">
      <w:pPr>
        <w:jc w:val="both"/>
        <w:rPr>
          <w:rFonts w:cs="Arial"/>
          <w:bCs/>
          <w:i w:val="0"/>
        </w:rPr>
      </w:pPr>
    </w:p>
    <w:p w14:paraId="51BCE845" w14:textId="77777777" w:rsidR="005F7DCD" w:rsidRPr="006672BA" w:rsidRDefault="005F7DCD" w:rsidP="004C1BDC">
      <w:pPr>
        <w:ind w:left="567" w:hanging="567"/>
        <w:jc w:val="both"/>
        <w:rPr>
          <w:rFonts w:cs="Arial"/>
          <w:b/>
          <w:i w:val="0"/>
        </w:rPr>
      </w:pPr>
      <w:r w:rsidRPr="006672BA">
        <w:rPr>
          <w:rFonts w:cs="Arial"/>
          <w:b/>
          <w:i w:val="0"/>
        </w:rPr>
        <w:t>5</w:t>
      </w:r>
      <w:r w:rsidRPr="006672BA">
        <w:rPr>
          <w:rFonts w:cs="Arial"/>
          <w:b/>
          <w:i w:val="0"/>
        </w:rPr>
        <w:tab/>
        <w:t>DEL PROCEDIMIENTO DE LA INVITACIÓN.</w:t>
      </w:r>
    </w:p>
    <w:p w14:paraId="57277D53" w14:textId="77777777" w:rsidR="005F7DCD" w:rsidRPr="006672BA" w:rsidRDefault="005F7DCD" w:rsidP="004C1BDC">
      <w:pPr>
        <w:jc w:val="both"/>
        <w:rPr>
          <w:rFonts w:cs="Arial"/>
          <w:bCs/>
          <w:i w:val="0"/>
        </w:rPr>
      </w:pPr>
    </w:p>
    <w:p w14:paraId="20FFC653" w14:textId="0484B7BE" w:rsidR="005F7DCD" w:rsidRPr="002A1409" w:rsidRDefault="0091309E" w:rsidP="008618AE">
      <w:pPr>
        <w:jc w:val="both"/>
        <w:rPr>
          <w:rFonts w:cs="Arial"/>
          <w:bCs/>
          <w:i w:val="0"/>
        </w:rPr>
      </w:pPr>
      <w:r w:rsidRPr="0091309E">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w:t>
      </w:r>
      <w:r w:rsidRPr="002A1409">
        <w:rPr>
          <w:rFonts w:cs="Arial"/>
          <w:bCs/>
          <w:i w:val="0"/>
        </w:rPr>
        <w:t xml:space="preserve">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w:t>
      </w:r>
      <w:r w:rsidRPr="002A1409">
        <w:rPr>
          <w:rFonts w:cs="Arial"/>
          <w:bCs/>
          <w:i w:val="0"/>
        </w:rPr>
        <w:lastRenderedPageBreak/>
        <w:t>con este registro podrán presentar directamente sus propuestas en el acto de presentación y apertura de proposiciones de que se trate por el medio que señale la contratante.</w:t>
      </w:r>
    </w:p>
    <w:p w14:paraId="0F682A95" w14:textId="77777777" w:rsidR="005F7DCD" w:rsidRPr="002A1409" w:rsidRDefault="005F7DCD" w:rsidP="008618AE">
      <w:pPr>
        <w:jc w:val="both"/>
        <w:rPr>
          <w:rFonts w:cs="Arial"/>
          <w:bCs/>
          <w:i w:val="0"/>
        </w:rPr>
      </w:pPr>
    </w:p>
    <w:p w14:paraId="2A365419" w14:textId="73986F0B" w:rsidR="005F7DCD" w:rsidRPr="002A1409" w:rsidRDefault="005F7DCD" w:rsidP="008618AE">
      <w:pPr>
        <w:jc w:val="both"/>
        <w:rPr>
          <w:rFonts w:cs="Arial"/>
          <w:bCs/>
          <w:i w:val="0"/>
        </w:rPr>
      </w:pPr>
      <w:r w:rsidRPr="002A1409">
        <w:rPr>
          <w:rFonts w:cs="Arial"/>
          <w:bCs/>
          <w:i w:val="0"/>
        </w:rPr>
        <w:t>En todos los casos, se preferirá la especialidad, experiencia y capacidad técnica de los interesados, así como aquellos</w:t>
      </w:r>
      <w:r w:rsidRPr="002A1409">
        <w:rPr>
          <w:rFonts w:cs="Arial"/>
          <w:i w:val="0"/>
        </w:rPr>
        <w:t xml:space="preserve"> </w:t>
      </w:r>
      <w:r w:rsidR="00F641E8" w:rsidRPr="002A1409">
        <w:rPr>
          <w:rFonts w:cs="Arial"/>
          <w:i w:val="0"/>
        </w:rPr>
        <w:t xml:space="preserve">participantes </w:t>
      </w:r>
      <w:r w:rsidRPr="002A1409">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2A1409">
        <w:rPr>
          <w:rFonts w:cs="Arial"/>
          <w:i w:val="0"/>
        </w:rPr>
        <w:t xml:space="preserve">participantes </w:t>
      </w:r>
      <w:r w:rsidRPr="002A1409">
        <w:rPr>
          <w:rFonts w:cs="Arial"/>
          <w:i w:val="0"/>
        </w:rPr>
        <w:t>que presenten proposiciones conjuntas</w:t>
      </w:r>
      <w:r w:rsidRPr="002A1409">
        <w:rPr>
          <w:rFonts w:cs="Arial"/>
          <w:bCs/>
          <w:i w:val="0"/>
        </w:rPr>
        <w:t>.</w:t>
      </w:r>
    </w:p>
    <w:p w14:paraId="0144FEE1" w14:textId="0F7D6742" w:rsidR="005F7DCD" w:rsidRPr="002A1409" w:rsidRDefault="005F7DCD" w:rsidP="004C1BDC">
      <w:pPr>
        <w:jc w:val="both"/>
        <w:rPr>
          <w:rFonts w:cs="Arial"/>
          <w:bCs/>
          <w:i w:val="0"/>
        </w:rPr>
      </w:pPr>
    </w:p>
    <w:p w14:paraId="4EF2AF44" w14:textId="77777777" w:rsidR="005F7DCD" w:rsidRPr="002A1409" w:rsidRDefault="005F7DCD" w:rsidP="004C1BDC">
      <w:pPr>
        <w:pStyle w:val="Sangra2detindependiente"/>
        <w:ind w:left="567" w:hanging="567"/>
        <w:rPr>
          <w:rFonts w:cs="Arial"/>
        </w:rPr>
      </w:pPr>
      <w:r w:rsidRPr="002A1409">
        <w:rPr>
          <w:rFonts w:cs="Arial"/>
        </w:rPr>
        <w:t>5.1</w:t>
      </w:r>
      <w:r w:rsidRPr="002A1409">
        <w:rPr>
          <w:rFonts w:cs="Arial"/>
        </w:rPr>
        <w:tab/>
        <w:t>PRESENTACIÓN Y APERTURA DE LAS PROPOSICIONES, Y FALLO DE LA INVITACIÓN.</w:t>
      </w:r>
    </w:p>
    <w:p w14:paraId="4F3AA004" w14:textId="77777777" w:rsidR="005F7DCD" w:rsidRPr="002A1409" w:rsidRDefault="005F7DCD" w:rsidP="004C1BDC">
      <w:pPr>
        <w:tabs>
          <w:tab w:val="left" w:pos="8609"/>
        </w:tabs>
        <w:jc w:val="both"/>
        <w:rPr>
          <w:rFonts w:cs="Arial"/>
          <w:i w:val="0"/>
        </w:rPr>
      </w:pPr>
    </w:p>
    <w:p w14:paraId="1719965E" w14:textId="7203D3DF" w:rsidR="005F7DCD" w:rsidRPr="002A1409" w:rsidRDefault="005F7DCD" w:rsidP="008618AE">
      <w:pPr>
        <w:tabs>
          <w:tab w:val="left" w:pos="8609"/>
        </w:tabs>
        <w:jc w:val="both"/>
        <w:rPr>
          <w:rFonts w:cs="Arial"/>
          <w:i w:val="0"/>
        </w:rPr>
      </w:pPr>
      <w:r w:rsidRPr="002A1409">
        <w:rPr>
          <w:rFonts w:cs="Arial"/>
          <w:i w:val="0"/>
        </w:rPr>
        <w:t xml:space="preserve">Los representantes de las empresas deberán presentar sus propuestas al </w:t>
      </w:r>
      <w:r w:rsidRPr="002A1409">
        <w:rPr>
          <w:rFonts w:cs="Arial"/>
          <w:b/>
          <w:bCs/>
          <w:i w:val="0"/>
        </w:rPr>
        <w:t>acto de la presentación y apertura</w:t>
      </w:r>
      <w:r w:rsidRPr="002A1409">
        <w:rPr>
          <w:rFonts w:cs="Arial"/>
          <w:i w:val="0"/>
        </w:rPr>
        <w:t xml:space="preserve"> de las mismas y estas se llevarán a cabo a las </w:t>
      </w:r>
      <w:r w:rsidR="00BB58FE" w:rsidRPr="007A4F75">
        <w:rPr>
          <w:rFonts w:cs="Arial"/>
          <w:b/>
          <w:bCs/>
          <w:i w:val="0"/>
          <w:highlight w:val="yellow"/>
        </w:rPr>
        <w:t>1</w:t>
      </w:r>
      <w:r w:rsidR="00060279">
        <w:rPr>
          <w:rFonts w:cs="Arial"/>
          <w:b/>
          <w:bCs/>
          <w:i w:val="0"/>
          <w:highlight w:val="yellow"/>
        </w:rPr>
        <w:t>2</w:t>
      </w:r>
      <w:r w:rsidRPr="007A4F75">
        <w:rPr>
          <w:rFonts w:cs="Arial"/>
          <w:b/>
          <w:bCs/>
          <w:i w:val="0"/>
          <w:noProof/>
          <w:highlight w:val="yellow"/>
        </w:rPr>
        <w:t>:</w:t>
      </w:r>
      <w:r w:rsidR="00BB58FE" w:rsidRPr="007A4F75">
        <w:rPr>
          <w:rFonts w:cs="Arial"/>
          <w:b/>
          <w:bCs/>
          <w:i w:val="0"/>
          <w:noProof/>
          <w:highlight w:val="yellow"/>
        </w:rPr>
        <w:t>0</w:t>
      </w:r>
      <w:r w:rsidR="0040409F" w:rsidRPr="007A4F75">
        <w:rPr>
          <w:rFonts w:cs="Arial"/>
          <w:b/>
          <w:i w:val="0"/>
          <w:noProof/>
          <w:highlight w:val="yellow"/>
        </w:rPr>
        <w:t>0</w:t>
      </w:r>
      <w:r w:rsidRPr="007A4F75">
        <w:rPr>
          <w:rFonts w:cs="Arial"/>
          <w:b/>
          <w:i w:val="0"/>
          <w:highlight w:val="yellow"/>
        </w:rPr>
        <w:t xml:space="preserve"> horas,</w:t>
      </w:r>
      <w:r w:rsidRPr="002A1409">
        <w:rPr>
          <w:rFonts w:cs="Arial"/>
          <w:b/>
          <w:i w:val="0"/>
        </w:rPr>
        <w:t xml:space="preserve"> </w:t>
      </w:r>
      <w:r w:rsidR="007A4F75">
        <w:rPr>
          <w:rFonts w:cs="Arial"/>
          <w:i w:val="0"/>
        </w:rPr>
        <w:t xml:space="preserve">de fecha </w:t>
      </w:r>
      <w:r w:rsidR="000155F2">
        <w:rPr>
          <w:rFonts w:cs="Arial"/>
          <w:b/>
          <w:i w:val="0"/>
          <w:highlight w:val="yellow"/>
        </w:rPr>
        <w:t>17</w:t>
      </w:r>
      <w:r w:rsidR="007A4F75" w:rsidRPr="000E582B">
        <w:rPr>
          <w:rFonts w:cs="Arial"/>
          <w:b/>
          <w:i w:val="0"/>
          <w:highlight w:val="yellow"/>
        </w:rPr>
        <w:t xml:space="preserve"> de </w:t>
      </w:r>
      <w:r w:rsidR="00060279">
        <w:rPr>
          <w:rFonts w:cs="Arial"/>
          <w:b/>
          <w:i w:val="0"/>
          <w:highlight w:val="yellow"/>
        </w:rPr>
        <w:t>junio</w:t>
      </w:r>
      <w:r w:rsidR="007A4F75" w:rsidRPr="000E582B">
        <w:rPr>
          <w:rFonts w:cs="Arial"/>
          <w:b/>
          <w:i w:val="0"/>
          <w:highlight w:val="yellow"/>
        </w:rPr>
        <w:t xml:space="preserve"> de 2026</w:t>
      </w:r>
      <w:r w:rsidR="001F6152" w:rsidRPr="002A1409">
        <w:rPr>
          <w:rFonts w:cs="Arial"/>
          <w:b/>
          <w:i w:val="0"/>
        </w:rPr>
        <w:t>,</w:t>
      </w:r>
      <w:r w:rsidRPr="002A1409">
        <w:rPr>
          <w:rFonts w:cs="Arial"/>
          <w:b/>
          <w:i w:val="0"/>
        </w:rPr>
        <w:t xml:space="preserve"> </w:t>
      </w:r>
      <w:r w:rsidRPr="002A1409">
        <w:rPr>
          <w:rFonts w:cs="Arial"/>
          <w:i w:val="0"/>
        </w:rPr>
        <w:t>en la sala de juntas de la</w:t>
      </w:r>
      <w:r w:rsidRPr="002A1409">
        <w:rPr>
          <w:rFonts w:cs="Arial"/>
          <w:b/>
          <w:i w:val="0"/>
        </w:rPr>
        <w:t xml:space="preserve"> </w:t>
      </w:r>
      <w:r w:rsidR="003B4912" w:rsidRPr="002A1409">
        <w:rPr>
          <w:rFonts w:cs="Arial"/>
          <w:b/>
          <w:i w:val="0"/>
        </w:rPr>
        <w:t>Dirección General de esta Comisión,</w:t>
      </w:r>
      <w:r w:rsidRPr="002A1409">
        <w:rPr>
          <w:rFonts w:cs="Arial"/>
          <w:b/>
          <w:i w:val="0"/>
        </w:rPr>
        <w:t xml:space="preserve"> situada en el predio marcado con el número 210 de la Av. Efraín Aguilar entre Av. Benito Juárez y Av. Héroes, Cd</w:t>
      </w:r>
      <w:r w:rsidR="00F523D5" w:rsidRPr="002A1409">
        <w:rPr>
          <w:rFonts w:cs="Arial"/>
          <w:b/>
          <w:i w:val="0"/>
        </w:rPr>
        <w:t>.</w:t>
      </w:r>
      <w:r w:rsidRPr="002A1409">
        <w:rPr>
          <w:rFonts w:cs="Arial"/>
          <w:b/>
          <w:i w:val="0"/>
        </w:rPr>
        <w:t xml:space="preserve"> de Chetumal, Q. Roo. Tel: (983) 83-500-11</w:t>
      </w:r>
      <w:r w:rsidR="00F523D5" w:rsidRPr="002A1409">
        <w:rPr>
          <w:rFonts w:cs="Arial"/>
          <w:b/>
          <w:i w:val="0"/>
        </w:rPr>
        <w:t xml:space="preserve"> Ext. 1028</w:t>
      </w:r>
      <w:r w:rsidRPr="002A1409">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2A1409">
        <w:rPr>
          <w:rFonts w:cs="Arial"/>
          <w:i w:val="0"/>
        </w:rPr>
        <w:t xml:space="preserve">participantes </w:t>
      </w:r>
      <w:r w:rsidRPr="002A1409">
        <w:rPr>
          <w:rFonts w:cs="Arial"/>
          <w:i w:val="0"/>
        </w:rPr>
        <w:t>o sus representantes, quienes previamente deberán registrar su asistencia, al ser nombrados presentarán en el sobre cerrado correspondiente su proposición.</w:t>
      </w:r>
      <w:r w:rsidR="0002146E" w:rsidRPr="002A1409">
        <w:rPr>
          <w:rFonts w:cs="Arial"/>
          <w:i w:val="0"/>
        </w:rPr>
        <w:t xml:space="preserve"> </w:t>
      </w:r>
      <w:r w:rsidR="00311C8C" w:rsidRPr="002A1409">
        <w:rPr>
          <w:rFonts w:cs="Arial"/>
          <w:i w:val="0"/>
        </w:rPr>
        <w:t xml:space="preserve"> </w:t>
      </w:r>
      <w:r w:rsidR="005C3B70" w:rsidRPr="002A1409">
        <w:rPr>
          <w:rFonts w:cs="Arial"/>
          <w:i w:val="0"/>
        </w:rPr>
        <w:t xml:space="preserve"> </w:t>
      </w:r>
    </w:p>
    <w:p w14:paraId="4BAA509D" w14:textId="77777777" w:rsidR="005F7DCD" w:rsidRPr="002A1409" w:rsidRDefault="005F7DCD" w:rsidP="008618AE">
      <w:pPr>
        <w:pStyle w:val="texto"/>
        <w:spacing w:after="0" w:line="240" w:lineRule="auto"/>
        <w:ind w:firstLine="0"/>
        <w:rPr>
          <w:rFonts w:cs="Arial"/>
          <w:i w:val="0"/>
          <w:sz w:val="20"/>
          <w:lang w:val="es-MX"/>
        </w:rPr>
      </w:pPr>
    </w:p>
    <w:p w14:paraId="5FE38747" w14:textId="6977F19A" w:rsidR="005F7DCD" w:rsidRPr="002A1409" w:rsidRDefault="005F7DCD" w:rsidP="008618AE">
      <w:pPr>
        <w:pStyle w:val="texto"/>
        <w:spacing w:after="0" w:line="240" w:lineRule="auto"/>
        <w:ind w:firstLine="0"/>
        <w:rPr>
          <w:rFonts w:cs="Arial"/>
          <w:b/>
          <w:i w:val="0"/>
          <w:sz w:val="20"/>
          <w:lang w:val="es-MX"/>
        </w:rPr>
      </w:pPr>
      <w:r w:rsidRPr="002A1409">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Pr>
          <w:rFonts w:cs="Arial"/>
          <w:i w:val="0"/>
          <w:sz w:val="20"/>
          <w:lang w:val="es-MX"/>
        </w:rPr>
        <w:t>concursantes</w:t>
      </w:r>
      <w:r w:rsidRPr="002A1409">
        <w:rPr>
          <w:rFonts w:cs="Arial"/>
          <w:i w:val="0"/>
          <w:sz w:val="20"/>
          <w:lang w:val="es-MX"/>
        </w:rPr>
        <w:t>.</w:t>
      </w:r>
    </w:p>
    <w:p w14:paraId="36C98C61" w14:textId="77777777" w:rsidR="005F7DCD" w:rsidRPr="002A1409" w:rsidRDefault="005F7DCD" w:rsidP="008618AE">
      <w:pPr>
        <w:pStyle w:val="texto"/>
        <w:spacing w:after="0" w:line="240" w:lineRule="auto"/>
        <w:ind w:firstLine="0"/>
        <w:rPr>
          <w:rFonts w:cs="Arial"/>
          <w:i w:val="0"/>
          <w:sz w:val="20"/>
          <w:lang w:val="es-MX"/>
        </w:rPr>
      </w:pPr>
    </w:p>
    <w:p w14:paraId="6D1B3A0E"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ab/>
      </w:r>
    </w:p>
    <w:p w14:paraId="354920FA" w14:textId="77777777" w:rsidR="005F7DCD" w:rsidRPr="002A1409"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2A1409">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2A1409" w:rsidRDefault="005F7DCD" w:rsidP="006D7B8C">
      <w:pPr>
        <w:pStyle w:val="ROMANOS"/>
        <w:spacing w:after="0" w:line="240" w:lineRule="auto"/>
        <w:ind w:left="0" w:firstLine="0"/>
        <w:rPr>
          <w:rFonts w:cs="Arial"/>
          <w:i w:val="0"/>
          <w:sz w:val="20"/>
          <w:lang w:val="es-MX"/>
        </w:rPr>
      </w:pPr>
    </w:p>
    <w:p w14:paraId="28A1E632" w14:textId="34E500C2" w:rsidR="005F7DCD" w:rsidRPr="002A1409" w:rsidRDefault="005F7DCD" w:rsidP="006D7B8C">
      <w:pPr>
        <w:pStyle w:val="ROMANOS"/>
        <w:numPr>
          <w:ilvl w:val="0"/>
          <w:numId w:val="2"/>
        </w:numPr>
        <w:spacing w:after="0" w:line="240" w:lineRule="auto"/>
        <w:ind w:left="1152" w:hanging="432"/>
        <w:rPr>
          <w:rFonts w:cs="Arial"/>
          <w:i w:val="0"/>
          <w:sz w:val="20"/>
          <w:lang w:val="es-MX"/>
        </w:rPr>
      </w:pPr>
      <w:r w:rsidRPr="002A1409">
        <w:rPr>
          <w:rFonts w:cs="Arial"/>
          <w:i w:val="0"/>
          <w:sz w:val="20"/>
          <w:lang w:val="es-MX"/>
        </w:rPr>
        <w:t xml:space="preserve">De entre los </w:t>
      </w:r>
      <w:r w:rsidR="00F641E8" w:rsidRPr="002A1409">
        <w:rPr>
          <w:rFonts w:cs="Arial"/>
          <w:i w:val="0"/>
          <w:sz w:val="20"/>
          <w:lang w:val="es-MX"/>
        </w:rPr>
        <w:t xml:space="preserve">participantes </w:t>
      </w:r>
      <w:r w:rsidRPr="002A1409">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2A1409">
        <w:rPr>
          <w:rFonts w:cs="Arial"/>
          <w:b/>
          <w:i w:val="0"/>
          <w:sz w:val="20"/>
          <w:lang w:val="es-MX"/>
        </w:rPr>
        <w:t>Documento Económico AE 13</w:t>
      </w:r>
      <w:r w:rsidRPr="002A1409">
        <w:rPr>
          <w:rFonts w:cs="Arial"/>
          <w:i w:val="0"/>
          <w:sz w:val="20"/>
          <w:lang w:val="es-MX"/>
        </w:rPr>
        <w:t xml:space="preserve">, correspondiente al </w:t>
      </w:r>
      <w:r w:rsidRPr="002A1409">
        <w:rPr>
          <w:rFonts w:cs="Arial"/>
          <w:b/>
          <w:i w:val="0"/>
          <w:sz w:val="20"/>
          <w:lang w:val="es-MX"/>
        </w:rPr>
        <w:t>catálogo de conceptos</w:t>
      </w:r>
      <w:r w:rsidRPr="002A1409">
        <w:rPr>
          <w:rFonts w:cs="Arial"/>
          <w:i w:val="0"/>
          <w:sz w:val="20"/>
          <w:lang w:val="es-MX"/>
        </w:rPr>
        <w:t>, en el que se consignen los precios y el importe total de la obra objeto de esta invitación;</w:t>
      </w:r>
    </w:p>
    <w:p w14:paraId="6608D7FD" w14:textId="77777777" w:rsidR="005F7DCD" w:rsidRPr="002A1409" w:rsidRDefault="005F7DCD" w:rsidP="008618AE">
      <w:pPr>
        <w:pStyle w:val="ROMANOS"/>
        <w:rPr>
          <w:rFonts w:cs="Arial"/>
          <w:i w:val="0"/>
          <w:sz w:val="20"/>
          <w:lang w:val="es-MX"/>
        </w:rPr>
      </w:pPr>
    </w:p>
    <w:p w14:paraId="7C52FE37" w14:textId="33EE71C4" w:rsidR="005F7DCD" w:rsidRPr="002A1409" w:rsidRDefault="005F7DCD" w:rsidP="008618AE">
      <w:pPr>
        <w:pStyle w:val="ROMANOS"/>
        <w:numPr>
          <w:ilvl w:val="0"/>
          <w:numId w:val="2"/>
        </w:numPr>
        <w:spacing w:after="0" w:line="240" w:lineRule="auto"/>
        <w:ind w:left="1152" w:hanging="432"/>
        <w:rPr>
          <w:rFonts w:cs="Arial"/>
          <w:b/>
          <w:i w:val="0"/>
          <w:sz w:val="20"/>
          <w:lang w:val="es-MX"/>
        </w:rPr>
      </w:pPr>
      <w:r w:rsidRPr="002A1409">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2A1409">
        <w:rPr>
          <w:rFonts w:cs="Arial"/>
          <w:i w:val="0"/>
          <w:sz w:val="20"/>
          <w:lang w:val="es-MX"/>
        </w:rPr>
        <w:t xml:space="preserve">participantes </w:t>
      </w:r>
      <w:r w:rsidRPr="002A1409">
        <w:rPr>
          <w:rFonts w:cs="Arial"/>
          <w:i w:val="0"/>
          <w:sz w:val="20"/>
          <w:lang w:val="es-MX"/>
        </w:rPr>
        <w:t xml:space="preserve">presentes, cabe señalar que la falta de firma de algún licitante no restará valor al contenido. En el acta se señalará que </w:t>
      </w:r>
      <w:r w:rsidRPr="002A1409">
        <w:rPr>
          <w:rFonts w:cs="Arial"/>
          <w:b/>
          <w:i w:val="0"/>
          <w:sz w:val="20"/>
          <w:lang w:val="es-MX"/>
        </w:rPr>
        <w:t>el fallo de la invitación</w:t>
      </w:r>
      <w:r w:rsidRPr="002A1409">
        <w:rPr>
          <w:rFonts w:cs="Arial"/>
          <w:i w:val="0"/>
          <w:sz w:val="20"/>
          <w:lang w:val="es-MX"/>
        </w:rPr>
        <w:t xml:space="preserve"> se efectuará a las </w:t>
      </w:r>
      <w:r w:rsidR="00060279">
        <w:rPr>
          <w:rFonts w:cs="Arial"/>
          <w:b/>
          <w:bCs/>
          <w:i w:val="0"/>
          <w:sz w:val="20"/>
          <w:highlight w:val="yellow"/>
          <w:lang w:val="es-MX"/>
        </w:rPr>
        <w:t>12</w:t>
      </w:r>
      <w:r w:rsidR="004426A0" w:rsidRPr="000E582B">
        <w:rPr>
          <w:rFonts w:cs="Arial"/>
          <w:b/>
          <w:bCs/>
          <w:i w:val="0"/>
          <w:noProof/>
          <w:sz w:val="20"/>
          <w:highlight w:val="yellow"/>
          <w:lang w:val="es-MX"/>
        </w:rPr>
        <w:t>:</w:t>
      </w:r>
      <w:r w:rsidR="00505EF9" w:rsidRPr="000E582B">
        <w:rPr>
          <w:rFonts w:cs="Arial"/>
          <w:b/>
          <w:bCs/>
          <w:i w:val="0"/>
          <w:noProof/>
          <w:sz w:val="20"/>
          <w:highlight w:val="yellow"/>
          <w:lang w:val="es-MX"/>
        </w:rPr>
        <w:t>0</w:t>
      </w:r>
      <w:r w:rsidRPr="000E582B">
        <w:rPr>
          <w:rFonts w:cs="Arial"/>
          <w:b/>
          <w:i w:val="0"/>
          <w:noProof/>
          <w:sz w:val="20"/>
          <w:highlight w:val="yellow"/>
          <w:lang w:val="es-MX"/>
        </w:rPr>
        <w:t>0</w:t>
      </w:r>
      <w:r w:rsidR="00893E8A" w:rsidRPr="000E582B">
        <w:rPr>
          <w:rFonts w:cs="Arial"/>
          <w:b/>
          <w:i w:val="0"/>
          <w:noProof/>
          <w:sz w:val="20"/>
          <w:highlight w:val="yellow"/>
          <w:lang w:val="es-MX"/>
        </w:rPr>
        <w:t xml:space="preserve"> </w:t>
      </w:r>
      <w:r w:rsidR="00914E6A" w:rsidRPr="000E582B">
        <w:rPr>
          <w:rFonts w:cs="Arial"/>
          <w:b/>
          <w:i w:val="0"/>
          <w:noProof/>
          <w:sz w:val="20"/>
          <w:highlight w:val="yellow"/>
          <w:lang w:val="es-MX"/>
        </w:rPr>
        <w:t>horas</w:t>
      </w:r>
      <w:r w:rsidR="000E582B">
        <w:rPr>
          <w:rFonts w:cs="Arial"/>
          <w:i w:val="0"/>
          <w:sz w:val="20"/>
          <w:lang w:val="es-MX"/>
        </w:rPr>
        <w:t xml:space="preserve">, del </w:t>
      </w:r>
      <w:r w:rsidR="00172D05">
        <w:rPr>
          <w:rFonts w:cs="Arial"/>
          <w:b/>
          <w:i w:val="0"/>
          <w:sz w:val="20"/>
          <w:highlight w:val="yellow"/>
          <w:lang w:val="es-MX"/>
        </w:rPr>
        <w:t>1</w:t>
      </w:r>
      <w:r w:rsidR="000155F2">
        <w:rPr>
          <w:rFonts w:cs="Arial"/>
          <w:b/>
          <w:i w:val="0"/>
          <w:sz w:val="20"/>
          <w:highlight w:val="yellow"/>
          <w:lang w:val="es-MX"/>
        </w:rPr>
        <w:t>9</w:t>
      </w:r>
      <w:r w:rsidR="000E582B" w:rsidRPr="000E582B">
        <w:rPr>
          <w:rFonts w:cs="Arial"/>
          <w:b/>
          <w:i w:val="0"/>
          <w:sz w:val="20"/>
          <w:highlight w:val="yellow"/>
          <w:lang w:val="es-MX"/>
        </w:rPr>
        <w:t xml:space="preserve"> de </w:t>
      </w:r>
      <w:r w:rsidR="00172D05">
        <w:rPr>
          <w:rFonts w:cs="Arial"/>
          <w:b/>
          <w:i w:val="0"/>
          <w:sz w:val="20"/>
          <w:highlight w:val="yellow"/>
          <w:lang w:val="es-MX"/>
        </w:rPr>
        <w:t>junio</w:t>
      </w:r>
      <w:r w:rsidR="000E582B" w:rsidRPr="000E582B">
        <w:rPr>
          <w:rFonts w:cs="Arial"/>
          <w:b/>
          <w:i w:val="0"/>
          <w:sz w:val="20"/>
          <w:highlight w:val="yellow"/>
          <w:lang w:val="es-MX"/>
        </w:rPr>
        <w:t xml:space="preserve"> de 2026</w:t>
      </w:r>
      <w:r w:rsidR="000E582B">
        <w:rPr>
          <w:rFonts w:cs="Arial"/>
          <w:i w:val="0"/>
          <w:sz w:val="20"/>
          <w:lang w:val="es-MX"/>
        </w:rPr>
        <w:t xml:space="preserve">, </w:t>
      </w:r>
      <w:r w:rsidRPr="002A1409">
        <w:rPr>
          <w:rFonts w:cs="Arial"/>
          <w:i w:val="0"/>
          <w:sz w:val="20"/>
          <w:lang w:val="es-MX"/>
        </w:rPr>
        <w:t>en la</w:t>
      </w:r>
      <w:r w:rsidR="00EA341E" w:rsidRPr="002A1409">
        <w:rPr>
          <w:rFonts w:cs="Arial"/>
          <w:i w:val="0"/>
          <w:sz w:val="20"/>
          <w:lang w:val="es-MX"/>
        </w:rPr>
        <w:t xml:space="preserve"> sala de juntas de Dirección General</w:t>
      </w:r>
      <w:r w:rsidRPr="002A1409">
        <w:rPr>
          <w:rFonts w:cs="Arial"/>
          <w:b/>
          <w:i w:val="0"/>
          <w:sz w:val="20"/>
          <w:lang w:val="es-MX"/>
        </w:rPr>
        <w:t xml:space="preserve"> situada en el predio marcado con el número 210 de la Av. Efraín Aguilar entre Av. Benito Juárez y Av. Héroes, Cd de Chetumal, Q. Roo. Tel: (983) 83-500-</w:t>
      </w:r>
      <w:r w:rsidRPr="002A1409">
        <w:rPr>
          <w:rFonts w:cs="Arial"/>
          <w:b/>
          <w:i w:val="0"/>
          <w:sz w:val="20"/>
          <w:lang w:val="es-MX"/>
        </w:rPr>
        <w:lastRenderedPageBreak/>
        <w:t>11</w:t>
      </w:r>
      <w:r w:rsidR="00F523D5" w:rsidRPr="002A1409">
        <w:rPr>
          <w:rFonts w:cs="Arial"/>
          <w:b/>
          <w:i w:val="0"/>
          <w:sz w:val="20"/>
          <w:lang w:val="es-MX"/>
        </w:rPr>
        <w:t xml:space="preserve"> Ext. 1028</w:t>
      </w:r>
      <w:r w:rsidRPr="002A1409">
        <w:rPr>
          <w:rFonts w:cs="Arial"/>
          <w:i w:val="0"/>
          <w:sz w:val="20"/>
          <w:lang w:val="es-MX"/>
        </w:rPr>
        <w:t xml:space="preserve">; y la </w:t>
      </w:r>
      <w:r w:rsidRPr="002A1409">
        <w:rPr>
          <w:rFonts w:cs="Arial"/>
          <w:b/>
          <w:i w:val="0"/>
          <w:sz w:val="20"/>
          <w:lang w:val="es-MX"/>
        </w:rPr>
        <w:t>firma del contrato</w:t>
      </w:r>
      <w:r w:rsidRPr="002A1409">
        <w:rPr>
          <w:rFonts w:cs="Arial"/>
          <w:i w:val="0"/>
          <w:sz w:val="20"/>
          <w:lang w:val="es-MX"/>
        </w:rPr>
        <w:t xml:space="preserve"> respectivo se llevará a cabo a las </w:t>
      </w:r>
      <w:r w:rsidR="00172D05">
        <w:rPr>
          <w:rFonts w:cs="Arial"/>
          <w:b/>
          <w:bCs/>
          <w:i w:val="0"/>
          <w:sz w:val="20"/>
          <w:highlight w:val="yellow"/>
          <w:lang w:val="es-MX"/>
        </w:rPr>
        <w:t>12</w:t>
      </w:r>
      <w:r w:rsidR="00156CE0" w:rsidRPr="000E582B">
        <w:rPr>
          <w:rFonts w:cs="Arial"/>
          <w:b/>
          <w:bCs/>
          <w:i w:val="0"/>
          <w:sz w:val="20"/>
          <w:highlight w:val="yellow"/>
          <w:lang w:val="es-MX"/>
        </w:rPr>
        <w:t>:</w:t>
      </w:r>
      <w:r w:rsidR="00BB58FE" w:rsidRPr="000E582B">
        <w:rPr>
          <w:rFonts w:cs="Arial"/>
          <w:b/>
          <w:bCs/>
          <w:i w:val="0"/>
          <w:sz w:val="20"/>
          <w:highlight w:val="yellow"/>
          <w:lang w:val="es-MX"/>
        </w:rPr>
        <w:t>0</w:t>
      </w:r>
      <w:r w:rsidR="00914E6A" w:rsidRPr="000E582B">
        <w:rPr>
          <w:rFonts w:cs="Arial"/>
          <w:b/>
          <w:bCs/>
          <w:i w:val="0"/>
          <w:sz w:val="20"/>
          <w:highlight w:val="yellow"/>
          <w:lang w:val="es-MX"/>
        </w:rPr>
        <w:t>0 horas</w:t>
      </w:r>
      <w:r w:rsidR="000E582B">
        <w:rPr>
          <w:rFonts w:cs="Arial"/>
          <w:i w:val="0"/>
          <w:sz w:val="20"/>
          <w:lang w:val="es-MX"/>
        </w:rPr>
        <w:t xml:space="preserve">, </w:t>
      </w:r>
      <w:proofErr w:type="gramStart"/>
      <w:r w:rsidR="000E582B">
        <w:rPr>
          <w:rFonts w:cs="Arial"/>
          <w:i w:val="0"/>
          <w:sz w:val="20"/>
          <w:lang w:val="es-MX"/>
        </w:rPr>
        <w:t xml:space="preserve">el </w:t>
      </w:r>
      <w:r w:rsidR="00D40DEA" w:rsidRPr="002A1409">
        <w:rPr>
          <w:rFonts w:cs="Arial"/>
          <w:b/>
          <w:bCs/>
          <w:i w:val="0"/>
          <w:noProof/>
          <w:sz w:val="20"/>
          <w:lang w:val="es-MX"/>
        </w:rPr>
        <w:t>,</w:t>
      </w:r>
      <w:proofErr w:type="gramEnd"/>
      <w:r w:rsidR="00D40DEA" w:rsidRPr="002A1409">
        <w:rPr>
          <w:rFonts w:cs="Arial"/>
          <w:b/>
          <w:i w:val="0"/>
          <w:noProof/>
          <w:sz w:val="20"/>
          <w:lang w:val="es-MX"/>
        </w:rPr>
        <w:t xml:space="preserve"> </w:t>
      </w:r>
      <w:r w:rsidR="000155F2">
        <w:rPr>
          <w:rFonts w:cs="Arial"/>
          <w:b/>
          <w:i w:val="0"/>
          <w:noProof/>
          <w:sz w:val="20"/>
          <w:highlight w:val="yellow"/>
          <w:lang w:val="es-MX"/>
        </w:rPr>
        <w:t>24</w:t>
      </w:r>
      <w:r w:rsidR="000E582B" w:rsidRPr="000E582B">
        <w:rPr>
          <w:rFonts w:cs="Arial"/>
          <w:b/>
          <w:i w:val="0"/>
          <w:noProof/>
          <w:sz w:val="20"/>
          <w:highlight w:val="yellow"/>
          <w:lang w:val="es-MX"/>
        </w:rPr>
        <w:t xml:space="preserve"> de </w:t>
      </w:r>
      <w:r w:rsidR="00172D05">
        <w:rPr>
          <w:rFonts w:cs="Arial"/>
          <w:b/>
          <w:i w:val="0"/>
          <w:noProof/>
          <w:sz w:val="20"/>
          <w:highlight w:val="yellow"/>
          <w:lang w:val="es-MX"/>
        </w:rPr>
        <w:t>junio</w:t>
      </w:r>
      <w:r w:rsidR="000E582B" w:rsidRPr="000E582B">
        <w:rPr>
          <w:rFonts w:cs="Arial"/>
          <w:b/>
          <w:i w:val="0"/>
          <w:noProof/>
          <w:sz w:val="20"/>
          <w:highlight w:val="yellow"/>
          <w:lang w:val="es-MX"/>
        </w:rPr>
        <w:t xml:space="preserve"> de 2026</w:t>
      </w:r>
      <w:r w:rsidRPr="002A1409">
        <w:rPr>
          <w:rFonts w:cs="Arial"/>
          <w:i w:val="0"/>
          <w:sz w:val="20"/>
          <w:lang w:val="es-MX"/>
        </w:rPr>
        <w:t xml:space="preserve">, en la </w:t>
      </w:r>
      <w:r w:rsidRPr="002A1409">
        <w:rPr>
          <w:rFonts w:cs="Arial"/>
          <w:b/>
          <w:i w:val="0"/>
          <w:sz w:val="20"/>
          <w:lang w:val="es-MX"/>
        </w:rPr>
        <w:t>Coordinación de Construcción situada en el predio marcado con el número 210 de la Av. Efraín Aguilar entre Av. Benito Juárez y Av. Héroes, Cd</w:t>
      </w:r>
      <w:r w:rsidR="00F523D5" w:rsidRPr="002A1409">
        <w:rPr>
          <w:rFonts w:cs="Arial"/>
          <w:b/>
          <w:i w:val="0"/>
          <w:sz w:val="20"/>
          <w:lang w:val="es-MX"/>
        </w:rPr>
        <w:t>.</w:t>
      </w:r>
      <w:r w:rsidRPr="002A1409">
        <w:rPr>
          <w:rFonts w:cs="Arial"/>
          <w:b/>
          <w:i w:val="0"/>
          <w:sz w:val="20"/>
          <w:lang w:val="es-MX"/>
        </w:rPr>
        <w:t xml:space="preserve"> de Chetumal, Q. Roo. Tel: (983) 83-500-11</w:t>
      </w:r>
      <w:r w:rsidR="00F523D5" w:rsidRPr="002A1409">
        <w:rPr>
          <w:rFonts w:cs="Arial"/>
          <w:b/>
          <w:i w:val="0"/>
          <w:sz w:val="20"/>
          <w:lang w:val="es-MX"/>
        </w:rPr>
        <w:t xml:space="preserve"> Ext. 1028</w:t>
      </w:r>
      <w:r w:rsidRPr="002A1409">
        <w:rPr>
          <w:rFonts w:cs="Arial"/>
          <w:b/>
          <w:i w:val="0"/>
          <w:sz w:val="20"/>
          <w:lang w:val="es-MX"/>
        </w:rPr>
        <w:t>.</w:t>
      </w:r>
    </w:p>
    <w:p w14:paraId="16EF871C" w14:textId="77777777" w:rsidR="005F7DCD" w:rsidRPr="002A1409" w:rsidRDefault="005F7DCD" w:rsidP="008618AE">
      <w:pPr>
        <w:pStyle w:val="Textoindependiente21"/>
        <w:ind w:left="0"/>
        <w:rPr>
          <w:rFonts w:cs="Arial"/>
          <w:b/>
          <w:i w:val="0"/>
          <w:lang w:val="es-MX"/>
        </w:rPr>
      </w:pPr>
    </w:p>
    <w:p w14:paraId="7E1EEBD9" w14:textId="3BBF9C9C" w:rsidR="005F7DCD" w:rsidRPr="002A1409" w:rsidRDefault="005F7DCD" w:rsidP="008618AE">
      <w:pPr>
        <w:pStyle w:val="ROMANOS"/>
        <w:numPr>
          <w:ilvl w:val="0"/>
          <w:numId w:val="2"/>
        </w:numPr>
        <w:spacing w:after="0" w:line="240" w:lineRule="auto"/>
        <w:ind w:left="1152" w:hanging="432"/>
        <w:rPr>
          <w:rFonts w:cs="Arial"/>
          <w:bCs/>
          <w:i w:val="0"/>
          <w:sz w:val="20"/>
          <w:lang w:val="es-MX"/>
        </w:rPr>
      </w:pPr>
      <w:r w:rsidRPr="002A1409">
        <w:rPr>
          <w:rFonts w:cs="Arial"/>
          <w:i w:val="0"/>
          <w:sz w:val="20"/>
          <w:lang w:val="es-MX"/>
        </w:rPr>
        <w:t xml:space="preserve">La Comisión de Agua Potable y Alcantarillado del Estado de Quintana Roo procederá con el análisis cualitativo de las proposiciones aceptadas, de acuerdo a lo señalado en el </w:t>
      </w:r>
      <w:r w:rsidRPr="002A1409">
        <w:rPr>
          <w:rFonts w:cs="Arial"/>
          <w:b/>
          <w:i w:val="0"/>
          <w:sz w:val="20"/>
          <w:lang w:val="es-MX"/>
        </w:rPr>
        <w:t>punto 5.4</w:t>
      </w:r>
      <w:r w:rsidRPr="002A1409">
        <w:rPr>
          <w:rFonts w:cs="Arial"/>
          <w:i w:val="0"/>
          <w:sz w:val="20"/>
          <w:lang w:val="es-MX"/>
        </w:rPr>
        <w:t xml:space="preserve"> de esta convocatoria, dando a conocer el resultado a </w:t>
      </w:r>
      <w:r w:rsidR="00F641E8" w:rsidRPr="002A1409">
        <w:rPr>
          <w:rFonts w:cs="Arial"/>
          <w:i w:val="0"/>
          <w:sz w:val="20"/>
          <w:lang w:val="es-MX"/>
        </w:rPr>
        <w:t>los en</w:t>
      </w:r>
      <w:r w:rsidRPr="002A1409">
        <w:rPr>
          <w:rFonts w:cs="Arial"/>
          <w:i w:val="0"/>
          <w:sz w:val="20"/>
          <w:lang w:val="es-MX"/>
        </w:rPr>
        <w:t xml:space="preserve"> el fallo;</w:t>
      </w:r>
    </w:p>
    <w:p w14:paraId="034AEA42" w14:textId="77777777" w:rsidR="005F7DCD" w:rsidRPr="002A1409" w:rsidRDefault="005F7DCD" w:rsidP="008618AE">
      <w:pPr>
        <w:pStyle w:val="ROMANOS"/>
        <w:spacing w:after="0" w:line="240" w:lineRule="auto"/>
        <w:ind w:left="0" w:firstLine="0"/>
        <w:rPr>
          <w:rFonts w:cs="Arial"/>
          <w:i w:val="0"/>
          <w:sz w:val="20"/>
          <w:lang w:val="es-MX"/>
        </w:rPr>
      </w:pPr>
    </w:p>
    <w:p w14:paraId="6C09945B" w14:textId="268F58DD" w:rsidR="005F7DCD" w:rsidRPr="002A1409" w:rsidRDefault="005F7DCD" w:rsidP="008618AE">
      <w:pPr>
        <w:pStyle w:val="ROMANOS"/>
        <w:spacing w:after="0" w:line="240" w:lineRule="auto"/>
        <w:ind w:left="1170" w:hanging="461"/>
        <w:rPr>
          <w:rFonts w:cs="Arial"/>
          <w:i w:val="0"/>
          <w:sz w:val="20"/>
          <w:lang w:val="es-MX"/>
        </w:rPr>
      </w:pPr>
      <w:r w:rsidRPr="002A1409">
        <w:rPr>
          <w:rFonts w:cs="Arial"/>
          <w:b/>
          <w:i w:val="0"/>
          <w:sz w:val="20"/>
          <w:lang w:val="es-MX"/>
        </w:rPr>
        <w:t>V.</w:t>
      </w:r>
      <w:r w:rsidRPr="002A1409">
        <w:rPr>
          <w:rFonts w:cs="Arial"/>
          <w:b/>
          <w:i w:val="0"/>
          <w:sz w:val="20"/>
          <w:lang w:val="es-MX"/>
        </w:rPr>
        <w:tab/>
      </w:r>
      <w:r w:rsidRPr="002A1409">
        <w:rPr>
          <w:rFonts w:cs="Arial"/>
          <w:i w:val="0"/>
          <w:sz w:val="20"/>
          <w:lang w:val="es-MX"/>
        </w:rPr>
        <w:t xml:space="preserve">En junta pública, a la que podrán asistir libremente los </w:t>
      </w:r>
      <w:r w:rsidR="00F641E8" w:rsidRPr="002A1409">
        <w:rPr>
          <w:rFonts w:cs="Arial"/>
          <w:i w:val="0"/>
          <w:sz w:val="20"/>
          <w:lang w:val="es-MX"/>
        </w:rPr>
        <w:t xml:space="preserve">participantes </w:t>
      </w:r>
      <w:r w:rsidRPr="002A1409">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2A1409">
        <w:rPr>
          <w:rFonts w:cs="Arial"/>
          <w:i w:val="0"/>
          <w:sz w:val="20"/>
          <w:lang w:val="es-MX"/>
        </w:rPr>
        <w:t xml:space="preserve">participantes </w:t>
      </w:r>
      <w:r w:rsidRPr="002A1409">
        <w:rPr>
          <w:rFonts w:cs="Arial"/>
          <w:i w:val="0"/>
          <w:sz w:val="20"/>
          <w:lang w:val="es-MX"/>
        </w:rPr>
        <w:t xml:space="preserve">que hayan asistido al acto y se difundirá el contenido del fallo el mismo día en que se emita, para efectos de su notificación a los </w:t>
      </w:r>
      <w:r w:rsidR="00ED5832">
        <w:rPr>
          <w:rFonts w:cs="Arial"/>
          <w:i w:val="0"/>
          <w:sz w:val="20"/>
          <w:lang w:val="es-MX"/>
        </w:rPr>
        <w:t>concursantes</w:t>
      </w:r>
      <w:r w:rsidRPr="002A1409">
        <w:rPr>
          <w:rFonts w:cs="Arial"/>
          <w:i w:val="0"/>
          <w:sz w:val="20"/>
          <w:lang w:val="es-MX"/>
        </w:rPr>
        <w:t>.</w:t>
      </w:r>
    </w:p>
    <w:p w14:paraId="468D519C" w14:textId="77777777" w:rsidR="005F7DCD" w:rsidRPr="002A1409" w:rsidRDefault="005F7DCD" w:rsidP="008618AE">
      <w:pPr>
        <w:pStyle w:val="ROMANOS"/>
        <w:spacing w:after="0" w:line="240" w:lineRule="auto"/>
        <w:ind w:left="1170" w:firstLine="0"/>
        <w:rPr>
          <w:rFonts w:cs="Arial"/>
          <w:i w:val="0"/>
          <w:sz w:val="20"/>
          <w:lang w:val="es-MX"/>
        </w:rPr>
      </w:pPr>
    </w:p>
    <w:p w14:paraId="3680A377" w14:textId="2FB9327F" w:rsidR="005F7DCD" w:rsidRPr="002A1409" w:rsidRDefault="005F7DCD" w:rsidP="008618AE">
      <w:pPr>
        <w:pStyle w:val="Textoindependiente22"/>
        <w:ind w:left="1152" w:hanging="18"/>
        <w:rPr>
          <w:rFonts w:cs="Arial"/>
          <w:b/>
          <w:sz w:val="20"/>
          <w:lang w:val="es-MX"/>
        </w:rPr>
      </w:pPr>
      <w:r w:rsidRPr="002A1409">
        <w:rPr>
          <w:rFonts w:cs="Arial"/>
          <w:sz w:val="20"/>
          <w:lang w:val="es-MX"/>
        </w:rPr>
        <w:t xml:space="preserve">A los </w:t>
      </w:r>
      <w:r w:rsidR="00F641E8" w:rsidRPr="002A1409">
        <w:rPr>
          <w:rFonts w:cs="Arial"/>
          <w:sz w:val="20"/>
          <w:lang w:val="es-MX"/>
        </w:rPr>
        <w:t xml:space="preserve">participantes </w:t>
      </w:r>
      <w:r w:rsidRPr="002A1409">
        <w:rPr>
          <w:rFonts w:cs="Arial"/>
          <w:sz w:val="20"/>
          <w:lang w:val="es-MX"/>
        </w:rPr>
        <w:t>que no hayan asistido a la junta pública, se les enviará un aviso informándoles que el acta de fallo se encuentra a su disposición en la</w:t>
      </w:r>
      <w:r w:rsidR="00266360" w:rsidRPr="002A1409">
        <w:rPr>
          <w:rFonts w:cs="Arial"/>
          <w:sz w:val="20"/>
          <w:lang w:val="es-MX"/>
        </w:rPr>
        <w:t>s oficinas de Licitación de Obra Pública de la</w:t>
      </w:r>
      <w:r w:rsidRPr="002A1409">
        <w:rPr>
          <w:rFonts w:cs="Arial"/>
          <w:sz w:val="20"/>
          <w:lang w:val="es-MX"/>
        </w:rPr>
        <w:t xml:space="preserve"> </w:t>
      </w:r>
      <w:r w:rsidR="00266360" w:rsidRPr="002A1409">
        <w:rPr>
          <w:rFonts w:cs="Arial"/>
          <w:b/>
          <w:bCs/>
          <w:sz w:val="20"/>
          <w:lang w:val="es-MX"/>
        </w:rPr>
        <w:t>Coordinación</w:t>
      </w:r>
      <w:r w:rsidR="00EA341E" w:rsidRPr="002A1409">
        <w:rPr>
          <w:rFonts w:cs="Arial"/>
          <w:sz w:val="20"/>
          <w:lang w:val="es-MX"/>
        </w:rPr>
        <w:t xml:space="preserve"> </w:t>
      </w:r>
      <w:r w:rsidR="00266360" w:rsidRPr="002A1409">
        <w:rPr>
          <w:rFonts w:cs="Arial"/>
          <w:b/>
          <w:bCs/>
          <w:sz w:val="20"/>
          <w:lang w:val="es-MX"/>
        </w:rPr>
        <w:t>de Construcción</w:t>
      </w:r>
      <w:r w:rsidRPr="002A1409">
        <w:rPr>
          <w:rFonts w:cs="Arial"/>
          <w:b/>
          <w:bCs/>
          <w:sz w:val="20"/>
          <w:lang w:val="es-MX"/>
        </w:rPr>
        <w:t xml:space="preserve"> </w:t>
      </w:r>
      <w:r w:rsidRPr="002A1409">
        <w:rPr>
          <w:rFonts w:cs="Arial"/>
          <w:b/>
          <w:sz w:val="20"/>
          <w:lang w:val="es-MX"/>
        </w:rPr>
        <w:t>de la Comisión de Agua Potable y Alcantarillado del Estado de Quintana Roo</w:t>
      </w:r>
      <w:r w:rsidRPr="002A1409">
        <w:rPr>
          <w:rFonts w:cs="Arial"/>
          <w:sz w:val="20"/>
          <w:lang w:val="es-MX"/>
        </w:rPr>
        <w:t>,</w:t>
      </w:r>
      <w:r w:rsidRPr="002A1409">
        <w:rPr>
          <w:rFonts w:cs="Arial"/>
          <w:b/>
          <w:sz w:val="20"/>
          <w:lang w:val="es-MX"/>
        </w:rPr>
        <w:t xml:space="preserve"> situada en</w:t>
      </w:r>
      <w:r w:rsidRPr="002A1409">
        <w:rPr>
          <w:rFonts w:cs="Arial"/>
          <w:sz w:val="20"/>
          <w:lang w:val="es-MX"/>
        </w:rPr>
        <w:t xml:space="preserve"> </w:t>
      </w:r>
      <w:r w:rsidRPr="002A1409">
        <w:rPr>
          <w:rFonts w:cs="Arial"/>
          <w:b/>
          <w:sz w:val="20"/>
          <w:lang w:val="es-MX"/>
        </w:rPr>
        <w:t>el predio marcado con el número 210 de la Av. Efraín Aguilar entre Av. Benito Juárez y Av. Héroes, Cd</w:t>
      </w:r>
      <w:r w:rsidR="00F523D5" w:rsidRPr="002A1409">
        <w:rPr>
          <w:rFonts w:cs="Arial"/>
          <w:b/>
          <w:sz w:val="20"/>
          <w:lang w:val="es-MX"/>
        </w:rPr>
        <w:t>.</w:t>
      </w:r>
      <w:r w:rsidRPr="002A1409">
        <w:rPr>
          <w:rFonts w:cs="Arial"/>
          <w:b/>
          <w:sz w:val="20"/>
          <w:lang w:val="es-MX"/>
        </w:rPr>
        <w:t xml:space="preserve"> de Chetumal, Q. Roo. Tel: (983) 83-500-11</w:t>
      </w:r>
      <w:r w:rsidR="00F523D5" w:rsidRPr="002A1409">
        <w:rPr>
          <w:rFonts w:cs="Arial"/>
          <w:b/>
          <w:sz w:val="20"/>
          <w:lang w:val="es-MX"/>
        </w:rPr>
        <w:t xml:space="preserve"> Ext. 1028</w:t>
      </w:r>
      <w:r w:rsidRPr="002A1409">
        <w:rPr>
          <w:rFonts w:cs="Arial"/>
          <w:b/>
          <w:sz w:val="20"/>
          <w:lang w:val="es-MX"/>
        </w:rPr>
        <w:t>, de la ciudad de Chetumal, Quintana Ro</w:t>
      </w:r>
      <w:r w:rsidRPr="002A1409">
        <w:rPr>
          <w:rFonts w:cs="Arial"/>
          <w:sz w:val="20"/>
          <w:lang w:val="es-MX"/>
        </w:rPr>
        <w:t>o.</w:t>
      </w:r>
    </w:p>
    <w:p w14:paraId="000BE540" w14:textId="77777777" w:rsidR="005F7DCD" w:rsidRPr="002A1409" w:rsidRDefault="005F7DCD" w:rsidP="008618AE">
      <w:pPr>
        <w:pStyle w:val="Textoindependiente22"/>
        <w:ind w:left="1152" w:hanging="18"/>
        <w:rPr>
          <w:rFonts w:cs="Arial"/>
          <w:sz w:val="20"/>
          <w:lang w:val="es-MX"/>
        </w:rPr>
      </w:pPr>
    </w:p>
    <w:p w14:paraId="636673A2" w14:textId="77777777" w:rsidR="005F7DCD" w:rsidRPr="002A1409" w:rsidRDefault="005F7DCD" w:rsidP="008618AE">
      <w:pPr>
        <w:pStyle w:val="Textoindependiente22"/>
        <w:ind w:left="1152" w:hanging="18"/>
        <w:rPr>
          <w:rFonts w:cs="Arial"/>
          <w:sz w:val="20"/>
          <w:u w:val="single"/>
          <w:lang w:val="es-MX"/>
        </w:rPr>
      </w:pPr>
      <w:r w:rsidRPr="002A1409">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2A1409" w:rsidRDefault="005F7DCD" w:rsidP="008618AE">
      <w:pPr>
        <w:pStyle w:val="Textoindependiente22"/>
        <w:rPr>
          <w:rFonts w:cs="Arial"/>
          <w:sz w:val="20"/>
          <w:u w:val="single"/>
          <w:lang w:val="es-MX"/>
        </w:rPr>
      </w:pPr>
    </w:p>
    <w:p w14:paraId="76B5655B" w14:textId="765441AD"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A1409">
        <w:rPr>
          <w:rFonts w:cs="Arial"/>
          <w:b/>
          <w:sz w:val="20"/>
          <w:lang w:val="es-MX"/>
        </w:rPr>
        <w:t>Lic. Carlos Rubén Ayuso Carrillo</w:t>
      </w:r>
      <w:r w:rsidRPr="002A1409">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2A1409">
        <w:rPr>
          <w:rFonts w:cs="Arial"/>
          <w:sz w:val="20"/>
          <w:lang w:val="es-MX"/>
        </w:rPr>
        <w:t>participantes</w:t>
      </w:r>
      <w:r w:rsidR="00BC191F" w:rsidRPr="002A1409">
        <w:rPr>
          <w:rFonts w:cs="Arial"/>
          <w:sz w:val="20"/>
          <w:lang w:val="es-MX"/>
        </w:rPr>
        <w:t xml:space="preserve"> </w:t>
      </w:r>
      <w:r w:rsidRPr="002A1409">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2A1409" w:rsidRDefault="005F7DCD" w:rsidP="008618AE">
      <w:pPr>
        <w:pStyle w:val="Textoindependiente22"/>
        <w:ind w:left="1152" w:hanging="18"/>
        <w:rPr>
          <w:rFonts w:cs="Arial"/>
          <w:sz w:val="20"/>
          <w:lang w:val="es-MX"/>
        </w:rPr>
      </w:pPr>
    </w:p>
    <w:p w14:paraId="613E73BE"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Si el error cometido en el fallo no fuera susceptible de corrección conforme a lo dispuesto en el párrafo anterior, el </w:t>
      </w:r>
      <w:r w:rsidRPr="002A1409">
        <w:rPr>
          <w:rFonts w:cs="Arial"/>
          <w:b/>
          <w:sz w:val="20"/>
          <w:lang w:val="es-MX"/>
        </w:rPr>
        <w:t>Lic. Carlos Rubén Ayuso Carrillo</w:t>
      </w:r>
      <w:r w:rsidRPr="002A1409">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2A1409" w:rsidRDefault="005F7DCD" w:rsidP="008618AE">
      <w:pPr>
        <w:pStyle w:val="Textoindependiente22"/>
        <w:ind w:left="1152" w:hanging="18"/>
        <w:rPr>
          <w:rFonts w:cs="Arial"/>
          <w:sz w:val="20"/>
          <w:lang w:val="es-MX"/>
        </w:rPr>
      </w:pPr>
    </w:p>
    <w:p w14:paraId="602903FA"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2A1409" w:rsidRDefault="005F7DCD" w:rsidP="008618AE">
      <w:pPr>
        <w:pStyle w:val="Textoindependiente22"/>
        <w:ind w:left="1152" w:hanging="18"/>
        <w:rPr>
          <w:rFonts w:cs="Arial"/>
          <w:sz w:val="20"/>
          <w:u w:val="single"/>
          <w:lang w:val="es-MX"/>
        </w:rPr>
      </w:pPr>
    </w:p>
    <w:p w14:paraId="7C24489E" w14:textId="77777777" w:rsidR="005F7DCD" w:rsidRPr="002A1409" w:rsidRDefault="005F7DCD" w:rsidP="008618AE">
      <w:pPr>
        <w:pStyle w:val="Textoindependiente22"/>
        <w:rPr>
          <w:rFonts w:cs="Arial"/>
          <w:bCs/>
          <w:sz w:val="20"/>
          <w:lang w:val="es-MX"/>
        </w:rPr>
      </w:pPr>
      <w:r w:rsidRPr="002A1409">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2A1409" w:rsidRDefault="005D3FC6" w:rsidP="004C1BDC">
      <w:pPr>
        <w:tabs>
          <w:tab w:val="left" w:pos="8609"/>
        </w:tabs>
        <w:jc w:val="both"/>
        <w:rPr>
          <w:rFonts w:cs="Arial"/>
          <w:i w:val="0"/>
        </w:rPr>
      </w:pPr>
    </w:p>
    <w:p w14:paraId="6413D7E5" w14:textId="77777777" w:rsidR="005F7DCD" w:rsidRPr="002A1409" w:rsidRDefault="005F7DCD" w:rsidP="004C1BDC">
      <w:pPr>
        <w:pStyle w:val="Textoindependiente21"/>
        <w:ind w:left="567" w:hanging="567"/>
        <w:rPr>
          <w:rFonts w:cs="Arial"/>
          <w:b/>
          <w:i w:val="0"/>
          <w:lang w:val="es-MX"/>
        </w:rPr>
      </w:pPr>
      <w:r w:rsidRPr="002A1409">
        <w:rPr>
          <w:rFonts w:cs="Arial"/>
          <w:b/>
          <w:i w:val="0"/>
          <w:lang w:val="es-MX"/>
        </w:rPr>
        <w:t>5.2</w:t>
      </w:r>
      <w:r w:rsidRPr="002A1409">
        <w:rPr>
          <w:rFonts w:cs="Arial"/>
          <w:b/>
          <w:i w:val="0"/>
          <w:lang w:val="es-MX"/>
        </w:rPr>
        <w:tab/>
        <w:t>INVITACIÓN RESTRINGIDA DESIERTA.</w:t>
      </w:r>
    </w:p>
    <w:p w14:paraId="684E45F4" w14:textId="77777777" w:rsidR="005F7DCD" w:rsidRPr="002A1409" w:rsidRDefault="005F7DCD" w:rsidP="004C1BDC">
      <w:pPr>
        <w:jc w:val="both"/>
        <w:rPr>
          <w:rFonts w:cs="Arial"/>
          <w:bCs/>
          <w:i w:val="0"/>
        </w:rPr>
      </w:pPr>
    </w:p>
    <w:p w14:paraId="1DDE92B6" w14:textId="0D29B20D" w:rsidR="005F7DCD" w:rsidRPr="002A1409" w:rsidRDefault="005F7DCD" w:rsidP="004C1BDC">
      <w:pPr>
        <w:jc w:val="both"/>
        <w:rPr>
          <w:rFonts w:cs="Arial"/>
          <w:i w:val="0"/>
        </w:rPr>
      </w:pPr>
      <w:r w:rsidRPr="002A1409">
        <w:rPr>
          <w:rFonts w:cs="Arial"/>
          <w:i w:val="0"/>
        </w:rPr>
        <w:t xml:space="preserve">La Comisión de Agua Potable y Alcantarillado del Estado de Quintana Roo, declarará desierta la invitación cuando a su juicio la totalidad de las proposiciones presentadas por los </w:t>
      </w:r>
      <w:r w:rsidR="00F641E8" w:rsidRPr="002A1409">
        <w:rPr>
          <w:rFonts w:cs="Arial"/>
          <w:i w:val="0"/>
        </w:rPr>
        <w:t>participantes</w:t>
      </w:r>
      <w:r w:rsidR="00DD59F6" w:rsidRPr="002A1409">
        <w:rPr>
          <w:rFonts w:cs="Arial"/>
          <w:i w:val="0"/>
        </w:rPr>
        <w:t xml:space="preserve"> </w:t>
      </w:r>
      <w:r w:rsidRPr="002A1409">
        <w:rPr>
          <w:rFonts w:cs="Arial"/>
          <w:i w:val="0"/>
        </w:rPr>
        <w:t xml:space="preserve">no reúnan los requisitos de </w:t>
      </w:r>
      <w:r w:rsidR="00DB4631" w:rsidRPr="002A1409">
        <w:rPr>
          <w:rFonts w:cs="Arial"/>
          <w:i w:val="0"/>
        </w:rPr>
        <w:t>estas bases</w:t>
      </w:r>
      <w:r w:rsidRPr="002A1409">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2A1409" w:rsidRDefault="005F7DCD" w:rsidP="004C1BDC">
      <w:pPr>
        <w:jc w:val="both"/>
        <w:rPr>
          <w:rFonts w:cs="Arial"/>
          <w:bCs/>
          <w:i w:val="0"/>
        </w:rPr>
      </w:pPr>
    </w:p>
    <w:p w14:paraId="1BB6898E" w14:textId="77777777" w:rsidR="005F7DCD" w:rsidRPr="002A1409" w:rsidRDefault="005F7DCD" w:rsidP="004C1BDC">
      <w:pPr>
        <w:jc w:val="both"/>
        <w:rPr>
          <w:rFonts w:cs="Arial"/>
          <w:b/>
          <w:bCs/>
          <w:i w:val="0"/>
        </w:rPr>
      </w:pPr>
      <w:r w:rsidRPr="002A1409">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2A1409" w:rsidRDefault="005F7DCD" w:rsidP="004C1BDC">
      <w:pPr>
        <w:jc w:val="both"/>
        <w:rPr>
          <w:rFonts w:cs="Arial"/>
          <w:bCs/>
          <w:i w:val="0"/>
        </w:rPr>
      </w:pPr>
    </w:p>
    <w:p w14:paraId="424D4760" w14:textId="77777777" w:rsidR="005F7DCD" w:rsidRPr="002A1409" w:rsidRDefault="005F7DCD" w:rsidP="004C1BDC">
      <w:pPr>
        <w:pStyle w:val="Sangra2detindependiente"/>
        <w:ind w:left="567" w:hanging="567"/>
        <w:rPr>
          <w:rFonts w:cs="Arial"/>
        </w:rPr>
      </w:pPr>
      <w:r w:rsidRPr="002A1409">
        <w:rPr>
          <w:rFonts w:cs="Arial"/>
        </w:rPr>
        <w:t>5.3</w:t>
      </w:r>
      <w:r w:rsidRPr="002A1409">
        <w:rPr>
          <w:rFonts w:cs="Arial"/>
        </w:rPr>
        <w:tab/>
        <w:t>CAUSAS POR LAS QUE SERÁN DESECHADAS LAS PROPOSICIONES.</w:t>
      </w:r>
    </w:p>
    <w:p w14:paraId="29B808C4" w14:textId="77777777" w:rsidR="005F7DCD" w:rsidRPr="002A1409" w:rsidRDefault="005F7DCD" w:rsidP="004C1BDC">
      <w:pPr>
        <w:jc w:val="both"/>
        <w:rPr>
          <w:rFonts w:cs="Arial"/>
          <w:i w:val="0"/>
        </w:rPr>
      </w:pPr>
    </w:p>
    <w:p w14:paraId="14350758" w14:textId="77777777" w:rsidR="005F7DCD" w:rsidRPr="002A1409" w:rsidRDefault="005F7DCD" w:rsidP="004C1BDC">
      <w:pPr>
        <w:pStyle w:val="Textoindependiente31"/>
        <w:rPr>
          <w:rFonts w:cs="Arial"/>
          <w:i w:val="0"/>
          <w:sz w:val="20"/>
          <w:lang w:val="es-MX"/>
        </w:rPr>
      </w:pPr>
      <w:r w:rsidRPr="002A1409">
        <w:rPr>
          <w:rFonts w:cs="Arial"/>
          <w:i w:val="0"/>
          <w:sz w:val="20"/>
          <w:lang w:val="es-MX"/>
        </w:rPr>
        <w:t>Se considerará como causas suficientes para desechar una proposición, cualquiera de los siguientes supuestos:</w:t>
      </w:r>
    </w:p>
    <w:p w14:paraId="51678107" w14:textId="77777777" w:rsidR="005F7DCD" w:rsidRPr="002A1409" w:rsidRDefault="005F7DCD" w:rsidP="004C1BDC">
      <w:pPr>
        <w:pStyle w:val="Textoindependiente31"/>
        <w:rPr>
          <w:rFonts w:cs="Arial"/>
          <w:i w:val="0"/>
          <w:sz w:val="20"/>
          <w:lang w:val="es-MX"/>
        </w:rPr>
      </w:pPr>
    </w:p>
    <w:p w14:paraId="0ACDBD04" w14:textId="77777777" w:rsidR="005F7DCD" w:rsidRPr="002A1409" w:rsidRDefault="005F7DCD" w:rsidP="004C1BDC">
      <w:pPr>
        <w:numPr>
          <w:ilvl w:val="0"/>
          <w:numId w:val="11"/>
        </w:numPr>
        <w:jc w:val="both"/>
        <w:rPr>
          <w:rFonts w:cs="Arial"/>
          <w:i w:val="0"/>
        </w:rPr>
      </w:pPr>
      <w:r w:rsidRPr="002A1409">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2A1409" w:rsidRDefault="005F7DCD" w:rsidP="004C1BDC">
      <w:pPr>
        <w:ind w:left="1152" w:hanging="432"/>
        <w:jc w:val="both"/>
        <w:rPr>
          <w:rFonts w:cs="Arial"/>
          <w:i w:val="0"/>
        </w:rPr>
      </w:pPr>
    </w:p>
    <w:p w14:paraId="4D5F261D" w14:textId="77777777" w:rsidR="005F7DCD" w:rsidRPr="002A1409" w:rsidRDefault="005F7DCD" w:rsidP="004C1BDC">
      <w:pPr>
        <w:numPr>
          <w:ilvl w:val="0"/>
          <w:numId w:val="11"/>
        </w:numPr>
        <w:jc w:val="both"/>
        <w:rPr>
          <w:rFonts w:cs="Arial"/>
          <w:i w:val="0"/>
        </w:rPr>
      </w:pPr>
      <w:r w:rsidRPr="002A1409">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2A1409" w:rsidRDefault="005F7DCD" w:rsidP="004C1BDC">
      <w:pPr>
        <w:ind w:left="1152" w:hanging="432"/>
        <w:jc w:val="both"/>
        <w:rPr>
          <w:rFonts w:cs="Arial"/>
          <w:i w:val="0"/>
        </w:rPr>
      </w:pPr>
    </w:p>
    <w:p w14:paraId="55C5BD57" w14:textId="77777777" w:rsidR="005F7DCD" w:rsidRPr="002A1409" w:rsidRDefault="005F7DCD" w:rsidP="004C1BDC">
      <w:pPr>
        <w:numPr>
          <w:ilvl w:val="0"/>
          <w:numId w:val="11"/>
        </w:numPr>
        <w:jc w:val="both"/>
        <w:rPr>
          <w:rFonts w:cs="Arial"/>
          <w:i w:val="0"/>
        </w:rPr>
      </w:pPr>
      <w:r w:rsidRPr="002A1409">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2A1409" w:rsidRDefault="005F7DCD" w:rsidP="004C1BDC">
      <w:pPr>
        <w:ind w:left="1152" w:hanging="432"/>
        <w:jc w:val="both"/>
        <w:rPr>
          <w:rFonts w:cs="Arial"/>
          <w:i w:val="0"/>
        </w:rPr>
      </w:pPr>
    </w:p>
    <w:p w14:paraId="24B0EFB0" w14:textId="77777777" w:rsidR="005F7DCD" w:rsidRPr="002A1409" w:rsidRDefault="005F7DCD" w:rsidP="004C1BDC">
      <w:pPr>
        <w:numPr>
          <w:ilvl w:val="0"/>
          <w:numId w:val="11"/>
        </w:numPr>
        <w:jc w:val="both"/>
        <w:rPr>
          <w:rFonts w:cs="Arial"/>
          <w:i w:val="0"/>
        </w:rPr>
      </w:pPr>
      <w:r w:rsidRPr="002A1409">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2A1409" w:rsidRDefault="005F7DCD" w:rsidP="004C1BDC">
      <w:pPr>
        <w:ind w:left="1152" w:hanging="432"/>
        <w:jc w:val="both"/>
        <w:rPr>
          <w:rFonts w:cs="Arial"/>
          <w:i w:val="0"/>
        </w:rPr>
      </w:pPr>
    </w:p>
    <w:p w14:paraId="0A87083F" w14:textId="77777777" w:rsidR="005F7DCD" w:rsidRPr="002A1409" w:rsidRDefault="005F7DCD" w:rsidP="004C1BDC">
      <w:pPr>
        <w:numPr>
          <w:ilvl w:val="0"/>
          <w:numId w:val="11"/>
        </w:numPr>
        <w:jc w:val="both"/>
        <w:rPr>
          <w:rFonts w:cs="Arial"/>
          <w:i w:val="0"/>
        </w:rPr>
      </w:pPr>
      <w:r w:rsidRPr="002A1409">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2A1409" w:rsidRDefault="005F7DCD" w:rsidP="004C1BDC">
      <w:pPr>
        <w:ind w:left="1152" w:hanging="432"/>
        <w:jc w:val="both"/>
        <w:rPr>
          <w:rFonts w:cs="Arial"/>
          <w:i w:val="0"/>
        </w:rPr>
      </w:pPr>
    </w:p>
    <w:p w14:paraId="27A1E683" w14:textId="2B6A1864" w:rsidR="005F7DCD" w:rsidRPr="002A1409" w:rsidRDefault="005F7DCD" w:rsidP="004C1BDC">
      <w:pPr>
        <w:numPr>
          <w:ilvl w:val="0"/>
          <w:numId w:val="11"/>
        </w:numPr>
        <w:jc w:val="both"/>
        <w:rPr>
          <w:rFonts w:cs="Arial"/>
          <w:i w:val="0"/>
        </w:rPr>
      </w:pPr>
      <w:r w:rsidRPr="002A1409">
        <w:rPr>
          <w:rFonts w:cs="Arial"/>
          <w:i w:val="0"/>
        </w:rPr>
        <w:t xml:space="preserve"> La comprobación de que algún licitante ha acordado con otro u otros elevar el costo de los trabajos o cualquier otro acuerdo que tenga como fin obtener una ventaja sobre los demás </w:t>
      </w:r>
      <w:r w:rsidR="00ED5832">
        <w:rPr>
          <w:rFonts w:cs="Arial"/>
          <w:i w:val="0"/>
        </w:rPr>
        <w:t>concursantes</w:t>
      </w:r>
      <w:r w:rsidRPr="002A1409">
        <w:rPr>
          <w:rFonts w:cs="Arial"/>
          <w:i w:val="0"/>
        </w:rPr>
        <w:t>. (Artículo 41 fracción VI del Reglamento de Ley de Obras Públicas y Servicios Relacionados con las Mismas del Estado de Quintana Roo);</w:t>
      </w:r>
    </w:p>
    <w:p w14:paraId="0914F68D" w14:textId="77777777" w:rsidR="005F7DCD" w:rsidRPr="002A1409" w:rsidRDefault="005F7DCD" w:rsidP="004C1BDC">
      <w:pPr>
        <w:ind w:left="1152" w:hanging="432"/>
        <w:jc w:val="both"/>
        <w:rPr>
          <w:rFonts w:cs="Arial"/>
          <w:i w:val="0"/>
        </w:rPr>
      </w:pPr>
    </w:p>
    <w:p w14:paraId="0443333A" w14:textId="77777777" w:rsidR="005F7DCD" w:rsidRPr="002A1409" w:rsidRDefault="005F7DCD" w:rsidP="004C1BDC">
      <w:pPr>
        <w:numPr>
          <w:ilvl w:val="0"/>
          <w:numId w:val="11"/>
        </w:numPr>
        <w:jc w:val="both"/>
        <w:rPr>
          <w:rFonts w:cs="Arial"/>
          <w:i w:val="0"/>
        </w:rPr>
      </w:pPr>
      <w:r w:rsidRPr="002A1409">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2A1409" w:rsidRDefault="005F7DCD" w:rsidP="004C1BDC">
      <w:pPr>
        <w:ind w:left="1152" w:hanging="432"/>
        <w:jc w:val="both"/>
        <w:rPr>
          <w:rFonts w:cs="Arial"/>
          <w:i w:val="0"/>
        </w:rPr>
      </w:pPr>
    </w:p>
    <w:p w14:paraId="217F67A7" w14:textId="77777777" w:rsidR="005F7DCD" w:rsidRPr="002A1409" w:rsidRDefault="005F7DCD" w:rsidP="004C1BDC">
      <w:pPr>
        <w:numPr>
          <w:ilvl w:val="0"/>
          <w:numId w:val="11"/>
        </w:numPr>
        <w:tabs>
          <w:tab w:val="left" w:pos="1701"/>
        </w:tabs>
        <w:jc w:val="both"/>
        <w:rPr>
          <w:rFonts w:cs="Arial"/>
          <w:i w:val="0"/>
        </w:rPr>
      </w:pPr>
      <w:r w:rsidRPr="002A1409">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2A1409" w:rsidRDefault="005F7DCD" w:rsidP="004C1BDC">
      <w:pPr>
        <w:ind w:left="1152" w:hanging="432"/>
        <w:jc w:val="both"/>
        <w:rPr>
          <w:rFonts w:cs="Arial"/>
          <w:i w:val="0"/>
        </w:rPr>
      </w:pPr>
    </w:p>
    <w:p w14:paraId="4ADC9B6B" w14:textId="77777777" w:rsidR="005F7DCD" w:rsidRPr="002A1409" w:rsidRDefault="005F7DCD" w:rsidP="004C1BDC">
      <w:pPr>
        <w:numPr>
          <w:ilvl w:val="0"/>
          <w:numId w:val="11"/>
        </w:numPr>
        <w:jc w:val="both"/>
        <w:rPr>
          <w:rFonts w:cs="Arial"/>
          <w:i w:val="0"/>
        </w:rPr>
      </w:pPr>
      <w:r w:rsidRPr="002A1409">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2A1409" w:rsidRDefault="005F7DCD" w:rsidP="004C1BDC">
      <w:pPr>
        <w:ind w:left="1152" w:hanging="432"/>
        <w:jc w:val="both"/>
        <w:rPr>
          <w:rFonts w:cs="Arial"/>
          <w:i w:val="0"/>
        </w:rPr>
      </w:pPr>
    </w:p>
    <w:p w14:paraId="0824ACD0"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2A1409" w:rsidRDefault="005F7DCD" w:rsidP="004C1BDC">
      <w:pPr>
        <w:ind w:left="1152" w:hanging="432"/>
        <w:jc w:val="both"/>
        <w:rPr>
          <w:rFonts w:cs="Arial"/>
          <w:i w:val="0"/>
        </w:rPr>
      </w:pPr>
    </w:p>
    <w:p w14:paraId="46D9F795" w14:textId="77777777" w:rsidR="005F7DCD" w:rsidRPr="002A1409" w:rsidRDefault="005F7DCD" w:rsidP="004C1BDC">
      <w:pPr>
        <w:numPr>
          <w:ilvl w:val="0"/>
          <w:numId w:val="11"/>
        </w:numPr>
        <w:jc w:val="both"/>
        <w:rPr>
          <w:rFonts w:cs="Arial"/>
          <w:i w:val="0"/>
        </w:rPr>
      </w:pPr>
      <w:r w:rsidRPr="002A1409">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2A1409" w:rsidRDefault="005F7DCD" w:rsidP="004C1BDC">
      <w:pPr>
        <w:ind w:left="1152" w:hanging="432"/>
        <w:jc w:val="both"/>
        <w:rPr>
          <w:rFonts w:cs="Arial"/>
          <w:i w:val="0"/>
        </w:rPr>
      </w:pPr>
    </w:p>
    <w:p w14:paraId="0702854E" w14:textId="77777777" w:rsidR="005F7DCD" w:rsidRPr="002A1409" w:rsidRDefault="005F7DCD" w:rsidP="004C1BDC">
      <w:pPr>
        <w:numPr>
          <w:ilvl w:val="0"/>
          <w:numId w:val="11"/>
        </w:numPr>
        <w:jc w:val="both"/>
        <w:rPr>
          <w:rFonts w:cs="Arial"/>
          <w:i w:val="0"/>
        </w:rPr>
      </w:pPr>
      <w:r w:rsidRPr="002A1409">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2A1409" w:rsidRDefault="005F7DCD" w:rsidP="004C1BDC">
      <w:pPr>
        <w:ind w:left="1152" w:hanging="432"/>
        <w:jc w:val="both"/>
        <w:rPr>
          <w:rFonts w:cs="Arial"/>
          <w:i w:val="0"/>
        </w:rPr>
      </w:pPr>
    </w:p>
    <w:p w14:paraId="296F868A"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2A1409" w:rsidRDefault="005F7DCD" w:rsidP="004C1BDC">
      <w:pPr>
        <w:jc w:val="both"/>
        <w:rPr>
          <w:rFonts w:cs="Arial"/>
          <w:i w:val="0"/>
        </w:rPr>
      </w:pPr>
    </w:p>
    <w:p w14:paraId="456A6B59" w14:textId="77777777" w:rsidR="005F7DCD" w:rsidRPr="002A1409" w:rsidRDefault="005F7DCD" w:rsidP="004C1BDC">
      <w:pPr>
        <w:numPr>
          <w:ilvl w:val="0"/>
          <w:numId w:val="11"/>
        </w:numPr>
        <w:jc w:val="both"/>
        <w:rPr>
          <w:rFonts w:cs="Arial"/>
          <w:i w:val="0"/>
        </w:rPr>
      </w:pPr>
      <w:r w:rsidRPr="002A1409">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2A1409" w:rsidRDefault="005F7DCD" w:rsidP="004C1BDC">
      <w:pPr>
        <w:jc w:val="both"/>
        <w:rPr>
          <w:rFonts w:cs="Arial"/>
          <w:i w:val="0"/>
        </w:rPr>
      </w:pPr>
    </w:p>
    <w:p w14:paraId="3F8B6267" w14:textId="77777777" w:rsidR="005F7DCD" w:rsidRPr="002A1409" w:rsidRDefault="005F7DCD" w:rsidP="00CA5293">
      <w:pPr>
        <w:jc w:val="both"/>
        <w:rPr>
          <w:rFonts w:cs="Arial"/>
          <w:i w:val="0"/>
        </w:rPr>
      </w:pPr>
      <w:r w:rsidRPr="002A1409">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2A1409">
        <w:rPr>
          <w:rFonts w:cs="Arial"/>
          <w:b/>
          <w:i w:val="0"/>
        </w:rPr>
        <w:t>(</w:t>
      </w:r>
      <w:r w:rsidRPr="002A1409">
        <w:rPr>
          <w:rFonts w:cs="Arial"/>
          <w:i w:val="0"/>
        </w:rPr>
        <w:t>Artículo 23 de la Ley de Obras Públicas y Servicios Relacionados con las Mismas del Estado de Quintana Roo.)</w:t>
      </w:r>
    </w:p>
    <w:p w14:paraId="614AEA39" w14:textId="77777777" w:rsidR="005F7DCD" w:rsidRPr="002A1409" w:rsidRDefault="005F7DCD" w:rsidP="00CA5293">
      <w:pPr>
        <w:ind w:left="180"/>
        <w:jc w:val="both"/>
        <w:rPr>
          <w:rFonts w:cs="Arial"/>
          <w:i w:val="0"/>
        </w:rPr>
      </w:pPr>
    </w:p>
    <w:p w14:paraId="120880A0" w14:textId="77777777" w:rsidR="005F7DCD" w:rsidRPr="002A1409" w:rsidRDefault="005F7DCD" w:rsidP="004C1BDC">
      <w:pPr>
        <w:ind w:left="567" w:hanging="567"/>
        <w:jc w:val="both"/>
        <w:rPr>
          <w:rFonts w:cs="Arial"/>
          <w:i w:val="0"/>
        </w:rPr>
      </w:pPr>
      <w:r w:rsidRPr="002A1409">
        <w:rPr>
          <w:rFonts w:cs="Arial"/>
          <w:b/>
          <w:i w:val="0"/>
        </w:rPr>
        <w:t>5.4</w:t>
      </w:r>
      <w:r w:rsidRPr="002A1409">
        <w:rPr>
          <w:rFonts w:cs="Arial"/>
          <w:b/>
          <w:i w:val="0"/>
        </w:rPr>
        <w:tab/>
        <w:t>CRITERIOS PARA LA EVALUACIÓN DE LAS PROPOSICIONES MEDIANTE EL MECANISMO DE EVALUACIÓN BINARIO.</w:t>
      </w:r>
    </w:p>
    <w:p w14:paraId="6B3B2D86" w14:textId="77777777" w:rsidR="005F7DCD" w:rsidRPr="002A1409" w:rsidRDefault="005F7DCD" w:rsidP="004C1BDC">
      <w:pPr>
        <w:jc w:val="both"/>
        <w:rPr>
          <w:rFonts w:cs="Arial"/>
          <w:i w:val="0"/>
        </w:rPr>
      </w:pPr>
    </w:p>
    <w:p w14:paraId="584E5EBF" w14:textId="77777777" w:rsidR="005F7DCD" w:rsidRPr="002A1409" w:rsidRDefault="005F7DCD" w:rsidP="00BA2628">
      <w:pPr>
        <w:ind w:left="142"/>
        <w:jc w:val="both"/>
        <w:rPr>
          <w:rFonts w:cs="Arial"/>
          <w:i w:val="0"/>
        </w:rPr>
      </w:pPr>
      <w:r w:rsidRPr="002A1409">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2A1409" w:rsidRDefault="005F7DCD" w:rsidP="00BA2628">
      <w:pPr>
        <w:ind w:left="720" w:hanging="720"/>
        <w:jc w:val="both"/>
        <w:rPr>
          <w:rFonts w:cs="Arial"/>
          <w:i w:val="0"/>
        </w:rPr>
      </w:pPr>
    </w:p>
    <w:p w14:paraId="7499FF46" w14:textId="258EE894" w:rsidR="005F7DCD" w:rsidRPr="002A1409" w:rsidRDefault="005F7DCD" w:rsidP="00BA2628">
      <w:pPr>
        <w:ind w:left="142"/>
        <w:jc w:val="both"/>
        <w:rPr>
          <w:rFonts w:cs="Arial"/>
          <w:i w:val="0"/>
        </w:rPr>
      </w:pPr>
      <w:r w:rsidRPr="002A1409">
        <w:rPr>
          <w:rFonts w:cs="Arial"/>
          <w:i w:val="0"/>
        </w:rPr>
        <w:t xml:space="preserve">Una vez hecha la evaluación de las proposiciones, el contrato se adjudicará de entre los </w:t>
      </w:r>
      <w:r w:rsidR="00ED5832">
        <w:rPr>
          <w:rFonts w:cs="Arial"/>
          <w:i w:val="0"/>
        </w:rPr>
        <w:t>concursantes</w:t>
      </w:r>
      <w:r w:rsidRPr="002A1409">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2A1409" w:rsidRDefault="005F7DCD" w:rsidP="00BA2628">
      <w:pPr>
        <w:ind w:left="720" w:hanging="720"/>
        <w:jc w:val="both"/>
        <w:rPr>
          <w:rFonts w:cs="Arial"/>
          <w:i w:val="0"/>
        </w:rPr>
      </w:pPr>
    </w:p>
    <w:p w14:paraId="6C3451F2" w14:textId="77777777" w:rsidR="005F7DCD" w:rsidRPr="002A1409" w:rsidRDefault="005F7DCD" w:rsidP="00BA2628">
      <w:pPr>
        <w:ind w:left="142"/>
        <w:jc w:val="both"/>
        <w:rPr>
          <w:rFonts w:cs="Arial"/>
          <w:i w:val="0"/>
        </w:rPr>
      </w:pPr>
      <w:r w:rsidRPr="002A1409">
        <w:rPr>
          <w:rFonts w:cs="Arial"/>
          <w:i w:val="0"/>
        </w:rPr>
        <w:t xml:space="preserve">Si resultare que dos </w:t>
      </w:r>
      <w:proofErr w:type="spellStart"/>
      <w:r w:rsidRPr="002A1409">
        <w:rPr>
          <w:rFonts w:cs="Arial"/>
          <w:i w:val="0"/>
        </w:rPr>
        <w:t>ó</w:t>
      </w:r>
      <w:proofErr w:type="spellEnd"/>
      <w:r w:rsidRPr="002A1409">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2A1409" w:rsidRDefault="005F7DCD" w:rsidP="00BA2628">
      <w:pPr>
        <w:ind w:left="142"/>
        <w:jc w:val="both"/>
        <w:rPr>
          <w:rFonts w:cs="Arial"/>
          <w:i w:val="0"/>
        </w:rPr>
      </w:pPr>
    </w:p>
    <w:p w14:paraId="4B7A7110" w14:textId="5C8EA75C" w:rsidR="005F7DCD" w:rsidRPr="002A1409" w:rsidRDefault="005F7DCD" w:rsidP="00804918">
      <w:pPr>
        <w:ind w:left="142"/>
        <w:jc w:val="both"/>
        <w:rPr>
          <w:rFonts w:cs="Arial"/>
          <w:i w:val="0"/>
        </w:rPr>
      </w:pPr>
      <w:r w:rsidRPr="002A1409">
        <w:rPr>
          <w:rFonts w:cs="Arial"/>
          <w:i w:val="0"/>
        </w:rPr>
        <w:t xml:space="preserve">Las proposiciones desechadas en este procedimiento de contratación, podrán ser devueltas a los </w:t>
      </w:r>
      <w:r w:rsidR="00F641E8" w:rsidRPr="002A1409">
        <w:rPr>
          <w:rFonts w:cs="Arial"/>
          <w:i w:val="0"/>
        </w:rPr>
        <w:t>participantes</w:t>
      </w:r>
      <w:r w:rsidR="00156CE0" w:rsidRPr="002A1409">
        <w:rPr>
          <w:rFonts w:cs="Arial"/>
          <w:i w:val="0"/>
        </w:rPr>
        <w:t xml:space="preserve"> </w:t>
      </w:r>
      <w:r w:rsidRPr="002A1409">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2A1409" w:rsidRDefault="005F7DCD" w:rsidP="00BA2628">
      <w:pPr>
        <w:ind w:left="142"/>
        <w:jc w:val="both"/>
        <w:rPr>
          <w:rFonts w:cs="Arial"/>
          <w:i w:val="0"/>
        </w:rPr>
      </w:pPr>
    </w:p>
    <w:p w14:paraId="2A969479" w14:textId="77777777" w:rsidR="005F7DCD" w:rsidRPr="002A1409" w:rsidRDefault="005F7DCD" w:rsidP="00BA2628">
      <w:pPr>
        <w:ind w:left="142"/>
        <w:jc w:val="both"/>
        <w:rPr>
          <w:rFonts w:cs="Arial"/>
          <w:i w:val="0"/>
        </w:rPr>
      </w:pPr>
      <w:r w:rsidRPr="002A1409">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2A1409" w:rsidRDefault="005F7DCD" w:rsidP="004C1BDC">
      <w:pPr>
        <w:pStyle w:val="Texto0"/>
        <w:spacing w:after="0" w:line="240" w:lineRule="auto"/>
        <w:ind w:firstLine="0"/>
        <w:rPr>
          <w:i w:val="0"/>
          <w:sz w:val="20"/>
          <w:szCs w:val="20"/>
        </w:rPr>
      </w:pPr>
    </w:p>
    <w:p w14:paraId="10F9E2AA"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b/>
          <w:i w:val="0"/>
          <w:sz w:val="20"/>
          <w:szCs w:val="20"/>
        </w:rPr>
        <w:tab/>
      </w:r>
      <w:r w:rsidRPr="002A1409">
        <w:rPr>
          <w:i w:val="0"/>
          <w:sz w:val="20"/>
          <w:szCs w:val="20"/>
        </w:rPr>
        <w:t>Que cada documento contenga toda la información solicitada;</w:t>
      </w:r>
    </w:p>
    <w:p w14:paraId="5D793CBE" w14:textId="77777777" w:rsidR="005F7DCD" w:rsidRPr="002A1409" w:rsidRDefault="005F7DCD" w:rsidP="004C1BDC">
      <w:pPr>
        <w:pStyle w:val="Texto0"/>
        <w:spacing w:after="0" w:line="240" w:lineRule="auto"/>
        <w:ind w:left="567" w:hanging="567"/>
        <w:rPr>
          <w:i w:val="0"/>
          <w:sz w:val="20"/>
          <w:szCs w:val="20"/>
        </w:rPr>
      </w:pPr>
    </w:p>
    <w:p w14:paraId="0F1C2C94"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2A1409" w:rsidRDefault="005F7DCD" w:rsidP="004C1BDC">
      <w:pPr>
        <w:pStyle w:val="Texto0"/>
        <w:spacing w:after="0" w:line="240" w:lineRule="auto"/>
        <w:ind w:left="284" w:hanging="284"/>
        <w:rPr>
          <w:i w:val="0"/>
          <w:sz w:val="20"/>
          <w:szCs w:val="20"/>
        </w:rPr>
      </w:pPr>
    </w:p>
    <w:p w14:paraId="21EAA363" w14:textId="3B47F2E1" w:rsidR="005F7DCD" w:rsidRPr="002A1409" w:rsidRDefault="005F7DCD" w:rsidP="004C1BDC">
      <w:pPr>
        <w:pStyle w:val="Texto0"/>
        <w:spacing w:after="0" w:line="240" w:lineRule="auto"/>
        <w:ind w:left="284" w:firstLine="0"/>
        <w:rPr>
          <w:i w:val="0"/>
          <w:sz w:val="20"/>
          <w:szCs w:val="20"/>
        </w:rPr>
      </w:pPr>
      <w:r w:rsidRPr="002A1409">
        <w:rPr>
          <w:i w:val="0"/>
          <w:sz w:val="20"/>
          <w:szCs w:val="20"/>
        </w:rPr>
        <w:t xml:space="preserve">En los aspectos referentes a la experiencia y capacidad técnica que deben cumplir los </w:t>
      </w:r>
      <w:r w:rsidR="00F641E8" w:rsidRPr="002A1409">
        <w:rPr>
          <w:i w:val="0"/>
          <w:sz w:val="20"/>
          <w:szCs w:val="20"/>
        </w:rPr>
        <w:t xml:space="preserve">participantes </w:t>
      </w:r>
      <w:r w:rsidRPr="002A1409">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2A1409" w:rsidRDefault="005F7DCD" w:rsidP="004C1BDC">
      <w:pPr>
        <w:pStyle w:val="Texto0"/>
        <w:spacing w:after="0" w:line="240" w:lineRule="auto"/>
        <w:ind w:left="567" w:hanging="567"/>
        <w:rPr>
          <w:i w:val="0"/>
          <w:sz w:val="20"/>
          <w:szCs w:val="20"/>
        </w:rPr>
      </w:pPr>
    </w:p>
    <w:p w14:paraId="05CE60A7" w14:textId="06693B5D" w:rsidR="005F7DCD" w:rsidRPr="002A1409" w:rsidRDefault="005F7DCD" w:rsidP="004C1BDC">
      <w:pPr>
        <w:pStyle w:val="Texto0"/>
        <w:spacing w:after="0" w:line="240" w:lineRule="auto"/>
        <w:ind w:left="284" w:hanging="284"/>
        <w:rPr>
          <w:i w:val="0"/>
          <w:sz w:val="20"/>
          <w:szCs w:val="20"/>
        </w:rPr>
      </w:pPr>
      <w:r w:rsidRPr="002A1409">
        <w:rPr>
          <w:b/>
          <w:i w:val="0"/>
          <w:sz w:val="20"/>
          <w:szCs w:val="20"/>
        </w:rPr>
        <w:t>III.</w:t>
      </w:r>
      <w:r w:rsidRPr="002A1409">
        <w:rPr>
          <w:b/>
          <w:i w:val="0"/>
          <w:sz w:val="20"/>
          <w:szCs w:val="20"/>
        </w:rPr>
        <w:tab/>
      </w:r>
      <w:r w:rsidRPr="002A1409">
        <w:rPr>
          <w:i w:val="0"/>
          <w:sz w:val="20"/>
          <w:szCs w:val="20"/>
        </w:rPr>
        <w:t xml:space="preserve">Que los </w:t>
      </w:r>
      <w:r w:rsidR="00F641E8" w:rsidRPr="002A1409">
        <w:rPr>
          <w:i w:val="0"/>
          <w:sz w:val="20"/>
          <w:szCs w:val="20"/>
        </w:rPr>
        <w:t xml:space="preserve">participantes </w:t>
      </w:r>
      <w:r w:rsidRPr="002A1409">
        <w:rPr>
          <w:i w:val="0"/>
          <w:sz w:val="20"/>
          <w:szCs w:val="20"/>
        </w:rPr>
        <w:t>cuenten con la maquinaria y equipo adecuado, suficiente y necesario, sea o no propio, para desarrollar los trabajos que se convocan;</w:t>
      </w:r>
    </w:p>
    <w:p w14:paraId="595EA77B" w14:textId="77777777" w:rsidR="005F7DCD" w:rsidRPr="002A1409" w:rsidRDefault="005F7DCD" w:rsidP="004C1BDC">
      <w:pPr>
        <w:pStyle w:val="Texto0"/>
        <w:spacing w:after="0" w:line="240" w:lineRule="auto"/>
        <w:ind w:left="567" w:hanging="567"/>
        <w:rPr>
          <w:i w:val="0"/>
          <w:sz w:val="20"/>
          <w:szCs w:val="20"/>
        </w:rPr>
      </w:pPr>
    </w:p>
    <w:p w14:paraId="1F4BF818"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IV.</w:t>
      </w:r>
      <w:r w:rsidRPr="002A1409">
        <w:rPr>
          <w:b/>
          <w:i w:val="0"/>
          <w:sz w:val="20"/>
          <w:szCs w:val="20"/>
        </w:rPr>
        <w:tab/>
      </w:r>
      <w:r w:rsidRPr="002A1409">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2A1409" w:rsidRDefault="005F7DCD" w:rsidP="004C1BDC">
      <w:pPr>
        <w:pStyle w:val="Texto0"/>
        <w:ind w:left="567" w:hanging="567"/>
        <w:rPr>
          <w:i w:val="0"/>
          <w:sz w:val="20"/>
          <w:szCs w:val="20"/>
        </w:rPr>
      </w:pPr>
    </w:p>
    <w:p w14:paraId="1101EA6B"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V.</w:t>
      </w:r>
      <w:r w:rsidRPr="002A1409">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2A1409" w:rsidRDefault="005F7DCD" w:rsidP="004C1BDC">
      <w:pPr>
        <w:pStyle w:val="Texto0"/>
        <w:spacing w:after="0" w:line="240" w:lineRule="auto"/>
        <w:ind w:left="567" w:hanging="567"/>
        <w:rPr>
          <w:i w:val="0"/>
          <w:sz w:val="20"/>
          <w:szCs w:val="20"/>
        </w:rPr>
      </w:pPr>
    </w:p>
    <w:p w14:paraId="14645A9C" w14:textId="1FDFC171" w:rsidR="005F7DCD" w:rsidRPr="002A1409" w:rsidRDefault="005F7DCD" w:rsidP="004C1BDC">
      <w:pPr>
        <w:pStyle w:val="Texto0"/>
        <w:spacing w:after="0" w:line="240" w:lineRule="auto"/>
        <w:ind w:left="426" w:hanging="426"/>
        <w:rPr>
          <w:i w:val="0"/>
          <w:sz w:val="20"/>
          <w:szCs w:val="20"/>
        </w:rPr>
      </w:pPr>
      <w:r w:rsidRPr="002A1409">
        <w:rPr>
          <w:b/>
          <w:i w:val="0"/>
          <w:sz w:val="20"/>
          <w:szCs w:val="20"/>
        </w:rPr>
        <w:t>VI.</w:t>
      </w:r>
      <w:r w:rsidRPr="002A1409">
        <w:rPr>
          <w:i w:val="0"/>
          <w:sz w:val="20"/>
          <w:szCs w:val="20"/>
        </w:rPr>
        <w:tab/>
        <w:t xml:space="preserve">Se verificará en los estados financieros de los </w:t>
      </w:r>
      <w:r w:rsidR="00ED5832">
        <w:rPr>
          <w:i w:val="0"/>
          <w:sz w:val="20"/>
          <w:szCs w:val="20"/>
        </w:rPr>
        <w:t>concursantes</w:t>
      </w:r>
      <w:r w:rsidRPr="002A1409">
        <w:rPr>
          <w:i w:val="0"/>
          <w:sz w:val="20"/>
          <w:szCs w:val="20"/>
        </w:rPr>
        <w:t>, entre otros, los siguientes aspectos:</w:t>
      </w:r>
    </w:p>
    <w:p w14:paraId="68F4C15A" w14:textId="77777777" w:rsidR="005F7DCD" w:rsidRPr="002A1409" w:rsidRDefault="005F7DCD" w:rsidP="004C1BDC">
      <w:pPr>
        <w:pStyle w:val="Texto0"/>
        <w:spacing w:after="0" w:line="240" w:lineRule="auto"/>
        <w:ind w:left="567" w:hanging="567"/>
        <w:rPr>
          <w:i w:val="0"/>
          <w:sz w:val="20"/>
          <w:szCs w:val="20"/>
        </w:rPr>
      </w:pPr>
    </w:p>
    <w:p w14:paraId="10AA79C2" w14:textId="77777777" w:rsidR="005F7DCD" w:rsidRPr="002A1409" w:rsidRDefault="005F7DCD" w:rsidP="004C1BDC">
      <w:pPr>
        <w:pStyle w:val="Texto0"/>
        <w:ind w:left="709"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2A1409" w:rsidRDefault="005F7DCD" w:rsidP="004C1BDC">
      <w:pPr>
        <w:pStyle w:val="Texto0"/>
        <w:ind w:left="709" w:hanging="283"/>
        <w:rPr>
          <w:i w:val="0"/>
          <w:sz w:val="20"/>
          <w:szCs w:val="20"/>
        </w:rPr>
      </w:pPr>
      <w:r w:rsidRPr="002A1409">
        <w:rPr>
          <w:b/>
          <w:i w:val="0"/>
          <w:sz w:val="20"/>
          <w:szCs w:val="20"/>
        </w:rPr>
        <w:t>b)</w:t>
      </w:r>
      <w:r w:rsidRPr="002A1409">
        <w:rPr>
          <w:b/>
          <w:i w:val="0"/>
          <w:sz w:val="20"/>
          <w:szCs w:val="20"/>
        </w:rPr>
        <w:tab/>
      </w:r>
      <w:r w:rsidRPr="002A1409">
        <w:rPr>
          <w:i w:val="0"/>
          <w:sz w:val="20"/>
          <w:szCs w:val="20"/>
        </w:rPr>
        <w:t>Que el licitante tenga capacidad para pagar sus obligaciones, y</w:t>
      </w:r>
    </w:p>
    <w:p w14:paraId="6400BD5D" w14:textId="77777777" w:rsidR="005F7DCD" w:rsidRPr="002A1409" w:rsidRDefault="005F7DCD" w:rsidP="00BA2628">
      <w:pPr>
        <w:pStyle w:val="Texto0"/>
        <w:ind w:left="709" w:hanging="283"/>
        <w:rPr>
          <w:i w:val="0"/>
          <w:sz w:val="20"/>
          <w:szCs w:val="20"/>
        </w:rPr>
      </w:pPr>
      <w:r w:rsidRPr="002A1409">
        <w:rPr>
          <w:b/>
          <w:i w:val="0"/>
          <w:sz w:val="20"/>
          <w:szCs w:val="20"/>
        </w:rPr>
        <w:t>c)</w:t>
      </w:r>
      <w:r w:rsidRPr="002A1409">
        <w:rPr>
          <w:b/>
          <w:i w:val="0"/>
          <w:sz w:val="20"/>
          <w:szCs w:val="20"/>
        </w:rPr>
        <w:tab/>
      </w:r>
      <w:r w:rsidRPr="002A1409">
        <w:rPr>
          <w:i w:val="0"/>
          <w:sz w:val="20"/>
          <w:szCs w:val="20"/>
        </w:rPr>
        <w:t>El grado en que el licitante depende del endeudamiento y la rentabilidad de la empresa, y</w:t>
      </w:r>
    </w:p>
    <w:p w14:paraId="0B6D861C" w14:textId="77777777" w:rsidR="005F7DCD" w:rsidRPr="002A1409" w:rsidRDefault="005F7DCD" w:rsidP="00BA2628">
      <w:pPr>
        <w:pStyle w:val="Texto0"/>
        <w:ind w:left="709" w:hanging="283"/>
        <w:rPr>
          <w:i w:val="0"/>
          <w:sz w:val="20"/>
          <w:szCs w:val="20"/>
        </w:rPr>
      </w:pPr>
    </w:p>
    <w:p w14:paraId="03BE942D" w14:textId="77777777" w:rsidR="005F7DCD" w:rsidRPr="002A1409" w:rsidRDefault="005F7DCD" w:rsidP="004C1BDC">
      <w:pPr>
        <w:pStyle w:val="Texto0"/>
        <w:spacing w:after="0" w:line="240" w:lineRule="auto"/>
        <w:ind w:left="426" w:hanging="426"/>
        <w:rPr>
          <w:i w:val="0"/>
          <w:sz w:val="20"/>
          <w:szCs w:val="20"/>
        </w:rPr>
      </w:pPr>
      <w:r w:rsidRPr="002A1409">
        <w:rPr>
          <w:b/>
          <w:i w:val="0"/>
          <w:sz w:val="20"/>
          <w:szCs w:val="20"/>
        </w:rPr>
        <w:t>VII.</w:t>
      </w:r>
      <w:r w:rsidRPr="002A1409">
        <w:rPr>
          <w:b/>
          <w:i w:val="0"/>
          <w:sz w:val="20"/>
          <w:szCs w:val="20"/>
        </w:rPr>
        <w:tab/>
      </w:r>
      <w:r w:rsidRPr="002A1409">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2A1409">
        <w:rPr>
          <w:i w:val="0"/>
          <w:sz w:val="20"/>
          <w:szCs w:val="20"/>
        </w:rPr>
        <w:lastRenderedPageBreak/>
        <w:t>en el último párrafo del artículo 31 de la Ley de Obras Públicas y Servicios Relacionados con las Mismas del Estado de Quintana Roo.</w:t>
      </w:r>
    </w:p>
    <w:p w14:paraId="41473812" w14:textId="77777777" w:rsidR="005F7DCD" w:rsidRPr="002A1409" w:rsidRDefault="005F7DCD" w:rsidP="004C1BDC">
      <w:pPr>
        <w:pStyle w:val="Texto0"/>
        <w:spacing w:after="0" w:line="240" w:lineRule="auto"/>
        <w:ind w:firstLine="0"/>
        <w:rPr>
          <w:i w:val="0"/>
          <w:sz w:val="20"/>
          <w:szCs w:val="20"/>
        </w:rPr>
      </w:pPr>
    </w:p>
    <w:p w14:paraId="643EED71"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las condiciones de pago serán sobre la base de precios unitarios, se verificarán, además, los siguientes aspectos:</w:t>
      </w:r>
    </w:p>
    <w:p w14:paraId="5D27FF43" w14:textId="77777777" w:rsidR="005F7DCD" w:rsidRPr="002A1409"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w:t>
      </w:r>
      <w:r w:rsidRPr="002A1409">
        <w:rPr>
          <w:b/>
          <w:i w:val="0"/>
          <w:sz w:val="20"/>
          <w:szCs w:val="20"/>
        </w:rPr>
        <w:tab/>
        <w:t>De los programas:</w:t>
      </w:r>
    </w:p>
    <w:p w14:paraId="44D86208" w14:textId="77777777" w:rsidR="005F7DCD" w:rsidRPr="002A1409" w:rsidRDefault="005F7DCD" w:rsidP="004C1BDC">
      <w:pPr>
        <w:pStyle w:val="Texto0"/>
        <w:tabs>
          <w:tab w:val="left" w:pos="567"/>
        </w:tabs>
        <w:spacing w:after="0" w:line="240" w:lineRule="auto"/>
        <w:ind w:left="567" w:hanging="567"/>
        <w:rPr>
          <w:i w:val="0"/>
          <w:sz w:val="20"/>
          <w:szCs w:val="20"/>
        </w:rPr>
      </w:pPr>
    </w:p>
    <w:p w14:paraId="3C35948A" w14:textId="77777777" w:rsidR="005F7DCD" w:rsidRPr="002A1409" w:rsidRDefault="005F7DCD" w:rsidP="004C1BDC">
      <w:pPr>
        <w:pStyle w:val="Texto0"/>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2A1409" w:rsidRDefault="005F7DCD" w:rsidP="004C1BDC">
      <w:pPr>
        <w:pStyle w:val="Texto0"/>
        <w:ind w:left="851" w:hanging="284"/>
        <w:rPr>
          <w:i w:val="0"/>
          <w:sz w:val="20"/>
          <w:szCs w:val="20"/>
        </w:rPr>
      </w:pPr>
      <w:r w:rsidRPr="002A1409">
        <w:rPr>
          <w:b/>
          <w:i w:val="0"/>
          <w:sz w:val="20"/>
          <w:szCs w:val="20"/>
        </w:rPr>
        <w:t>d)</w:t>
      </w:r>
      <w:r w:rsidRPr="002A1409">
        <w:rPr>
          <w:b/>
          <w:i w:val="0"/>
          <w:sz w:val="20"/>
          <w:szCs w:val="20"/>
        </w:rPr>
        <w:tab/>
      </w:r>
      <w:r w:rsidRPr="002A1409">
        <w:rPr>
          <w:i w:val="0"/>
          <w:sz w:val="20"/>
          <w:szCs w:val="20"/>
        </w:rPr>
        <w:t>Que los suministros sean congruentes con el programa de ejecución general, en caso de que se requiera de equipo, y</w:t>
      </w:r>
    </w:p>
    <w:p w14:paraId="32F19AB5"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e)</w:t>
      </w:r>
      <w:r w:rsidRPr="002A1409">
        <w:rPr>
          <w:b/>
          <w:i w:val="0"/>
          <w:sz w:val="20"/>
          <w:szCs w:val="20"/>
        </w:rPr>
        <w:tab/>
      </w:r>
      <w:r w:rsidRPr="002A1409">
        <w:rPr>
          <w:i w:val="0"/>
          <w:sz w:val="20"/>
          <w:szCs w:val="20"/>
        </w:rPr>
        <w:t>Que los insumos propuestos por el licitante correspondan a los periodos presentados en los programas;</w:t>
      </w:r>
    </w:p>
    <w:p w14:paraId="79C8E958" w14:textId="77777777" w:rsidR="005F7DCD" w:rsidRPr="002A1409" w:rsidRDefault="005F7DCD" w:rsidP="004C1BDC">
      <w:pPr>
        <w:pStyle w:val="Texto0"/>
        <w:spacing w:after="0" w:line="240" w:lineRule="auto"/>
        <w:ind w:firstLine="0"/>
        <w:rPr>
          <w:i w:val="0"/>
          <w:sz w:val="20"/>
          <w:szCs w:val="20"/>
        </w:rPr>
      </w:pPr>
    </w:p>
    <w:p w14:paraId="2BACBBC6"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II.</w:t>
      </w:r>
      <w:r w:rsidRPr="002A1409">
        <w:rPr>
          <w:b/>
          <w:i w:val="0"/>
          <w:sz w:val="20"/>
          <w:szCs w:val="20"/>
        </w:rPr>
        <w:tab/>
        <w:t>De la maquinaria y equipo:</w:t>
      </w:r>
    </w:p>
    <w:p w14:paraId="1CAC5680" w14:textId="77777777" w:rsidR="005F7DCD" w:rsidRPr="002A1409" w:rsidRDefault="005F7DCD" w:rsidP="004C1BDC">
      <w:pPr>
        <w:pStyle w:val="Texto0"/>
        <w:tabs>
          <w:tab w:val="left" w:pos="567"/>
        </w:tabs>
        <w:spacing w:after="0" w:line="240" w:lineRule="auto"/>
        <w:ind w:left="567" w:hanging="567"/>
        <w:rPr>
          <w:i w:val="0"/>
          <w:sz w:val="20"/>
          <w:szCs w:val="20"/>
        </w:rPr>
      </w:pPr>
    </w:p>
    <w:p w14:paraId="1A7F2F7D"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2A1409" w:rsidRDefault="005F7DCD" w:rsidP="004C1BDC">
      <w:pPr>
        <w:pStyle w:val="Texto0"/>
        <w:spacing w:after="0" w:line="240" w:lineRule="auto"/>
        <w:ind w:firstLine="0"/>
        <w:rPr>
          <w:i w:val="0"/>
          <w:sz w:val="20"/>
          <w:szCs w:val="20"/>
        </w:rPr>
      </w:pPr>
    </w:p>
    <w:p w14:paraId="3049252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De los materiales:</w:t>
      </w:r>
    </w:p>
    <w:p w14:paraId="01244116" w14:textId="77777777" w:rsidR="005F7DCD" w:rsidRPr="002A1409" w:rsidRDefault="005F7DCD" w:rsidP="004C1BDC">
      <w:pPr>
        <w:pStyle w:val="Texto0"/>
        <w:tabs>
          <w:tab w:val="left" w:pos="567"/>
        </w:tabs>
        <w:spacing w:after="0" w:line="240" w:lineRule="auto"/>
        <w:ind w:left="567" w:hanging="567"/>
        <w:rPr>
          <w:i w:val="0"/>
          <w:sz w:val="20"/>
          <w:szCs w:val="20"/>
        </w:rPr>
      </w:pPr>
    </w:p>
    <w:p w14:paraId="66E1A7A1"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2A1409" w:rsidRDefault="005F7DCD" w:rsidP="004C1BDC">
      <w:pPr>
        <w:pStyle w:val="Texto0"/>
        <w:spacing w:after="0" w:line="240" w:lineRule="auto"/>
        <w:ind w:firstLine="0"/>
        <w:rPr>
          <w:i w:val="0"/>
          <w:sz w:val="20"/>
          <w:szCs w:val="20"/>
        </w:rPr>
      </w:pPr>
    </w:p>
    <w:p w14:paraId="1EDD8472"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IV.</w:t>
      </w:r>
      <w:r w:rsidRPr="002A1409">
        <w:rPr>
          <w:b/>
          <w:i w:val="0"/>
          <w:sz w:val="20"/>
          <w:szCs w:val="20"/>
        </w:rPr>
        <w:tab/>
        <w:t>De la mano de obra:</w:t>
      </w:r>
    </w:p>
    <w:p w14:paraId="332ED7DD" w14:textId="77777777" w:rsidR="005F7DCD" w:rsidRPr="002A1409" w:rsidRDefault="005F7DCD" w:rsidP="004C1BDC">
      <w:pPr>
        <w:pStyle w:val="Texto0"/>
        <w:spacing w:after="0" w:line="240" w:lineRule="auto"/>
        <w:ind w:firstLine="0"/>
        <w:rPr>
          <w:i w:val="0"/>
          <w:sz w:val="20"/>
          <w:szCs w:val="20"/>
        </w:rPr>
      </w:pPr>
    </w:p>
    <w:p w14:paraId="271C19F2"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personal administrativo, técnico y de servicio sea el adecuado y suficiente para ejecutar los trabajos;</w:t>
      </w:r>
    </w:p>
    <w:p w14:paraId="7C1C1886" w14:textId="77777777" w:rsidR="005F7DCD" w:rsidRPr="002A1409" w:rsidRDefault="005F7DCD" w:rsidP="004C1BDC">
      <w:pPr>
        <w:pStyle w:val="Texto0"/>
        <w:ind w:left="851" w:hanging="284"/>
        <w:rPr>
          <w:i w:val="0"/>
          <w:sz w:val="20"/>
          <w:szCs w:val="20"/>
        </w:rPr>
      </w:pPr>
    </w:p>
    <w:p w14:paraId="5CE5D50C" w14:textId="77777777" w:rsidR="005F7DCD" w:rsidRPr="002A1409" w:rsidRDefault="005F7DCD" w:rsidP="004C1BDC">
      <w:pPr>
        <w:pStyle w:val="Texto0"/>
        <w:ind w:left="851" w:hanging="284"/>
        <w:rPr>
          <w:i w:val="0"/>
          <w:sz w:val="20"/>
          <w:szCs w:val="20"/>
        </w:rPr>
      </w:pPr>
      <w:r w:rsidRPr="002A1409">
        <w:rPr>
          <w:b/>
          <w:i w:val="0"/>
          <w:sz w:val="20"/>
          <w:szCs w:val="20"/>
        </w:rPr>
        <w:lastRenderedPageBreak/>
        <w:t>b)</w:t>
      </w:r>
      <w:r w:rsidRPr="002A1409">
        <w:rPr>
          <w:b/>
          <w:i w:val="0"/>
          <w:sz w:val="20"/>
          <w:szCs w:val="20"/>
        </w:rPr>
        <w:tab/>
      </w:r>
      <w:r w:rsidRPr="002A1409">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se hayan considerado trabajadores de la especialidad requerida para la ejecución de los conceptos más significativos.</w:t>
      </w:r>
    </w:p>
    <w:p w14:paraId="291E5A67" w14:textId="77777777" w:rsidR="005F7DCD" w:rsidRPr="002A1409" w:rsidRDefault="005F7DCD" w:rsidP="004C1BDC">
      <w:pPr>
        <w:ind w:left="720" w:hanging="720"/>
        <w:jc w:val="both"/>
        <w:rPr>
          <w:rFonts w:cs="Arial"/>
          <w:i w:val="0"/>
        </w:rPr>
      </w:pPr>
    </w:p>
    <w:p w14:paraId="0C7EF245" w14:textId="77777777" w:rsidR="005F7DCD" w:rsidRPr="002A1409" w:rsidRDefault="005F7DCD" w:rsidP="004C1BDC">
      <w:pPr>
        <w:jc w:val="both"/>
        <w:rPr>
          <w:rFonts w:cs="Arial"/>
          <w:i w:val="0"/>
        </w:rPr>
      </w:pPr>
      <w:r w:rsidRPr="002A1409">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2A1409" w:rsidRDefault="005F7DCD" w:rsidP="004C1BDC">
      <w:pPr>
        <w:ind w:left="720" w:hanging="720"/>
        <w:jc w:val="both"/>
        <w:rPr>
          <w:rFonts w:cs="Arial"/>
          <w:i w:val="0"/>
        </w:rPr>
      </w:pPr>
    </w:p>
    <w:p w14:paraId="7443EAD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i w:val="0"/>
          <w:sz w:val="20"/>
          <w:szCs w:val="20"/>
        </w:rPr>
        <w:tab/>
        <w:t>Que cada documento contenga toda la información solicitada, y</w:t>
      </w:r>
    </w:p>
    <w:p w14:paraId="6C941BA1" w14:textId="77777777" w:rsidR="005F7DCD" w:rsidRPr="002A1409" w:rsidRDefault="005F7DCD" w:rsidP="004C1BDC">
      <w:pPr>
        <w:pStyle w:val="Texto0"/>
        <w:spacing w:after="0" w:line="240" w:lineRule="auto"/>
        <w:ind w:left="284" w:hanging="284"/>
        <w:rPr>
          <w:i w:val="0"/>
          <w:sz w:val="20"/>
          <w:szCs w:val="20"/>
        </w:rPr>
      </w:pPr>
    </w:p>
    <w:p w14:paraId="08F4E94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2A1409" w:rsidRDefault="005F7DCD" w:rsidP="004C1BDC">
      <w:pPr>
        <w:pStyle w:val="Texto0"/>
        <w:spacing w:after="0" w:line="240" w:lineRule="auto"/>
        <w:ind w:left="284" w:hanging="284"/>
        <w:rPr>
          <w:i w:val="0"/>
          <w:sz w:val="20"/>
          <w:szCs w:val="20"/>
        </w:rPr>
      </w:pPr>
    </w:p>
    <w:p w14:paraId="7184B91E"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 condición de pago será sobre la base de precios unitarios, se verificarán, además, los siguientes aspectos:</w:t>
      </w:r>
    </w:p>
    <w:p w14:paraId="0BBEAA83" w14:textId="77777777" w:rsidR="005F7DCD" w:rsidRPr="002A1409" w:rsidRDefault="005F7DCD" w:rsidP="004C1BDC">
      <w:pPr>
        <w:pStyle w:val="Texto0"/>
        <w:spacing w:after="0" w:line="240" w:lineRule="auto"/>
        <w:ind w:firstLine="0"/>
        <w:rPr>
          <w:i w:val="0"/>
          <w:sz w:val="20"/>
          <w:szCs w:val="20"/>
        </w:rPr>
      </w:pPr>
    </w:p>
    <w:p w14:paraId="2CA02BB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w:t>
      </w:r>
      <w:r w:rsidRPr="002A1409">
        <w:rPr>
          <w:i w:val="0"/>
          <w:sz w:val="20"/>
          <w:szCs w:val="20"/>
        </w:rPr>
        <w:tab/>
      </w:r>
      <w:r w:rsidRPr="002A1409">
        <w:rPr>
          <w:b/>
          <w:i w:val="0"/>
          <w:sz w:val="20"/>
          <w:szCs w:val="20"/>
        </w:rPr>
        <w:t>Del presupuesto de obra pública:</w:t>
      </w:r>
    </w:p>
    <w:p w14:paraId="17BB1528" w14:textId="77777777" w:rsidR="005F7DCD" w:rsidRPr="002A1409" w:rsidRDefault="005F7DCD" w:rsidP="004C1BDC">
      <w:pPr>
        <w:pStyle w:val="Texto0"/>
        <w:spacing w:after="0" w:line="240" w:lineRule="auto"/>
        <w:ind w:left="284" w:hanging="284"/>
        <w:rPr>
          <w:i w:val="0"/>
          <w:sz w:val="20"/>
          <w:szCs w:val="20"/>
        </w:rPr>
      </w:pPr>
    </w:p>
    <w:p w14:paraId="7F27600A"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en todos y cada uno de los conceptos que lo integran se establezca el importe del precio unitario;</w:t>
      </w:r>
    </w:p>
    <w:p w14:paraId="249C6EE6"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2A1409" w:rsidRDefault="005F7DCD" w:rsidP="00FF471A">
      <w:pPr>
        <w:pStyle w:val="Texto0"/>
        <w:spacing w:after="0" w:line="240" w:lineRule="auto"/>
        <w:ind w:left="568"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2A1409">
        <w:rPr>
          <w:i w:val="0"/>
          <w:sz w:val="20"/>
          <w:szCs w:val="20"/>
        </w:rPr>
        <w:t>mparativo de las proposiciones;</w:t>
      </w:r>
    </w:p>
    <w:p w14:paraId="687E87D4" w14:textId="77777777" w:rsidR="00FF471A" w:rsidRPr="002A1409" w:rsidRDefault="00FF471A" w:rsidP="00FF471A">
      <w:pPr>
        <w:pStyle w:val="Texto0"/>
        <w:spacing w:after="0" w:line="240" w:lineRule="auto"/>
        <w:ind w:left="284" w:hanging="284"/>
        <w:rPr>
          <w:i w:val="0"/>
          <w:sz w:val="20"/>
          <w:szCs w:val="20"/>
        </w:rPr>
      </w:pPr>
    </w:p>
    <w:p w14:paraId="54674389"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w:t>
      </w:r>
      <w:r w:rsidRPr="002A1409">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2A1409" w:rsidRDefault="005F7DCD" w:rsidP="004C1BDC">
      <w:pPr>
        <w:pStyle w:val="Texto0"/>
        <w:spacing w:after="0" w:line="240" w:lineRule="auto"/>
        <w:ind w:left="284" w:hanging="284"/>
        <w:rPr>
          <w:i w:val="0"/>
          <w:sz w:val="20"/>
          <w:szCs w:val="20"/>
        </w:rPr>
      </w:pPr>
    </w:p>
    <w:p w14:paraId="6A405E50"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los análisis de los precios unitarios estén estructurados con costos directos, indirectos, de financiamiento, cargo por utilidad y cargos adicionales;</w:t>
      </w:r>
    </w:p>
    <w:p w14:paraId="426F2331"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directos se integren con los correspondientes a materiales, equipos, mano de obra, maquinaria y equipo;</w:t>
      </w:r>
    </w:p>
    <w:p w14:paraId="3CA5D981"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2A1409" w:rsidRDefault="005F7DCD" w:rsidP="004C1BDC">
      <w:pPr>
        <w:pStyle w:val="Texto0"/>
        <w:ind w:left="567" w:hanging="283"/>
        <w:rPr>
          <w:i w:val="0"/>
          <w:sz w:val="20"/>
          <w:szCs w:val="20"/>
        </w:rPr>
      </w:pPr>
      <w:r w:rsidRPr="002A1409">
        <w:rPr>
          <w:b/>
          <w:i w:val="0"/>
          <w:sz w:val="20"/>
          <w:szCs w:val="20"/>
        </w:rPr>
        <w:lastRenderedPageBreak/>
        <w:t>d)</w:t>
      </w:r>
      <w:r w:rsidRPr="002A1409">
        <w:rPr>
          <w:b/>
          <w:i w:val="0"/>
          <w:sz w:val="20"/>
          <w:szCs w:val="20"/>
        </w:rPr>
        <w:tab/>
      </w:r>
      <w:r w:rsidRPr="002A1409">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2A1409" w:rsidRDefault="005F7DCD" w:rsidP="004C1BDC">
      <w:pPr>
        <w:pStyle w:val="Texto0"/>
        <w:ind w:left="567" w:hanging="283"/>
        <w:rPr>
          <w:i w:val="0"/>
          <w:sz w:val="20"/>
          <w:szCs w:val="20"/>
        </w:rPr>
      </w:pPr>
      <w:r w:rsidRPr="002A1409">
        <w:rPr>
          <w:b/>
          <w:i w:val="0"/>
          <w:sz w:val="20"/>
          <w:szCs w:val="20"/>
        </w:rPr>
        <w:t>e)</w:t>
      </w:r>
      <w:r w:rsidRPr="002A1409">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2A1409" w:rsidRDefault="005F7DCD" w:rsidP="004C1BDC">
      <w:pPr>
        <w:pStyle w:val="Texto0"/>
        <w:ind w:left="567" w:hanging="283"/>
        <w:rPr>
          <w:i w:val="0"/>
          <w:sz w:val="20"/>
          <w:szCs w:val="20"/>
        </w:rPr>
      </w:pPr>
      <w:r w:rsidRPr="002A1409">
        <w:rPr>
          <w:b/>
          <w:i w:val="0"/>
          <w:sz w:val="20"/>
          <w:szCs w:val="20"/>
        </w:rPr>
        <w:t>f)</w:t>
      </w:r>
      <w:r w:rsidRPr="002A1409">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2A1409" w:rsidRDefault="005F7DCD" w:rsidP="004C1BDC">
      <w:pPr>
        <w:pStyle w:val="Texto0"/>
        <w:spacing w:after="0" w:line="240" w:lineRule="auto"/>
        <w:rPr>
          <w:i w:val="0"/>
          <w:sz w:val="20"/>
          <w:szCs w:val="20"/>
        </w:rPr>
      </w:pPr>
    </w:p>
    <w:p w14:paraId="7C93F9CE"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2A1409" w:rsidRDefault="005F7DCD" w:rsidP="004C1BDC">
      <w:pPr>
        <w:pStyle w:val="Texto0"/>
        <w:spacing w:after="0" w:line="240" w:lineRule="auto"/>
        <w:rPr>
          <w:i w:val="0"/>
          <w:sz w:val="20"/>
          <w:szCs w:val="20"/>
        </w:rPr>
      </w:pPr>
    </w:p>
    <w:p w14:paraId="5041B63A"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2A1409" w:rsidRDefault="005F7DCD" w:rsidP="004C1BDC">
      <w:pPr>
        <w:pStyle w:val="Texto0"/>
        <w:spacing w:after="0" w:line="240" w:lineRule="auto"/>
        <w:rPr>
          <w:i w:val="0"/>
          <w:sz w:val="20"/>
          <w:szCs w:val="20"/>
        </w:rPr>
      </w:pPr>
    </w:p>
    <w:p w14:paraId="527E8F8B"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IV.</w:t>
      </w:r>
      <w:r w:rsidRPr="002A1409">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2A1409" w:rsidRDefault="005F7DCD" w:rsidP="004C1BDC">
      <w:pPr>
        <w:pStyle w:val="Texto0"/>
        <w:spacing w:after="0" w:line="240" w:lineRule="auto"/>
        <w:rPr>
          <w:i w:val="0"/>
          <w:sz w:val="20"/>
          <w:szCs w:val="20"/>
        </w:rPr>
      </w:pPr>
    </w:p>
    <w:p w14:paraId="5F9C0990"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b/>
          <w:i w:val="0"/>
          <w:sz w:val="20"/>
          <w:szCs w:val="20"/>
        </w:rPr>
        <w:tab/>
      </w:r>
      <w:r w:rsidRPr="002A1409">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no se haya incluido algún cargo que, por sus características o conforme a esta convocatoria, deba pagarse aplicando un precio unitario específico;</w:t>
      </w:r>
    </w:p>
    <w:p w14:paraId="6FED1B09" w14:textId="77777777" w:rsidR="005F7DCD" w:rsidRPr="002A1409" w:rsidRDefault="005F7DCD" w:rsidP="004C1BDC">
      <w:pPr>
        <w:pStyle w:val="Texto0"/>
        <w:spacing w:after="0" w:line="240" w:lineRule="auto"/>
        <w:rPr>
          <w:i w:val="0"/>
          <w:sz w:val="20"/>
          <w:szCs w:val="20"/>
        </w:rPr>
      </w:pPr>
    </w:p>
    <w:p w14:paraId="38938FB0" w14:textId="77777777" w:rsidR="00A84C5C" w:rsidRPr="002A1409" w:rsidRDefault="00A84C5C" w:rsidP="00A84C5C">
      <w:pPr>
        <w:pStyle w:val="Texto0"/>
        <w:ind w:left="567" w:hanging="283"/>
        <w:rPr>
          <w:b/>
          <w:i w:val="0"/>
          <w:sz w:val="20"/>
          <w:szCs w:val="20"/>
        </w:rPr>
      </w:pPr>
      <w:r w:rsidRPr="002A1409">
        <w:rPr>
          <w:b/>
          <w:i w:val="0"/>
          <w:sz w:val="20"/>
          <w:szCs w:val="20"/>
        </w:rPr>
        <w:t>V.</w:t>
      </w:r>
      <w:r w:rsidRPr="002A1409">
        <w:rPr>
          <w:b/>
          <w:i w:val="0"/>
          <w:sz w:val="20"/>
          <w:szCs w:val="20"/>
        </w:rPr>
        <w:tab/>
        <w:t>Que el análisis, cálculo e integración del costo financiero se haya determinado considerando lo siguiente:</w:t>
      </w:r>
    </w:p>
    <w:p w14:paraId="59EF6D36" w14:textId="77777777" w:rsidR="00A84C5C" w:rsidRPr="002A1409" w:rsidRDefault="00A84C5C" w:rsidP="00A84C5C">
      <w:pPr>
        <w:pStyle w:val="Texto0"/>
        <w:ind w:left="567" w:hanging="283"/>
        <w:rPr>
          <w:bCs/>
          <w:i w:val="0"/>
          <w:sz w:val="20"/>
          <w:szCs w:val="20"/>
        </w:rPr>
      </w:pPr>
      <w:r w:rsidRPr="002A1409">
        <w:rPr>
          <w:bCs/>
          <w:i w:val="0"/>
          <w:sz w:val="20"/>
          <w:szCs w:val="20"/>
        </w:rPr>
        <w:t>a)</w:t>
      </w:r>
      <w:r w:rsidRPr="002A1409">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2A1409" w:rsidRDefault="00A84C5C" w:rsidP="00A84C5C">
      <w:pPr>
        <w:pStyle w:val="Texto0"/>
        <w:ind w:left="567" w:hanging="283"/>
        <w:rPr>
          <w:bCs/>
          <w:i w:val="0"/>
          <w:sz w:val="20"/>
          <w:szCs w:val="20"/>
        </w:rPr>
      </w:pPr>
      <w:r w:rsidRPr="002A1409">
        <w:rPr>
          <w:bCs/>
          <w:i w:val="0"/>
          <w:sz w:val="20"/>
          <w:szCs w:val="20"/>
        </w:rPr>
        <w:t>b)  Que el costo del financiamiento esté representado por un porcentaje de la suma de los costos directos e indirectos;</w:t>
      </w:r>
    </w:p>
    <w:p w14:paraId="435400E3" w14:textId="77777777" w:rsidR="00A84C5C" w:rsidRPr="002A1409" w:rsidRDefault="00A84C5C" w:rsidP="00A84C5C">
      <w:pPr>
        <w:pStyle w:val="Texto0"/>
        <w:ind w:left="567" w:hanging="283"/>
        <w:rPr>
          <w:bCs/>
          <w:i w:val="0"/>
          <w:sz w:val="20"/>
          <w:szCs w:val="20"/>
        </w:rPr>
      </w:pPr>
      <w:r w:rsidRPr="002A1409">
        <w:rPr>
          <w:bCs/>
          <w:i w:val="0"/>
          <w:sz w:val="20"/>
          <w:szCs w:val="20"/>
        </w:rPr>
        <w:t>c)</w:t>
      </w:r>
      <w:r w:rsidRPr="002A1409">
        <w:rPr>
          <w:bCs/>
          <w:i w:val="0"/>
          <w:sz w:val="20"/>
          <w:szCs w:val="20"/>
        </w:rPr>
        <w:tab/>
        <w:t>Que la tasa de interés aplicable esté definida con base en un indicador económico específico;</w:t>
      </w:r>
    </w:p>
    <w:p w14:paraId="08B2EAAC" w14:textId="77777777" w:rsidR="00A84C5C" w:rsidRPr="002A1409" w:rsidRDefault="00A84C5C" w:rsidP="00A84C5C">
      <w:pPr>
        <w:pStyle w:val="Texto0"/>
        <w:ind w:left="567" w:hanging="283"/>
        <w:rPr>
          <w:bCs/>
          <w:i w:val="0"/>
          <w:sz w:val="20"/>
          <w:szCs w:val="20"/>
        </w:rPr>
      </w:pPr>
      <w:r w:rsidRPr="002A1409">
        <w:rPr>
          <w:bCs/>
          <w:i w:val="0"/>
          <w:sz w:val="20"/>
          <w:szCs w:val="20"/>
        </w:rPr>
        <w:t>d)</w:t>
      </w:r>
      <w:r w:rsidRPr="002A1409">
        <w:rPr>
          <w:bCs/>
          <w:i w:val="0"/>
          <w:sz w:val="20"/>
          <w:szCs w:val="20"/>
        </w:rPr>
        <w:tab/>
        <w:t>Que el costo del financiamiento sea congruente con el programa de ejecución valorizado con montos mensuales, y</w:t>
      </w:r>
    </w:p>
    <w:p w14:paraId="4A7FDA63" w14:textId="52E172AB" w:rsidR="005F7DCD" w:rsidRPr="002A1409" w:rsidRDefault="00A84C5C" w:rsidP="00A84C5C">
      <w:pPr>
        <w:pStyle w:val="Texto0"/>
        <w:spacing w:after="0" w:line="240" w:lineRule="auto"/>
        <w:ind w:left="567" w:hanging="283"/>
        <w:rPr>
          <w:bCs/>
          <w:i w:val="0"/>
          <w:sz w:val="20"/>
          <w:szCs w:val="20"/>
        </w:rPr>
      </w:pPr>
      <w:r w:rsidRPr="002A1409">
        <w:rPr>
          <w:bCs/>
          <w:i w:val="0"/>
          <w:sz w:val="20"/>
          <w:szCs w:val="20"/>
        </w:rPr>
        <w:lastRenderedPageBreak/>
        <w:t>e)</w:t>
      </w:r>
      <w:r w:rsidRPr="002A1409">
        <w:rPr>
          <w:bCs/>
          <w:i w:val="0"/>
          <w:sz w:val="20"/>
          <w:szCs w:val="20"/>
        </w:rPr>
        <w:tab/>
        <w:t>Que la mecánica para el análisis y cálculo del costo por financiamiento empleada por el licitante sea congruente con lo que se establece en esta convocatoria</w:t>
      </w:r>
      <w:r w:rsidR="005F7DCD" w:rsidRPr="002A1409">
        <w:rPr>
          <w:bCs/>
          <w:i w:val="0"/>
          <w:sz w:val="20"/>
          <w:szCs w:val="20"/>
        </w:rPr>
        <w:t>;</w:t>
      </w:r>
    </w:p>
    <w:p w14:paraId="41D23495" w14:textId="77777777" w:rsidR="00A84C5C" w:rsidRPr="002A1409" w:rsidRDefault="00A84C5C" w:rsidP="00A84C5C">
      <w:pPr>
        <w:pStyle w:val="Texto0"/>
        <w:spacing w:after="0" w:line="240" w:lineRule="auto"/>
        <w:ind w:left="567" w:hanging="283"/>
        <w:rPr>
          <w:i w:val="0"/>
          <w:sz w:val="20"/>
          <w:szCs w:val="20"/>
        </w:rPr>
      </w:pPr>
    </w:p>
    <w:p w14:paraId="25E9E76D"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VI.</w:t>
      </w:r>
      <w:r w:rsidRPr="002A1409">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2A1409" w:rsidRDefault="005F7DCD" w:rsidP="004C1BDC">
      <w:pPr>
        <w:pStyle w:val="Texto0"/>
        <w:spacing w:after="0" w:line="240" w:lineRule="auto"/>
        <w:rPr>
          <w:i w:val="0"/>
          <w:sz w:val="20"/>
          <w:szCs w:val="20"/>
        </w:rPr>
      </w:pPr>
    </w:p>
    <w:p w14:paraId="137EF36B"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w:t>
      </w:r>
      <w:r w:rsidRPr="002A1409">
        <w:rPr>
          <w:b/>
          <w:i w:val="0"/>
          <w:sz w:val="20"/>
          <w:szCs w:val="20"/>
        </w:rPr>
        <w:tab/>
        <w:t>Que el importe total de la proposición sea congruente con todos los documentos que la integran, y</w:t>
      </w:r>
    </w:p>
    <w:p w14:paraId="084D13D6" w14:textId="77777777" w:rsidR="005F7DCD" w:rsidRPr="002A1409" w:rsidRDefault="005F7DCD" w:rsidP="004C1BDC">
      <w:pPr>
        <w:pStyle w:val="Texto0"/>
        <w:spacing w:after="0" w:line="240" w:lineRule="auto"/>
        <w:rPr>
          <w:i w:val="0"/>
          <w:sz w:val="20"/>
          <w:szCs w:val="20"/>
        </w:rPr>
      </w:pPr>
    </w:p>
    <w:p w14:paraId="0FFEA28E"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VIII.</w:t>
      </w:r>
      <w:r w:rsidRPr="002A1409">
        <w:rPr>
          <w:i w:val="0"/>
          <w:sz w:val="20"/>
          <w:szCs w:val="20"/>
        </w:rPr>
        <w:tab/>
      </w:r>
      <w:r w:rsidRPr="002A1409">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2A1409" w:rsidRDefault="005F7DCD" w:rsidP="004C1BDC">
      <w:pPr>
        <w:ind w:left="720" w:hanging="720"/>
        <w:jc w:val="both"/>
        <w:rPr>
          <w:rFonts w:cs="Arial"/>
          <w:i w:val="0"/>
        </w:rPr>
      </w:pPr>
    </w:p>
    <w:p w14:paraId="49F3F9FE" w14:textId="2FCA5FB7" w:rsidR="00A049E0" w:rsidRPr="002A1409" w:rsidRDefault="00A049E0" w:rsidP="004C1BDC">
      <w:pPr>
        <w:ind w:left="720" w:hanging="720"/>
        <w:jc w:val="both"/>
        <w:rPr>
          <w:rFonts w:cs="Arial"/>
          <w:i w:val="0"/>
        </w:rPr>
      </w:pPr>
    </w:p>
    <w:p w14:paraId="0565EE8A" w14:textId="52116BF0" w:rsidR="005F7DCD" w:rsidRPr="002A1409" w:rsidRDefault="005F7DCD" w:rsidP="00DB4C8D">
      <w:pPr>
        <w:rPr>
          <w:rFonts w:cs="Arial"/>
          <w:b/>
          <w:i w:val="0"/>
        </w:rPr>
      </w:pPr>
      <w:r w:rsidRPr="002A1409">
        <w:rPr>
          <w:rFonts w:cs="Arial"/>
          <w:b/>
          <w:i w:val="0"/>
        </w:rPr>
        <w:t>6</w:t>
      </w:r>
      <w:r w:rsidRPr="002A1409">
        <w:rPr>
          <w:rFonts w:cs="Arial"/>
          <w:b/>
          <w:i w:val="0"/>
        </w:rPr>
        <w:tab/>
        <w:t>DEL CONTRATO</w:t>
      </w:r>
    </w:p>
    <w:p w14:paraId="0012D28E" w14:textId="71BE9262" w:rsidR="00A52B22" w:rsidRPr="002A1409" w:rsidRDefault="00A52B22" w:rsidP="00DB4C8D">
      <w:pPr>
        <w:rPr>
          <w:rFonts w:cs="Arial"/>
          <w:b/>
          <w:i w:val="0"/>
        </w:rPr>
      </w:pPr>
    </w:p>
    <w:p w14:paraId="327CE9E4" w14:textId="77777777" w:rsidR="005F7DCD" w:rsidRPr="002A1409" w:rsidRDefault="005F7DCD" w:rsidP="004C1BDC">
      <w:pPr>
        <w:jc w:val="both"/>
        <w:rPr>
          <w:rFonts w:cs="Arial"/>
          <w:i w:val="0"/>
        </w:rPr>
      </w:pPr>
    </w:p>
    <w:p w14:paraId="7D25ADC9" w14:textId="77777777" w:rsidR="005F7DCD" w:rsidRPr="002A1409" w:rsidRDefault="005F7DCD" w:rsidP="004C1BDC">
      <w:pPr>
        <w:ind w:left="567" w:hanging="567"/>
        <w:jc w:val="both"/>
        <w:rPr>
          <w:rFonts w:cs="Arial"/>
          <w:b/>
          <w:i w:val="0"/>
        </w:rPr>
      </w:pPr>
      <w:r w:rsidRPr="002A1409">
        <w:rPr>
          <w:rFonts w:cs="Arial"/>
          <w:b/>
          <w:i w:val="0"/>
        </w:rPr>
        <w:t>6.1</w:t>
      </w:r>
      <w:r w:rsidRPr="002A1409">
        <w:rPr>
          <w:rFonts w:cs="Arial"/>
          <w:b/>
          <w:i w:val="0"/>
        </w:rPr>
        <w:tab/>
        <w:t>MODELO DEL CONTRATO.</w:t>
      </w:r>
    </w:p>
    <w:p w14:paraId="2988EFAF" w14:textId="77777777" w:rsidR="005F7DCD" w:rsidRPr="002A1409" w:rsidRDefault="005F7DCD" w:rsidP="004C1BDC">
      <w:pPr>
        <w:jc w:val="both"/>
        <w:rPr>
          <w:rFonts w:cs="Arial"/>
          <w:i w:val="0"/>
        </w:rPr>
      </w:pPr>
    </w:p>
    <w:p w14:paraId="055FC333" w14:textId="77777777" w:rsidR="005F7DCD" w:rsidRPr="002A1409" w:rsidRDefault="005F7DCD" w:rsidP="004C1BDC">
      <w:pPr>
        <w:jc w:val="both"/>
        <w:rPr>
          <w:rFonts w:cs="Arial"/>
          <w:i w:val="0"/>
        </w:rPr>
      </w:pPr>
      <w:r w:rsidRPr="002A1409">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2A1409" w:rsidRDefault="005F7DCD" w:rsidP="004C1BDC">
      <w:pPr>
        <w:ind w:left="567" w:hanging="567"/>
        <w:jc w:val="both"/>
        <w:rPr>
          <w:rFonts w:cs="Arial"/>
          <w:b/>
          <w:i w:val="0"/>
        </w:rPr>
      </w:pPr>
    </w:p>
    <w:p w14:paraId="610C4F7D" w14:textId="77777777" w:rsidR="005F7DCD" w:rsidRPr="002A1409" w:rsidRDefault="005F7DCD" w:rsidP="004C1BDC">
      <w:pPr>
        <w:ind w:left="567" w:hanging="567"/>
        <w:jc w:val="both"/>
        <w:rPr>
          <w:rFonts w:cs="Arial"/>
          <w:b/>
          <w:i w:val="0"/>
        </w:rPr>
      </w:pPr>
    </w:p>
    <w:p w14:paraId="30524C5F" w14:textId="79B5C9CC" w:rsidR="005F7DCD" w:rsidRDefault="005F7DCD" w:rsidP="004C1BDC">
      <w:pPr>
        <w:ind w:left="567" w:hanging="567"/>
        <w:jc w:val="both"/>
        <w:rPr>
          <w:rFonts w:cs="Arial"/>
          <w:b/>
          <w:i w:val="0"/>
        </w:rPr>
      </w:pPr>
      <w:r w:rsidRPr="002A1409">
        <w:rPr>
          <w:rFonts w:cs="Arial"/>
          <w:b/>
          <w:i w:val="0"/>
        </w:rPr>
        <w:t>6.2</w:t>
      </w:r>
      <w:r w:rsidRPr="002A1409">
        <w:rPr>
          <w:rFonts w:cs="Arial"/>
          <w:b/>
          <w:i w:val="0"/>
        </w:rPr>
        <w:tab/>
      </w:r>
      <w:r w:rsidRPr="000155F2">
        <w:rPr>
          <w:rFonts w:cs="Arial"/>
          <w:b/>
          <w:i w:val="0"/>
        </w:rPr>
        <w:t>FIRMA DEL CONTRATO.</w:t>
      </w:r>
    </w:p>
    <w:p w14:paraId="4E0B86AD" w14:textId="2B3A8685" w:rsidR="000155F2" w:rsidRDefault="000155F2" w:rsidP="004C1BDC">
      <w:pPr>
        <w:ind w:left="567" w:hanging="567"/>
        <w:jc w:val="both"/>
        <w:rPr>
          <w:rFonts w:cs="Arial"/>
          <w:b/>
          <w:i w:val="0"/>
        </w:rPr>
      </w:pPr>
    </w:p>
    <w:p w14:paraId="7F4776D4" w14:textId="05D76BD1" w:rsidR="000155F2" w:rsidRPr="000155F2" w:rsidRDefault="000155F2" w:rsidP="000155F2">
      <w:pPr>
        <w:jc w:val="both"/>
        <w:rPr>
          <w:rFonts w:cs="Arial"/>
          <w:i w:val="0"/>
        </w:rPr>
      </w:pPr>
      <w:r>
        <w:rPr>
          <w:rFonts w:cs="Arial"/>
          <w:i w:val="0"/>
        </w:rPr>
        <w:t>L</w:t>
      </w:r>
      <w:r w:rsidRPr="000155F2">
        <w:rPr>
          <w:rFonts w:cs="Arial"/>
          <w:i w:val="0"/>
        </w:rPr>
        <w:t xml:space="preserve">a firma del contrato respectivo se llevará a cabo a las </w:t>
      </w:r>
      <w:r w:rsidRPr="000155F2">
        <w:rPr>
          <w:rFonts w:cs="Arial"/>
          <w:i w:val="0"/>
          <w:highlight w:val="yellow"/>
        </w:rPr>
        <w:t>12:00 horas,</w:t>
      </w:r>
      <w:r w:rsidRPr="000155F2">
        <w:rPr>
          <w:rFonts w:cs="Arial"/>
          <w:i w:val="0"/>
        </w:rPr>
        <w:t xml:space="preserve"> </w:t>
      </w:r>
      <w:proofErr w:type="gramStart"/>
      <w:r w:rsidRPr="000155F2">
        <w:rPr>
          <w:rFonts w:cs="Arial"/>
          <w:i w:val="0"/>
        </w:rPr>
        <w:t>el ,</w:t>
      </w:r>
      <w:proofErr w:type="gramEnd"/>
      <w:r w:rsidRPr="000155F2">
        <w:rPr>
          <w:rFonts w:cs="Arial"/>
          <w:i w:val="0"/>
        </w:rPr>
        <w:t xml:space="preserve"> </w:t>
      </w:r>
      <w:r w:rsidRPr="000155F2">
        <w:rPr>
          <w:rFonts w:cs="Arial"/>
          <w:i w:val="0"/>
          <w:highlight w:val="yellow"/>
        </w:rPr>
        <w:t>24 de junio de 2026</w:t>
      </w:r>
      <w:r w:rsidRPr="000155F2">
        <w:rPr>
          <w:rFonts w:cs="Arial"/>
          <w:i w:val="0"/>
        </w:rPr>
        <w:t>, en la Coordinación de Construcción situada en el predio marcado con el número 210 de la Av. Efraín Aguilar entre Av. Benito Juárez y Av. Héroes, Cd. de Chetumal, Q. Roo. Tel: (983) 83-500-11 Ext. 1028.</w:t>
      </w:r>
    </w:p>
    <w:p w14:paraId="6048A9CF" w14:textId="77777777" w:rsidR="005F7DCD" w:rsidRPr="002A1409" w:rsidRDefault="005F7DCD" w:rsidP="004C1BDC">
      <w:pPr>
        <w:jc w:val="both"/>
        <w:rPr>
          <w:rFonts w:cs="Arial"/>
          <w:i w:val="0"/>
        </w:rPr>
      </w:pPr>
    </w:p>
    <w:p w14:paraId="5EA7471C" w14:textId="5EAB03CE" w:rsidR="005F7DCD" w:rsidRPr="002A1409" w:rsidRDefault="005F7DCD" w:rsidP="00F25916">
      <w:pPr>
        <w:jc w:val="both"/>
        <w:rPr>
          <w:rFonts w:cs="Arial"/>
          <w:i w:val="0"/>
        </w:rPr>
      </w:pPr>
      <w:r w:rsidRPr="002A1409">
        <w:rPr>
          <w:rFonts w:cs="Arial"/>
          <w:i w:val="0"/>
        </w:rPr>
        <w:t>Previamente a la firma del contra</w:t>
      </w:r>
      <w:r w:rsidR="00D22CBE">
        <w:rPr>
          <w:rFonts w:cs="Arial"/>
          <w:i w:val="0"/>
        </w:rPr>
        <w:t>to el participante</w:t>
      </w:r>
      <w:r w:rsidRPr="002A1409">
        <w:rPr>
          <w:rFonts w:cs="Arial"/>
          <w:i w:val="0"/>
        </w:rPr>
        <w:t xml:space="preserve"> ganador, presentará para su cotejo, original o copia certificada de los documentos con los que se acredite su existencia legal y las facultades de su representante para suscri</w:t>
      </w:r>
      <w:r w:rsidR="000E582B">
        <w:rPr>
          <w:rFonts w:cs="Arial"/>
          <w:i w:val="0"/>
        </w:rPr>
        <w:t>bir el contrato correspondiente, así como su opinión de cumplimiento de obligaciones fiscales vigente el día de la firma del contrato.</w:t>
      </w:r>
    </w:p>
    <w:p w14:paraId="525FE000" w14:textId="77777777" w:rsidR="005F7DCD" w:rsidRPr="002A1409" w:rsidRDefault="005F7DCD" w:rsidP="00F25916">
      <w:pPr>
        <w:jc w:val="both"/>
        <w:rPr>
          <w:rFonts w:cs="Arial"/>
          <w:i w:val="0"/>
        </w:rPr>
      </w:pPr>
    </w:p>
    <w:p w14:paraId="4321503E" w14:textId="77777777" w:rsidR="005F7DCD" w:rsidRPr="002A1409" w:rsidRDefault="005F7DCD" w:rsidP="00F25916">
      <w:pPr>
        <w:jc w:val="both"/>
        <w:rPr>
          <w:rFonts w:cs="Arial"/>
          <w:i w:val="0"/>
        </w:rPr>
      </w:pPr>
      <w:r w:rsidRPr="002A1409">
        <w:rPr>
          <w:rFonts w:cs="Arial"/>
          <w:i w:val="0"/>
        </w:rPr>
        <w:t>La presentación de estos documentos servirá para constatar que la persona cumple con los requisitos legales necesarios, sin perjuicio de su análisis detallado.</w:t>
      </w:r>
    </w:p>
    <w:p w14:paraId="7010381B" w14:textId="77777777" w:rsidR="005F7DCD" w:rsidRPr="002A1409" w:rsidRDefault="005F7DCD" w:rsidP="00F25916">
      <w:pPr>
        <w:jc w:val="both"/>
        <w:rPr>
          <w:rFonts w:cs="Arial"/>
          <w:i w:val="0"/>
        </w:rPr>
      </w:pPr>
    </w:p>
    <w:p w14:paraId="39455EFE" w14:textId="59B88D3B" w:rsidR="005F7DCD" w:rsidRPr="002A1409" w:rsidRDefault="005F7DCD" w:rsidP="00F25916">
      <w:pPr>
        <w:pStyle w:val="texto"/>
        <w:spacing w:after="0" w:line="240" w:lineRule="auto"/>
        <w:ind w:firstLine="0"/>
        <w:rPr>
          <w:rFonts w:cs="Arial"/>
          <w:i w:val="0"/>
          <w:sz w:val="20"/>
          <w:lang w:val="es-MX"/>
        </w:rPr>
      </w:pPr>
      <w:r w:rsidRPr="002A1409">
        <w:rPr>
          <w:rFonts w:cs="Arial"/>
          <w:i w:val="0"/>
          <w:sz w:val="20"/>
          <w:lang w:val="es-MX"/>
        </w:rPr>
        <w:t xml:space="preserve">La adjudicación del contrato obligará a la Comisión de Agua Potable y Alcantarillado del Estado de Quintana Roo y a la persona en quien hubiere recaído, a formalizar </w:t>
      </w:r>
      <w:r w:rsidRPr="00771AB2">
        <w:rPr>
          <w:rFonts w:cs="Arial"/>
          <w:i w:val="0"/>
          <w:sz w:val="20"/>
          <w:lang w:val="es-MX"/>
        </w:rPr>
        <w:t xml:space="preserve">el documento relativo dentro de los </w:t>
      </w:r>
      <w:r w:rsidR="00A84C5C" w:rsidRPr="00771AB2">
        <w:rPr>
          <w:rFonts w:cs="Arial"/>
          <w:i w:val="0"/>
          <w:sz w:val="20"/>
          <w:lang w:val="es-MX"/>
        </w:rPr>
        <w:t>treinta</w:t>
      </w:r>
      <w:r w:rsidR="00A84C5C" w:rsidRPr="00771AB2">
        <w:rPr>
          <w:rFonts w:cs="Arial"/>
          <w:bCs/>
          <w:i w:val="0"/>
          <w:sz w:val="20"/>
          <w:lang w:val="es-MX"/>
        </w:rPr>
        <w:t xml:space="preserve"> días</w:t>
      </w:r>
      <w:r w:rsidR="00771AB2" w:rsidRPr="00771AB2">
        <w:rPr>
          <w:rFonts w:cs="Arial"/>
          <w:bCs/>
          <w:i w:val="0"/>
          <w:sz w:val="20"/>
          <w:lang w:val="es-MX"/>
        </w:rPr>
        <w:t xml:space="preserve"> </w:t>
      </w:r>
      <w:r w:rsidR="00771AB2" w:rsidRPr="00771AB2">
        <w:rPr>
          <w:rFonts w:cs="Arial"/>
          <w:i w:val="0"/>
          <w:sz w:val="20"/>
          <w:lang w:val="es-MX"/>
        </w:rPr>
        <w:t xml:space="preserve">siguientes naturales </w:t>
      </w:r>
      <w:r w:rsidR="00771AB2" w:rsidRPr="00771AB2">
        <w:rPr>
          <w:rFonts w:cs="Arial"/>
          <w:bCs/>
          <w:i w:val="0"/>
          <w:sz w:val="20"/>
          <w:lang w:val="es-MX"/>
        </w:rPr>
        <w:t>(o en la fecha mencionada en el punto 5.1 apartado III)</w:t>
      </w:r>
      <w:r w:rsidR="00771AB2">
        <w:rPr>
          <w:rFonts w:cs="Arial"/>
          <w:bCs/>
          <w:i w:val="0"/>
          <w:sz w:val="20"/>
          <w:lang w:val="es-MX"/>
        </w:rPr>
        <w:t xml:space="preserve"> al</w:t>
      </w:r>
      <w:r w:rsidRPr="002A1409">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2A1409" w:rsidRDefault="005F7DCD" w:rsidP="00F25916">
      <w:pPr>
        <w:pStyle w:val="texto"/>
        <w:spacing w:after="0" w:line="240" w:lineRule="auto"/>
        <w:ind w:firstLine="0"/>
        <w:rPr>
          <w:rFonts w:cs="Arial"/>
          <w:i w:val="0"/>
          <w:sz w:val="20"/>
          <w:lang w:val="es-MX"/>
        </w:rPr>
      </w:pPr>
    </w:p>
    <w:p w14:paraId="58F5938E" w14:textId="01AA918F" w:rsidR="005F7DCD" w:rsidRPr="002A1409" w:rsidRDefault="005F7DCD" w:rsidP="00F25916">
      <w:pPr>
        <w:pStyle w:val="Textoindependiente21"/>
        <w:ind w:left="0"/>
        <w:rPr>
          <w:rFonts w:cs="Arial"/>
          <w:i w:val="0"/>
          <w:lang w:val="es-MX"/>
        </w:rPr>
      </w:pPr>
      <w:r w:rsidRPr="002A1409">
        <w:rPr>
          <w:rFonts w:cs="Arial"/>
          <w:i w:val="0"/>
          <w:lang w:val="es-MX"/>
        </w:rPr>
        <w:t xml:space="preserve">Si el interesado no firmare el contrato por causas imputables al mismo, dentro del plazo a que se refiere el párrafo anterior, será sancionado por la </w:t>
      </w:r>
      <w:r w:rsidR="005439A2" w:rsidRPr="002A1409">
        <w:rPr>
          <w:rFonts w:cs="Arial"/>
          <w:i w:val="0"/>
          <w:lang w:val="es-MX"/>
        </w:rPr>
        <w:t xml:space="preserve">Secretaría Anticorrupción y Buen Gobierno </w:t>
      </w:r>
      <w:r w:rsidRPr="002A1409">
        <w:rPr>
          <w:rFonts w:cs="Arial"/>
          <w:i w:val="0"/>
          <w:lang w:val="es-MX"/>
        </w:rPr>
        <w:t xml:space="preserve">por conducto del Órgano Interno de Control y en los términos de los artículos </w:t>
      </w:r>
      <w:bookmarkStart w:id="2" w:name="_Hlk203049939"/>
      <w:r w:rsidRPr="002A1409">
        <w:rPr>
          <w:rFonts w:cs="Arial"/>
          <w:i w:val="0"/>
          <w:lang w:val="es-MX"/>
        </w:rPr>
        <w:t>73</w:t>
      </w:r>
      <w:r w:rsidR="005439A2" w:rsidRPr="002A1409">
        <w:rPr>
          <w:rFonts w:cs="Arial"/>
          <w:i w:val="0"/>
          <w:lang w:val="es-MX"/>
        </w:rPr>
        <w:t xml:space="preserve">, </w:t>
      </w:r>
      <w:r w:rsidRPr="002A1409">
        <w:rPr>
          <w:rFonts w:cs="Arial"/>
          <w:i w:val="0"/>
          <w:lang w:val="es-MX"/>
        </w:rPr>
        <w:t>74</w:t>
      </w:r>
      <w:r w:rsidR="005439A2" w:rsidRPr="002A1409">
        <w:rPr>
          <w:rFonts w:cs="Arial"/>
          <w:i w:val="0"/>
          <w:lang w:val="es-MX"/>
        </w:rPr>
        <w:t xml:space="preserve"> y 75</w:t>
      </w:r>
      <w:r w:rsidRPr="002A1409">
        <w:rPr>
          <w:rFonts w:cs="Arial"/>
          <w:i w:val="0"/>
          <w:lang w:val="es-MX"/>
        </w:rPr>
        <w:t xml:space="preserve"> </w:t>
      </w:r>
      <w:bookmarkEnd w:id="2"/>
      <w:r w:rsidRPr="002A1409">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w:t>
      </w:r>
      <w:r w:rsidRPr="002A1409">
        <w:rPr>
          <w:rFonts w:cs="Arial"/>
          <w:i w:val="0"/>
          <w:lang w:val="es-MX"/>
        </w:rPr>
        <w:lastRenderedPageBreak/>
        <w:t>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602A8A12" w14:textId="77777777" w:rsidR="005F7DCD" w:rsidRPr="002A1409" w:rsidRDefault="005F7DCD" w:rsidP="00F25916">
      <w:pPr>
        <w:jc w:val="both"/>
        <w:rPr>
          <w:rFonts w:cs="Arial"/>
          <w:i w:val="0"/>
        </w:rPr>
      </w:pPr>
    </w:p>
    <w:p w14:paraId="47FCF231" w14:textId="77777777" w:rsidR="005F7DCD" w:rsidRPr="002A1409" w:rsidRDefault="005F7DCD" w:rsidP="00F25916">
      <w:pPr>
        <w:jc w:val="both"/>
        <w:rPr>
          <w:rFonts w:cs="Arial"/>
          <w:i w:val="0"/>
        </w:rPr>
      </w:pPr>
      <w:r w:rsidRPr="002A1409">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2A1409" w:rsidRDefault="005F7DCD" w:rsidP="00F25916">
      <w:pPr>
        <w:jc w:val="both"/>
        <w:rPr>
          <w:rFonts w:cs="Arial"/>
          <w:i w:val="0"/>
        </w:rPr>
      </w:pPr>
    </w:p>
    <w:p w14:paraId="40CC0DDB" w14:textId="77777777" w:rsidR="005F7DCD" w:rsidRPr="002A1409" w:rsidRDefault="005F7DCD" w:rsidP="00F25916">
      <w:pPr>
        <w:jc w:val="both"/>
        <w:rPr>
          <w:rFonts w:cs="Arial"/>
          <w:i w:val="0"/>
        </w:rPr>
      </w:pPr>
      <w:r w:rsidRPr="002A1409">
        <w:rPr>
          <w:rFonts w:cs="Arial"/>
          <w:i w:val="0"/>
        </w:rPr>
        <w:t>Manifestación bajo protesta de decir verdad que a la fecha de su escrito libre:</w:t>
      </w:r>
    </w:p>
    <w:p w14:paraId="6F3C6E49" w14:textId="77777777" w:rsidR="005F7DCD" w:rsidRPr="002A1409" w:rsidRDefault="005F7DCD" w:rsidP="00F25916">
      <w:pPr>
        <w:jc w:val="both"/>
        <w:rPr>
          <w:rFonts w:cs="Arial"/>
          <w:i w:val="0"/>
        </w:rPr>
      </w:pPr>
    </w:p>
    <w:p w14:paraId="7C5FDDA7" w14:textId="77777777" w:rsidR="005F7DCD" w:rsidRPr="002A1409" w:rsidRDefault="005F7DCD" w:rsidP="00DE30BD">
      <w:pPr>
        <w:ind w:left="851" w:hanging="709"/>
        <w:jc w:val="both"/>
        <w:rPr>
          <w:rFonts w:cs="Arial"/>
          <w:i w:val="0"/>
        </w:rPr>
      </w:pPr>
      <w:r w:rsidRPr="002A1409">
        <w:rPr>
          <w:rFonts w:cs="Arial"/>
          <w:i w:val="0"/>
        </w:rPr>
        <w:t xml:space="preserve">a) </w:t>
      </w:r>
      <w:r w:rsidRPr="002A1409">
        <w:rPr>
          <w:rFonts w:cs="Arial"/>
          <w:i w:val="0"/>
        </w:rPr>
        <w:tab/>
        <w:t>Han cumplido con sus obligaciones en materia de inscripción al RFC, a que se refieren el CFF y su Reglamento.</w:t>
      </w:r>
    </w:p>
    <w:p w14:paraId="04C748AE" w14:textId="77777777" w:rsidR="005F7DCD" w:rsidRPr="002A1409" w:rsidRDefault="005F7DCD" w:rsidP="00DE30BD">
      <w:pPr>
        <w:ind w:left="851" w:hanging="709"/>
        <w:jc w:val="both"/>
        <w:rPr>
          <w:rFonts w:cs="Arial"/>
          <w:i w:val="0"/>
        </w:rPr>
      </w:pPr>
      <w:r w:rsidRPr="002A1409">
        <w:rPr>
          <w:rFonts w:cs="Arial"/>
          <w:i w:val="0"/>
        </w:rPr>
        <w:t xml:space="preserve">b) </w:t>
      </w:r>
      <w:r w:rsidRPr="002A1409">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2A1409" w:rsidRDefault="005F7DCD" w:rsidP="00DE30BD">
      <w:pPr>
        <w:ind w:left="851" w:hanging="709"/>
        <w:jc w:val="both"/>
        <w:rPr>
          <w:rFonts w:cs="Arial"/>
          <w:i w:val="0"/>
        </w:rPr>
      </w:pPr>
      <w:r w:rsidRPr="002A1409">
        <w:rPr>
          <w:rFonts w:cs="Arial"/>
          <w:i w:val="0"/>
        </w:rPr>
        <w:t xml:space="preserve">c) </w:t>
      </w:r>
      <w:r w:rsidRPr="002A1409">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2A1409" w:rsidRDefault="005F7DCD" w:rsidP="00DE30BD">
      <w:pPr>
        <w:ind w:left="851"/>
        <w:jc w:val="both"/>
        <w:rPr>
          <w:rFonts w:cs="Arial"/>
          <w:i w:val="0"/>
        </w:rPr>
      </w:pPr>
      <w:r w:rsidRPr="002A1409">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2A1409" w:rsidRDefault="005F7DCD" w:rsidP="00DE30BD">
      <w:pPr>
        <w:ind w:left="851" w:hanging="709"/>
        <w:jc w:val="both"/>
        <w:rPr>
          <w:rFonts w:cs="Arial"/>
          <w:i w:val="0"/>
        </w:rPr>
      </w:pPr>
      <w:r w:rsidRPr="002A1409">
        <w:rPr>
          <w:rFonts w:cs="Arial"/>
          <w:i w:val="0"/>
        </w:rPr>
        <w:t xml:space="preserve">d) </w:t>
      </w:r>
      <w:r w:rsidRPr="002A1409">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2A1409" w:rsidRDefault="005F7DCD" w:rsidP="00DE30BD">
      <w:pPr>
        <w:ind w:left="851" w:hanging="709"/>
        <w:jc w:val="both"/>
        <w:rPr>
          <w:rFonts w:cs="Arial"/>
          <w:i w:val="0"/>
        </w:rPr>
      </w:pPr>
      <w:r w:rsidRPr="002A1409">
        <w:rPr>
          <w:rFonts w:cs="Arial"/>
          <w:i w:val="0"/>
        </w:rPr>
        <w:t xml:space="preserve">e) </w:t>
      </w:r>
      <w:r w:rsidRPr="002A1409">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2A1409" w:rsidRDefault="005F7DCD" w:rsidP="00DE30BD">
      <w:pPr>
        <w:ind w:left="851" w:hanging="709"/>
        <w:jc w:val="both"/>
        <w:rPr>
          <w:rFonts w:cs="Arial"/>
          <w:i w:val="0"/>
        </w:rPr>
      </w:pPr>
      <w:r w:rsidRPr="002A1409">
        <w:rPr>
          <w:rFonts w:cs="Arial"/>
          <w:i w:val="0"/>
        </w:rPr>
        <w:t xml:space="preserve">f) </w:t>
      </w:r>
      <w:r w:rsidRPr="002A1409">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Default="00AF4E43" w:rsidP="00F25916">
      <w:pPr>
        <w:pStyle w:val="Sangra3detindependiente1"/>
        <w:ind w:left="720" w:hanging="720"/>
        <w:rPr>
          <w:rFonts w:cs="Arial"/>
          <w:b/>
          <w:sz w:val="20"/>
        </w:rPr>
      </w:pPr>
    </w:p>
    <w:p w14:paraId="18AFE1BB" w14:textId="77777777" w:rsidR="00AF4E43" w:rsidRDefault="00AF4E43" w:rsidP="00F25916">
      <w:pPr>
        <w:pStyle w:val="Sangra3detindependiente1"/>
        <w:ind w:left="720" w:hanging="720"/>
        <w:rPr>
          <w:rFonts w:cs="Arial"/>
          <w:b/>
          <w:sz w:val="20"/>
        </w:rPr>
      </w:pPr>
    </w:p>
    <w:p w14:paraId="19552DE4" w14:textId="31E426C3" w:rsidR="005F7DCD" w:rsidRPr="002A1409" w:rsidRDefault="005F7DCD" w:rsidP="00F25916">
      <w:pPr>
        <w:pStyle w:val="Sangra3detindependiente1"/>
        <w:ind w:left="720" w:hanging="720"/>
        <w:rPr>
          <w:rFonts w:cs="Arial"/>
          <w:b/>
          <w:sz w:val="20"/>
        </w:rPr>
      </w:pPr>
      <w:r w:rsidRPr="002A1409">
        <w:rPr>
          <w:rFonts w:cs="Arial"/>
          <w:b/>
          <w:sz w:val="20"/>
        </w:rPr>
        <w:t>6.3</w:t>
      </w:r>
      <w:r w:rsidRPr="002A1409">
        <w:rPr>
          <w:rFonts w:cs="Arial"/>
          <w:b/>
          <w:sz w:val="20"/>
        </w:rPr>
        <w:tab/>
        <w:t>GARANTÍAS DEL ANTICIPO; DE CUMPLIMIENTO DEL CONTRATO; Y POR DEFECTOS, VICIOS OCULTOS O CUALQUIER OTRA RESPONSABILIDAD.</w:t>
      </w:r>
    </w:p>
    <w:p w14:paraId="2AD7A619" w14:textId="77777777" w:rsidR="00D471E3" w:rsidRPr="002A1409" w:rsidRDefault="00D471E3" w:rsidP="00F25916">
      <w:pPr>
        <w:ind w:left="720" w:hanging="720"/>
        <w:jc w:val="both"/>
        <w:rPr>
          <w:rFonts w:cs="Arial"/>
          <w:b/>
          <w:i w:val="0"/>
        </w:rPr>
      </w:pPr>
    </w:p>
    <w:p w14:paraId="4D9BE9EC" w14:textId="79CC39F0" w:rsidR="005F7DCD" w:rsidRPr="002A1409" w:rsidRDefault="005F7DCD" w:rsidP="00F25916">
      <w:pPr>
        <w:ind w:left="720" w:hanging="720"/>
        <w:jc w:val="both"/>
        <w:rPr>
          <w:rFonts w:cs="Arial"/>
          <w:bCs/>
          <w:i w:val="0"/>
        </w:rPr>
      </w:pPr>
      <w:r w:rsidRPr="002A1409">
        <w:rPr>
          <w:rFonts w:cs="Arial"/>
          <w:b/>
          <w:i w:val="0"/>
        </w:rPr>
        <w:t>6.3.1</w:t>
      </w:r>
      <w:r w:rsidRPr="002A1409">
        <w:rPr>
          <w:rFonts w:cs="Arial"/>
          <w:b/>
          <w:i w:val="0"/>
        </w:rPr>
        <w:tab/>
        <w:t>GARANTÍA DEL ANTICIPO.</w:t>
      </w:r>
    </w:p>
    <w:p w14:paraId="7169F200" w14:textId="77777777" w:rsidR="005F7DCD" w:rsidRPr="002A1409" w:rsidRDefault="005F7DCD" w:rsidP="00F25916">
      <w:pPr>
        <w:jc w:val="both"/>
        <w:rPr>
          <w:rFonts w:cs="Arial"/>
          <w:bCs/>
          <w:i w:val="0"/>
        </w:rPr>
      </w:pPr>
    </w:p>
    <w:p w14:paraId="0875E017" w14:textId="77777777" w:rsidR="005F7DCD" w:rsidRPr="002A1409" w:rsidRDefault="005F7DCD" w:rsidP="00F25916">
      <w:pPr>
        <w:pStyle w:val="Textoindependiente31"/>
        <w:rPr>
          <w:rFonts w:cs="Arial"/>
          <w:i w:val="0"/>
          <w:sz w:val="20"/>
          <w:lang w:val="es-MX"/>
        </w:rPr>
      </w:pPr>
      <w:r w:rsidRPr="002A1409">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2A1409" w:rsidRDefault="005F7DCD" w:rsidP="00F25916">
      <w:pPr>
        <w:jc w:val="both"/>
        <w:rPr>
          <w:rFonts w:cs="Arial"/>
          <w:i w:val="0"/>
        </w:rPr>
      </w:pPr>
    </w:p>
    <w:p w14:paraId="21FBFC77" w14:textId="6C758973" w:rsidR="005F7DCD" w:rsidRPr="002A1409" w:rsidRDefault="005F7DCD" w:rsidP="00F25916">
      <w:pPr>
        <w:jc w:val="both"/>
        <w:rPr>
          <w:rFonts w:cs="Arial"/>
          <w:i w:val="0"/>
        </w:rPr>
      </w:pPr>
      <w:r w:rsidRPr="002A1409">
        <w:rPr>
          <w:rFonts w:cs="Arial"/>
          <w:i w:val="0"/>
        </w:rPr>
        <w:lastRenderedPageBreak/>
        <w:t xml:space="preserve">Para garantizar la correcta aplicación del anticipo, se deberá presentar póliza de fianza otorgada por Institución de Fianzas debidamente autorizada, por el importe total del anticipo otorgado a favor de la </w:t>
      </w:r>
      <w:r w:rsidR="000C7492" w:rsidRPr="002A1409">
        <w:rPr>
          <w:rFonts w:cs="Arial"/>
          <w:i w:val="0"/>
        </w:rPr>
        <w:t>Comisión de Agua potable y Alcantarillado</w:t>
      </w:r>
      <w:r w:rsidRPr="002A1409">
        <w:rPr>
          <w:rFonts w:cs="Arial"/>
          <w:i w:val="0"/>
        </w:rPr>
        <w:t xml:space="preserve"> del Estado de Quintana Roo, de la forma siguiente:</w:t>
      </w:r>
    </w:p>
    <w:p w14:paraId="38994FD2" w14:textId="77777777" w:rsidR="00AD294C" w:rsidRPr="002A1409" w:rsidRDefault="00AD294C" w:rsidP="00F25916">
      <w:pPr>
        <w:jc w:val="both"/>
        <w:rPr>
          <w:rFonts w:cs="Arial"/>
          <w:i w:val="0"/>
        </w:rPr>
      </w:pPr>
    </w:p>
    <w:p w14:paraId="3B81DC56" w14:textId="77777777" w:rsidR="005F7DCD" w:rsidRPr="002A1409" w:rsidRDefault="005F7DCD" w:rsidP="00DE30BD">
      <w:pPr>
        <w:pStyle w:val="Textoindependiente"/>
        <w:rPr>
          <w:rFonts w:cs="Arial"/>
          <w:b/>
          <w:i w:val="0"/>
          <w:lang w:val="es-MX"/>
        </w:rPr>
      </w:pPr>
      <w:r w:rsidRPr="002A1409">
        <w:rPr>
          <w:rFonts w:cs="Arial"/>
          <w:b/>
          <w:bCs/>
          <w:i w:val="0"/>
          <w:lang w:val="es-MX"/>
        </w:rPr>
        <w:t>FORMATO DE POLIZA DE FIANZA PARA ANTICIPO A CONTRATOS DE OBRA PUBLICA</w:t>
      </w:r>
      <w:r w:rsidRPr="002A1409">
        <w:rPr>
          <w:rFonts w:cs="Arial"/>
          <w:b/>
          <w:i w:val="0"/>
          <w:lang w:val="es-MX"/>
        </w:rPr>
        <w:t>.</w:t>
      </w:r>
    </w:p>
    <w:p w14:paraId="7FEEAEC6" w14:textId="77777777" w:rsidR="005F7DCD" w:rsidRPr="002A1409" w:rsidRDefault="005F7DCD" w:rsidP="00F25916">
      <w:pPr>
        <w:jc w:val="both"/>
        <w:rPr>
          <w:rFonts w:cs="Arial"/>
          <w:i w:val="0"/>
        </w:rPr>
      </w:pPr>
    </w:p>
    <w:p w14:paraId="02B3D27A" w14:textId="77777777" w:rsidR="005F7DCD" w:rsidRPr="002A1409" w:rsidRDefault="005F7DCD" w:rsidP="00F25916">
      <w:pPr>
        <w:jc w:val="both"/>
        <w:rPr>
          <w:rFonts w:cs="Arial"/>
          <w:i w:val="0"/>
        </w:rPr>
      </w:pPr>
      <w:r w:rsidRPr="002A1409">
        <w:rPr>
          <w:rFonts w:cs="Arial"/>
          <w:i w:val="0"/>
        </w:rPr>
        <w:t>El modelo de fianza para anticipo, que se anexa a esta invitación, es emitido con apego en lo previsto en la legislación y normatividad vigente.</w:t>
      </w:r>
    </w:p>
    <w:p w14:paraId="479E3F34" w14:textId="77777777" w:rsidR="005F7DCD" w:rsidRPr="002A1409" w:rsidRDefault="005F7DCD" w:rsidP="00F25916">
      <w:pPr>
        <w:jc w:val="both"/>
        <w:rPr>
          <w:rFonts w:cs="Arial"/>
          <w:i w:val="0"/>
        </w:rPr>
      </w:pPr>
    </w:p>
    <w:p w14:paraId="1CEB802B" w14:textId="77777777" w:rsidR="005F7DCD" w:rsidRPr="002A1409" w:rsidRDefault="005F7DCD" w:rsidP="00F25916">
      <w:pPr>
        <w:ind w:left="720" w:hanging="720"/>
        <w:jc w:val="both"/>
        <w:rPr>
          <w:rFonts w:cs="Arial"/>
          <w:b/>
          <w:i w:val="0"/>
        </w:rPr>
      </w:pPr>
      <w:r w:rsidRPr="002A1409">
        <w:rPr>
          <w:rFonts w:cs="Arial"/>
          <w:b/>
          <w:i w:val="0"/>
        </w:rPr>
        <w:t>6.3.2</w:t>
      </w:r>
      <w:r w:rsidRPr="002A1409">
        <w:rPr>
          <w:rFonts w:cs="Arial"/>
          <w:b/>
          <w:i w:val="0"/>
        </w:rPr>
        <w:tab/>
        <w:t>GARANTÍA DE CUMPLIMIENTO DEL CONTRATO.</w:t>
      </w:r>
    </w:p>
    <w:p w14:paraId="11A0A6AC" w14:textId="77777777" w:rsidR="005F7DCD" w:rsidRPr="002A1409" w:rsidRDefault="005F7DCD" w:rsidP="00F25916">
      <w:pPr>
        <w:jc w:val="both"/>
        <w:rPr>
          <w:rFonts w:cs="Arial"/>
          <w:i w:val="0"/>
        </w:rPr>
      </w:pPr>
    </w:p>
    <w:p w14:paraId="5B26DF09" w14:textId="7D02A2DC" w:rsidR="005F7DCD" w:rsidRPr="002A1409" w:rsidRDefault="005F7DCD" w:rsidP="00F25916">
      <w:pPr>
        <w:jc w:val="both"/>
        <w:rPr>
          <w:rFonts w:cs="Arial"/>
          <w:i w:val="0"/>
        </w:rPr>
      </w:pPr>
      <w:r w:rsidRPr="002A1409">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2A1409">
        <w:rPr>
          <w:rFonts w:cs="Arial"/>
          <w:i w:val="0"/>
        </w:rPr>
        <w:t>Comisión de Agua potable y Alcantarillado</w:t>
      </w:r>
      <w:r w:rsidRPr="002A1409">
        <w:rPr>
          <w:rFonts w:cs="Arial"/>
          <w:i w:val="0"/>
        </w:rPr>
        <w:t xml:space="preserve"> del Estado de Quintana Roo, por valor del </w:t>
      </w:r>
      <w:r w:rsidR="002F57E1" w:rsidRPr="002A1409">
        <w:rPr>
          <w:rFonts w:cs="Arial"/>
          <w:i w:val="0"/>
          <w:u w:val="single"/>
        </w:rPr>
        <w:t>15% ( quince</w:t>
      </w:r>
      <w:r w:rsidRPr="002A1409">
        <w:rPr>
          <w:rFonts w:cs="Arial"/>
          <w:i w:val="0"/>
          <w:u w:val="single"/>
        </w:rPr>
        <w:t xml:space="preserve"> por ciento) del importe total del mismo, incluyendo el I.V.A.</w:t>
      </w:r>
      <w:r w:rsidRPr="002A1409">
        <w:rPr>
          <w:rFonts w:cs="Arial"/>
          <w:i w:val="0"/>
        </w:rPr>
        <w:t xml:space="preserve"> de la forma siguiente:</w:t>
      </w:r>
    </w:p>
    <w:p w14:paraId="692EC8D5" w14:textId="13421F31" w:rsidR="00BE121A" w:rsidRPr="002A1409" w:rsidRDefault="00BE121A" w:rsidP="00F25916">
      <w:pPr>
        <w:jc w:val="both"/>
        <w:rPr>
          <w:rFonts w:cs="Arial"/>
          <w:i w:val="0"/>
        </w:rPr>
      </w:pPr>
    </w:p>
    <w:p w14:paraId="6AB3644E" w14:textId="31C3DC53" w:rsidR="00653368" w:rsidRPr="002A1409" w:rsidRDefault="00653368" w:rsidP="00F25916">
      <w:pPr>
        <w:jc w:val="both"/>
        <w:rPr>
          <w:rFonts w:cs="Arial"/>
          <w:b/>
          <w:i w:val="0"/>
        </w:rPr>
      </w:pPr>
      <w:r w:rsidRPr="002A1409">
        <w:rPr>
          <w:rFonts w:cs="Arial"/>
          <w:b/>
          <w:i w:val="0"/>
        </w:rPr>
        <w:t>6.3.2.1</w:t>
      </w:r>
      <w:r w:rsidRPr="002A1409">
        <w:rPr>
          <w:rFonts w:cs="Arial"/>
          <w:b/>
          <w:i w:val="0"/>
        </w:rPr>
        <w:tab/>
        <w:t>GARANTÍA DE RESPONSABILIDAD CIVIL.</w:t>
      </w:r>
    </w:p>
    <w:p w14:paraId="41E83338" w14:textId="77777777" w:rsidR="00653368" w:rsidRPr="002A1409" w:rsidRDefault="00653368" w:rsidP="00F25916">
      <w:pPr>
        <w:jc w:val="both"/>
        <w:rPr>
          <w:rFonts w:cs="Arial"/>
          <w:i w:val="0"/>
        </w:rPr>
      </w:pPr>
    </w:p>
    <w:p w14:paraId="5622B0CF" w14:textId="6B157FF2" w:rsidR="00BE121A" w:rsidRPr="002A1409" w:rsidRDefault="00BE121A" w:rsidP="00BE121A">
      <w:pPr>
        <w:jc w:val="both"/>
        <w:rPr>
          <w:rFonts w:cs="Arial"/>
          <w:i w:val="0"/>
        </w:rPr>
      </w:pPr>
      <w:r w:rsidRPr="002A1409">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2A1409" w:rsidRDefault="00C968CA" w:rsidP="00BE121A">
      <w:pPr>
        <w:jc w:val="both"/>
        <w:rPr>
          <w:rFonts w:cs="Arial"/>
          <w:i w:val="0"/>
        </w:rPr>
      </w:pPr>
    </w:p>
    <w:p w14:paraId="0BE5CBAC" w14:textId="498C7BBA" w:rsidR="00BE121A" w:rsidRPr="002A1409" w:rsidRDefault="00BE121A" w:rsidP="00BE121A">
      <w:pPr>
        <w:jc w:val="both"/>
        <w:rPr>
          <w:rFonts w:cs="Arial"/>
          <w:i w:val="0"/>
        </w:rPr>
      </w:pPr>
      <w:r w:rsidRPr="002A1409">
        <w:rPr>
          <w:rFonts w:cs="Arial"/>
          <w:i w:val="0"/>
        </w:rPr>
        <w:t xml:space="preserve">El Licitador presentará a </w:t>
      </w:r>
      <w:r w:rsidR="00C968CA" w:rsidRPr="002A1409">
        <w:rPr>
          <w:rFonts w:cs="Arial"/>
          <w:i w:val="0"/>
        </w:rPr>
        <w:t>L</w:t>
      </w:r>
      <w:r w:rsidRPr="002A1409">
        <w:rPr>
          <w:rFonts w:cs="Arial"/>
          <w:i w:val="0"/>
        </w:rPr>
        <w:t xml:space="preserve">a </w:t>
      </w:r>
      <w:r w:rsidR="00C968CA" w:rsidRPr="002A1409">
        <w:rPr>
          <w:rFonts w:cs="Arial"/>
          <w:i w:val="0"/>
        </w:rPr>
        <w:t>c</w:t>
      </w:r>
      <w:r w:rsidRPr="002A1409">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2A1409" w:rsidRDefault="00BE121A" w:rsidP="00BE121A">
      <w:pPr>
        <w:jc w:val="both"/>
        <w:rPr>
          <w:rFonts w:cs="Arial"/>
          <w:i w:val="0"/>
        </w:rPr>
      </w:pPr>
      <w:r w:rsidRPr="002A1409">
        <w:rPr>
          <w:rFonts w:cs="Arial"/>
          <w:i w:val="0"/>
        </w:rPr>
        <w:t>LAS PARTES convienen que la póliza de daños referida en el párrafo anterior, sea expedida con una</w:t>
      </w:r>
      <w:r w:rsidR="00C968CA" w:rsidRPr="002A1409">
        <w:rPr>
          <w:rFonts w:cs="Arial"/>
          <w:i w:val="0"/>
        </w:rPr>
        <w:t xml:space="preserve"> </w:t>
      </w:r>
      <w:r w:rsidRPr="002A1409">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2A1409" w:rsidRDefault="00BE121A" w:rsidP="00BE121A">
      <w:pPr>
        <w:jc w:val="both"/>
        <w:rPr>
          <w:rFonts w:cs="Arial"/>
          <w:i w:val="0"/>
        </w:rPr>
      </w:pPr>
    </w:p>
    <w:p w14:paraId="7880BD6D" w14:textId="571682EA" w:rsidR="00BE121A" w:rsidRPr="002A1409" w:rsidRDefault="00BE121A" w:rsidP="00BE121A">
      <w:pPr>
        <w:jc w:val="both"/>
        <w:rPr>
          <w:rFonts w:cs="Arial"/>
          <w:i w:val="0"/>
        </w:rPr>
      </w:pPr>
      <w:r w:rsidRPr="002A1409">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2A1409" w:rsidRDefault="00F52F85" w:rsidP="00BE121A">
      <w:pPr>
        <w:jc w:val="both"/>
        <w:rPr>
          <w:rFonts w:cs="Arial"/>
          <w:i w:val="0"/>
        </w:rPr>
      </w:pPr>
    </w:p>
    <w:p w14:paraId="34299159" w14:textId="4CD4A67A" w:rsidR="005F7DCD" w:rsidRPr="002A1409" w:rsidRDefault="005F7DCD" w:rsidP="00DE30BD">
      <w:pPr>
        <w:rPr>
          <w:rFonts w:cs="Arial"/>
          <w:b/>
          <w:bCs/>
          <w:i w:val="0"/>
        </w:rPr>
      </w:pPr>
      <w:r w:rsidRPr="002A1409">
        <w:rPr>
          <w:rFonts w:cs="Arial"/>
          <w:b/>
          <w:bCs/>
          <w:i w:val="0"/>
        </w:rPr>
        <w:t>FORMATO DE FIANZA DE CUMPLIMIENTO PARA CONTRATO DE OBRA PUBLICA.</w:t>
      </w:r>
    </w:p>
    <w:p w14:paraId="28B7860F" w14:textId="5E5E4F50" w:rsidR="005F7DCD" w:rsidRPr="002A1409" w:rsidRDefault="005F7DCD" w:rsidP="00F25916">
      <w:pPr>
        <w:jc w:val="both"/>
        <w:rPr>
          <w:rFonts w:cs="Arial"/>
          <w:i w:val="0"/>
        </w:rPr>
      </w:pPr>
      <w:r w:rsidRPr="002A1409">
        <w:rPr>
          <w:rFonts w:cs="Arial"/>
          <w:i w:val="0"/>
        </w:rPr>
        <w:t>El modelo de fianza de cumplimiento para contrato, que se anexa a esta invitación, es emitido con apego en lo previsto en la legislación y normatividad vigente.</w:t>
      </w:r>
    </w:p>
    <w:p w14:paraId="16F4DC72" w14:textId="77777777" w:rsidR="00D471E3" w:rsidRPr="002A1409" w:rsidRDefault="00D471E3" w:rsidP="00F25916">
      <w:pPr>
        <w:jc w:val="both"/>
        <w:rPr>
          <w:rFonts w:cs="Arial"/>
          <w:i w:val="0"/>
        </w:rPr>
      </w:pPr>
    </w:p>
    <w:p w14:paraId="1825EF0C" w14:textId="0469274D" w:rsidR="005F7DCD" w:rsidRPr="002A1409" w:rsidRDefault="005F7DCD" w:rsidP="00F25916">
      <w:pPr>
        <w:pStyle w:val="Sangra2detindependiente"/>
        <w:rPr>
          <w:rFonts w:cs="Arial"/>
        </w:rPr>
      </w:pPr>
      <w:r w:rsidRPr="002A1409">
        <w:rPr>
          <w:rFonts w:cs="Arial"/>
        </w:rPr>
        <w:t>6.3.3GARANTÍA POR DEFECTOS, VICIOS OCULTOS Y CUALQUIER OTRA RESPONSABILIDAD.</w:t>
      </w:r>
    </w:p>
    <w:p w14:paraId="02506246" w14:textId="77777777" w:rsidR="005F7DCD" w:rsidRPr="002A1409" w:rsidRDefault="005F7DCD" w:rsidP="00F25916">
      <w:pPr>
        <w:jc w:val="both"/>
        <w:rPr>
          <w:rFonts w:cs="Arial"/>
          <w:i w:val="0"/>
        </w:rPr>
      </w:pPr>
    </w:p>
    <w:p w14:paraId="60D6D2C5" w14:textId="77777777" w:rsidR="005F7DCD" w:rsidRPr="002A1409" w:rsidRDefault="005F7DCD" w:rsidP="00F25916">
      <w:pPr>
        <w:jc w:val="both"/>
        <w:rPr>
          <w:rFonts w:cs="Arial"/>
          <w:i w:val="0"/>
        </w:rPr>
      </w:pPr>
      <w:r w:rsidRPr="002A1409">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2A1409" w:rsidRDefault="005F7DCD" w:rsidP="00F25916">
      <w:pPr>
        <w:pStyle w:val="Textoindependiente31"/>
        <w:rPr>
          <w:rFonts w:cs="Arial"/>
          <w:i w:val="0"/>
          <w:sz w:val="20"/>
          <w:lang w:val="es-MX"/>
        </w:rPr>
      </w:pPr>
    </w:p>
    <w:p w14:paraId="1840AA8E" w14:textId="78CFFF30" w:rsidR="005F7DCD" w:rsidRPr="002A1409" w:rsidRDefault="005F7DCD" w:rsidP="00F25916">
      <w:pPr>
        <w:pStyle w:val="Textoindependiente31"/>
        <w:rPr>
          <w:rFonts w:cs="Arial"/>
          <w:i w:val="0"/>
          <w:sz w:val="20"/>
          <w:lang w:val="es-MX"/>
        </w:rPr>
      </w:pPr>
      <w:r w:rsidRPr="002A1409">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w:t>
      </w:r>
      <w:r w:rsidRPr="002A1409">
        <w:rPr>
          <w:rFonts w:cs="Arial"/>
          <w:i w:val="0"/>
          <w:sz w:val="20"/>
          <w:lang w:val="es-MX"/>
        </w:rPr>
        <w:lastRenderedPageBreak/>
        <w:t xml:space="preserve">deberá constituir póliza de fianza otorgada por Institución de Fianzas debidamente autorizada a favor de la </w:t>
      </w:r>
      <w:r w:rsidR="00CD07B5" w:rsidRPr="002A1409">
        <w:rPr>
          <w:rFonts w:cs="Arial"/>
          <w:i w:val="0"/>
          <w:sz w:val="20"/>
          <w:lang w:val="es-MX"/>
        </w:rPr>
        <w:t>Comisión de Agua potable y Alcantarillado</w:t>
      </w:r>
      <w:r w:rsidRPr="002A1409">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14:paraId="03DBCFB9" w14:textId="77777777" w:rsidR="005F7DCD" w:rsidRPr="002A1409" w:rsidRDefault="005F7DCD" w:rsidP="00F25916">
      <w:pPr>
        <w:jc w:val="both"/>
        <w:rPr>
          <w:rFonts w:cs="Arial"/>
          <w:i w:val="0"/>
        </w:rPr>
      </w:pPr>
    </w:p>
    <w:p w14:paraId="22BCA049" w14:textId="77777777" w:rsidR="005F7DCD" w:rsidRPr="002A1409" w:rsidRDefault="005F7DCD" w:rsidP="00F25916">
      <w:pPr>
        <w:jc w:val="both"/>
        <w:rPr>
          <w:rFonts w:cs="Arial"/>
          <w:i w:val="0"/>
        </w:rPr>
      </w:pPr>
      <w:r w:rsidRPr="002A1409">
        <w:rPr>
          <w:rFonts w:cs="Arial"/>
          <w:i w:val="0"/>
        </w:rPr>
        <w:t>Los recursos aportados en fideicomisos deberán invertirse en instrumento de renta fija.</w:t>
      </w:r>
    </w:p>
    <w:p w14:paraId="395DCD36" w14:textId="77777777" w:rsidR="005F7DCD" w:rsidRPr="002A1409" w:rsidRDefault="005F7DCD" w:rsidP="00F25916">
      <w:pPr>
        <w:jc w:val="both"/>
        <w:rPr>
          <w:rFonts w:cs="Arial"/>
          <w:i w:val="0"/>
        </w:rPr>
      </w:pPr>
    </w:p>
    <w:p w14:paraId="5E966F66" w14:textId="77777777" w:rsidR="005F7DCD" w:rsidRPr="002A1409" w:rsidRDefault="005F7DCD" w:rsidP="00F25916">
      <w:pPr>
        <w:jc w:val="both"/>
        <w:rPr>
          <w:rFonts w:cs="Arial"/>
          <w:i w:val="0"/>
        </w:rPr>
      </w:pPr>
      <w:r w:rsidRPr="002A1409">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2A1409" w:rsidRDefault="005F7DCD" w:rsidP="00F25916">
      <w:pPr>
        <w:jc w:val="both"/>
        <w:rPr>
          <w:rFonts w:cs="Arial"/>
          <w:i w:val="0"/>
        </w:rPr>
      </w:pPr>
    </w:p>
    <w:p w14:paraId="4AF8D085" w14:textId="77777777" w:rsidR="005F7DCD" w:rsidRPr="002A1409" w:rsidRDefault="005F7DCD" w:rsidP="00F25916">
      <w:pPr>
        <w:jc w:val="both"/>
        <w:rPr>
          <w:rFonts w:cs="Arial"/>
          <w:i w:val="0"/>
        </w:rPr>
      </w:pPr>
      <w:r w:rsidRPr="002A1409">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2A1409" w:rsidRDefault="005F7DCD" w:rsidP="00F25916">
      <w:pPr>
        <w:jc w:val="both"/>
        <w:rPr>
          <w:rFonts w:cs="Arial"/>
          <w:i w:val="0"/>
        </w:rPr>
      </w:pPr>
    </w:p>
    <w:p w14:paraId="652507DD" w14:textId="563543F8" w:rsidR="005F7DCD" w:rsidRPr="002A1409" w:rsidRDefault="005F7DCD" w:rsidP="00AD294C">
      <w:pPr>
        <w:jc w:val="both"/>
        <w:rPr>
          <w:rFonts w:cs="Arial"/>
          <w:i w:val="0"/>
        </w:rPr>
      </w:pPr>
      <w:r w:rsidRPr="002A1409">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Default="000235CC" w:rsidP="00DE30BD">
      <w:pPr>
        <w:pStyle w:val="Textoindependiente"/>
        <w:rPr>
          <w:rFonts w:cs="Arial"/>
          <w:b/>
          <w:bCs/>
          <w:i w:val="0"/>
          <w:lang w:val="es-MX"/>
        </w:rPr>
      </w:pPr>
    </w:p>
    <w:p w14:paraId="58AB98ED" w14:textId="190C050F" w:rsidR="005F7DCD" w:rsidRPr="002A1409" w:rsidRDefault="005F7DCD" w:rsidP="00DE30BD">
      <w:pPr>
        <w:pStyle w:val="Textoindependiente"/>
        <w:rPr>
          <w:rFonts w:cs="Arial"/>
          <w:b/>
          <w:bCs/>
          <w:i w:val="0"/>
          <w:lang w:val="es-MX"/>
        </w:rPr>
      </w:pPr>
      <w:r w:rsidRPr="002A1409">
        <w:rPr>
          <w:rFonts w:cs="Arial"/>
          <w:b/>
          <w:bCs/>
          <w:i w:val="0"/>
          <w:lang w:val="es-MX"/>
        </w:rPr>
        <w:t>FORMATO DE POLIZA DE FIANZA DE VICIOS OCULTOS PARA CONTRATO DE OBRA PÚBLICA.</w:t>
      </w:r>
    </w:p>
    <w:p w14:paraId="4A16AEAA" w14:textId="77777777" w:rsidR="005F7DCD" w:rsidRPr="002A1409" w:rsidRDefault="005F7DCD" w:rsidP="00F25916">
      <w:pPr>
        <w:jc w:val="both"/>
        <w:rPr>
          <w:rFonts w:cs="Arial"/>
          <w:i w:val="0"/>
        </w:rPr>
      </w:pPr>
    </w:p>
    <w:p w14:paraId="63377F2E" w14:textId="77777777" w:rsidR="005F7DCD" w:rsidRPr="002A1409" w:rsidRDefault="005F7DCD" w:rsidP="00F25916">
      <w:pPr>
        <w:jc w:val="both"/>
        <w:rPr>
          <w:rFonts w:cs="Arial"/>
          <w:i w:val="0"/>
        </w:rPr>
      </w:pPr>
      <w:r w:rsidRPr="002A1409">
        <w:rPr>
          <w:rFonts w:cs="Arial"/>
          <w:i w:val="0"/>
        </w:rPr>
        <w:t>El modelo de fianza de vicios ocultos, que se anexa a esta invitación, es emitido con apego en lo previsto en la legislación y normatividad vigente.</w:t>
      </w:r>
    </w:p>
    <w:p w14:paraId="6316F63A" w14:textId="77777777" w:rsidR="005F7DCD" w:rsidRPr="002A1409" w:rsidRDefault="005F7DCD" w:rsidP="00F25916">
      <w:pPr>
        <w:jc w:val="both"/>
        <w:rPr>
          <w:rFonts w:cs="Arial"/>
          <w:i w:val="0"/>
        </w:rPr>
      </w:pPr>
    </w:p>
    <w:p w14:paraId="02F10C34" w14:textId="77777777" w:rsidR="005F7DCD" w:rsidRPr="002A1409" w:rsidRDefault="005F7DCD" w:rsidP="00F25916">
      <w:pPr>
        <w:jc w:val="both"/>
        <w:rPr>
          <w:rFonts w:cs="Arial"/>
          <w:i w:val="0"/>
        </w:rPr>
      </w:pPr>
      <w:r w:rsidRPr="002A1409">
        <w:rPr>
          <w:rFonts w:cs="Arial"/>
          <w:i w:val="0"/>
        </w:rPr>
        <w:t>Que la fianza se otorga en los términos del contrato citado.</w:t>
      </w:r>
    </w:p>
    <w:p w14:paraId="746DE767" w14:textId="77777777" w:rsidR="005F7DCD" w:rsidRPr="002A1409" w:rsidRDefault="005F7DCD" w:rsidP="00F25916">
      <w:pPr>
        <w:jc w:val="both"/>
        <w:rPr>
          <w:rFonts w:cs="Arial"/>
          <w:i w:val="0"/>
        </w:rPr>
      </w:pPr>
    </w:p>
    <w:p w14:paraId="37534352" w14:textId="77777777" w:rsidR="005F7DCD" w:rsidRPr="002A1409" w:rsidRDefault="005F7DCD" w:rsidP="00F25916">
      <w:pPr>
        <w:jc w:val="both"/>
        <w:rPr>
          <w:rFonts w:cs="Arial"/>
          <w:i w:val="0"/>
        </w:rPr>
      </w:pPr>
      <w:r w:rsidRPr="002A1409">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2A1409" w:rsidRDefault="005F7DCD" w:rsidP="00F25916">
      <w:pPr>
        <w:jc w:val="both"/>
        <w:rPr>
          <w:rFonts w:cs="Arial"/>
          <w:i w:val="0"/>
        </w:rPr>
      </w:pPr>
    </w:p>
    <w:p w14:paraId="13B9CAE3" w14:textId="77777777" w:rsidR="005F7DCD" w:rsidRPr="002A1409" w:rsidRDefault="005F7DCD" w:rsidP="00F25916">
      <w:pPr>
        <w:ind w:left="720" w:hanging="720"/>
        <w:jc w:val="both"/>
        <w:rPr>
          <w:rFonts w:cs="Arial"/>
          <w:b/>
          <w:i w:val="0"/>
        </w:rPr>
      </w:pPr>
      <w:r w:rsidRPr="002A1409">
        <w:rPr>
          <w:rFonts w:cs="Arial"/>
          <w:b/>
          <w:i w:val="0"/>
        </w:rPr>
        <w:t>6.4</w:t>
      </w:r>
      <w:r w:rsidRPr="002A1409">
        <w:rPr>
          <w:rFonts w:cs="Arial"/>
          <w:b/>
          <w:i w:val="0"/>
        </w:rPr>
        <w:tab/>
        <w:t>NO FORMALIZACIÓN.</w:t>
      </w:r>
    </w:p>
    <w:p w14:paraId="59A92FF8" w14:textId="77777777" w:rsidR="005F7DCD" w:rsidRPr="002A1409" w:rsidRDefault="005F7DCD" w:rsidP="00F25916">
      <w:pPr>
        <w:jc w:val="both"/>
        <w:rPr>
          <w:rFonts w:cs="Arial"/>
          <w:i w:val="0"/>
        </w:rPr>
      </w:pPr>
    </w:p>
    <w:p w14:paraId="4AA21E33" w14:textId="77777777" w:rsidR="005F7DCD" w:rsidRPr="002A1409" w:rsidRDefault="005F7DCD" w:rsidP="00F25916">
      <w:pPr>
        <w:jc w:val="both"/>
        <w:rPr>
          <w:rFonts w:cs="Arial"/>
          <w:i w:val="0"/>
        </w:rPr>
      </w:pPr>
      <w:r w:rsidRPr="002A1409">
        <w:rPr>
          <w:rFonts w:cs="Arial"/>
          <w:i w:val="0"/>
        </w:rPr>
        <w:t>En el caso de que el Licitante seleccionado no formalice el contrato o no presente la fianza de cumplimiento, se estará a lo dispuesto en el punto 6.2 denominado “FIRMA”.</w:t>
      </w:r>
    </w:p>
    <w:p w14:paraId="2889B9C8" w14:textId="77777777" w:rsidR="00DC2CD6" w:rsidRDefault="00DC2CD6" w:rsidP="00F25916">
      <w:pPr>
        <w:pStyle w:val="Textoindependiente21"/>
        <w:ind w:left="720" w:hanging="720"/>
        <w:rPr>
          <w:rFonts w:cs="Arial"/>
          <w:b/>
          <w:i w:val="0"/>
          <w:lang w:val="es-MX"/>
        </w:rPr>
      </w:pPr>
    </w:p>
    <w:p w14:paraId="2A0620EC" w14:textId="2907BA7B" w:rsidR="005F7DCD" w:rsidRPr="002A1409" w:rsidRDefault="005F7DCD" w:rsidP="00F25916">
      <w:pPr>
        <w:pStyle w:val="Textoindependiente21"/>
        <w:ind w:left="720" w:hanging="720"/>
        <w:rPr>
          <w:rFonts w:cs="Arial"/>
          <w:b/>
          <w:i w:val="0"/>
          <w:lang w:val="es-MX"/>
        </w:rPr>
      </w:pPr>
      <w:r w:rsidRPr="002A1409">
        <w:rPr>
          <w:rFonts w:cs="Arial"/>
          <w:b/>
          <w:i w:val="0"/>
          <w:lang w:val="es-MX"/>
        </w:rPr>
        <w:t>6.5</w:t>
      </w:r>
      <w:r w:rsidRPr="002A1409">
        <w:rPr>
          <w:rFonts w:cs="Arial"/>
          <w:b/>
          <w:i w:val="0"/>
          <w:lang w:val="es-MX"/>
        </w:rPr>
        <w:tab/>
        <w:t>INSPECCIÓN Y VERIFICACIÓN.</w:t>
      </w:r>
    </w:p>
    <w:p w14:paraId="4829C9F0" w14:textId="77777777" w:rsidR="005F7DCD" w:rsidRPr="002A1409" w:rsidRDefault="005F7DCD" w:rsidP="00F25916">
      <w:pPr>
        <w:jc w:val="both"/>
        <w:rPr>
          <w:rFonts w:cs="Arial"/>
          <w:i w:val="0"/>
        </w:rPr>
      </w:pPr>
    </w:p>
    <w:p w14:paraId="75E285AA" w14:textId="77777777" w:rsidR="00DC2CD6" w:rsidRPr="00C61E9F" w:rsidRDefault="00DC2CD6" w:rsidP="00DC2CD6">
      <w:pPr>
        <w:pStyle w:val="Textoindependiente21"/>
        <w:ind w:left="0"/>
        <w:rPr>
          <w:rFonts w:cs="Arial"/>
          <w:i w:val="0"/>
          <w:color w:val="000000"/>
          <w:lang w:val="es-MX"/>
        </w:rPr>
      </w:pPr>
      <w:r w:rsidRPr="006672BA">
        <w:rPr>
          <w:rFonts w:cs="Arial"/>
          <w:i w:val="0"/>
          <w:lang w:val="es-MX"/>
        </w:rPr>
        <w:t xml:space="preserve">La </w:t>
      </w:r>
      <w:bookmarkStart w:id="3" w:name="_Hlk203050074"/>
      <w:r w:rsidRPr="006672BA">
        <w:rPr>
          <w:rFonts w:cs="Arial"/>
          <w:i w:val="0"/>
          <w:lang w:val="es-MX"/>
        </w:rPr>
        <w:t>Secretaría</w:t>
      </w:r>
      <w:r>
        <w:rPr>
          <w:rFonts w:cs="Arial"/>
          <w:i w:val="0"/>
          <w:lang w:val="es-MX"/>
        </w:rPr>
        <w:t xml:space="preserve"> Anticorrupción y Buen Gobierno</w:t>
      </w:r>
      <w:bookmarkEnd w:id="3"/>
      <w:r w:rsidRPr="006672BA">
        <w:rPr>
          <w:rFonts w:cs="Arial"/>
          <w:i w:val="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w:t>
      </w:r>
      <w:r>
        <w:rPr>
          <w:rFonts w:cs="Arial"/>
          <w:i w:val="0"/>
          <w:lang w:val="es-MX"/>
        </w:rPr>
        <w:t xml:space="preserve">smas </w:t>
      </w:r>
      <w:r w:rsidRPr="00C61E9F">
        <w:rPr>
          <w:rFonts w:cs="Arial"/>
          <w:i w:val="0"/>
          <w:color w:val="000000"/>
          <w:lang w:val="es-MX"/>
        </w:rPr>
        <w:t>del Estado de Quintana Roo.</w:t>
      </w:r>
    </w:p>
    <w:p w14:paraId="32740E31" w14:textId="77777777" w:rsidR="005F7DCD" w:rsidRPr="002A1409" w:rsidRDefault="005F7DCD" w:rsidP="00F25916">
      <w:pPr>
        <w:ind w:left="720" w:hanging="720"/>
        <w:jc w:val="both"/>
        <w:rPr>
          <w:rFonts w:cs="Arial"/>
          <w:b/>
          <w:i w:val="0"/>
        </w:rPr>
      </w:pPr>
    </w:p>
    <w:p w14:paraId="29514492" w14:textId="77777777" w:rsidR="005F7DCD" w:rsidRPr="002A1409" w:rsidRDefault="005F7DCD" w:rsidP="00F25916">
      <w:pPr>
        <w:ind w:left="720" w:hanging="720"/>
        <w:jc w:val="both"/>
        <w:rPr>
          <w:rFonts w:cs="Arial"/>
          <w:i w:val="0"/>
        </w:rPr>
      </w:pPr>
      <w:r w:rsidRPr="002A1409">
        <w:rPr>
          <w:rFonts w:cs="Arial"/>
          <w:b/>
          <w:i w:val="0"/>
        </w:rPr>
        <w:t>6.6</w:t>
      </w:r>
      <w:r w:rsidRPr="002A1409">
        <w:rPr>
          <w:rFonts w:cs="Arial"/>
          <w:b/>
          <w:i w:val="0"/>
        </w:rPr>
        <w:tab/>
        <w:t>RETENCIONES Y/O PENAS CONVENCIONALES</w:t>
      </w:r>
      <w:r w:rsidRPr="002A1409">
        <w:rPr>
          <w:rFonts w:cs="Arial"/>
          <w:i w:val="0"/>
        </w:rPr>
        <w:t>.</w:t>
      </w:r>
    </w:p>
    <w:p w14:paraId="2DC0558E" w14:textId="77777777" w:rsidR="005F7DCD" w:rsidRPr="002A1409" w:rsidRDefault="005F7DCD" w:rsidP="00F25916">
      <w:pPr>
        <w:pStyle w:val="Textoindependiente21"/>
        <w:ind w:left="0"/>
        <w:rPr>
          <w:rFonts w:cs="Arial"/>
          <w:bCs/>
          <w:i w:val="0"/>
          <w:lang w:val="es-MX"/>
        </w:rPr>
      </w:pPr>
    </w:p>
    <w:p w14:paraId="469EEB1F" w14:textId="77777777" w:rsidR="005F7DCD" w:rsidRPr="002A1409" w:rsidRDefault="005F7DCD" w:rsidP="00F25916">
      <w:pPr>
        <w:pStyle w:val="Textoindependiente21"/>
        <w:rPr>
          <w:rFonts w:cs="Arial"/>
          <w:i w:val="0"/>
          <w:lang w:val="es-MX"/>
        </w:rPr>
      </w:pPr>
      <w:r w:rsidRPr="002A1409">
        <w:rPr>
          <w:rFonts w:cs="Arial"/>
          <w:i w:val="0"/>
          <w:lang w:val="es-MX"/>
        </w:rPr>
        <w:t>Para el caso de incumplimiento total o parcial por parte de “El Contratista”, se aplicarán las siguientes retenciones y/o penas convencionales:</w:t>
      </w:r>
    </w:p>
    <w:p w14:paraId="59AEE97D" w14:textId="77777777" w:rsidR="005F7DCD" w:rsidRPr="002A1409" w:rsidRDefault="005F7DCD" w:rsidP="00F25916">
      <w:pPr>
        <w:pStyle w:val="Textoindependiente21"/>
        <w:ind w:left="0"/>
        <w:rPr>
          <w:rFonts w:cs="Arial"/>
          <w:i w:val="0"/>
          <w:lang w:val="es-MX"/>
        </w:rPr>
      </w:pPr>
    </w:p>
    <w:p w14:paraId="26404976" w14:textId="77777777" w:rsidR="005F7DCD" w:rsidRPr="002A1409" w:rsidRDefault="005F7DCD" w:rsidP="00F25916">
      <w:pPr>
        <w:pStyle w:val="Textoindependiente21"/>
        <w:ind w:left="1152" w:hanging="432"/>
        <w:rPr>
          <w:rFonts w:cs="Arial"/>
          <w:i w:val="0"/>
          <w:lang w:val="es-MX"/>
        </w:rPr>
      </w:pPr>
      <w:r w:rsidRPr="002A1409">
        <w:rPr>
          <w:rFonts w:cs="Arial"/>
          <w:b/>
          <w:i w:val="0"/>
          <w:lang w:val="es-MX"/>
        </w:rPr>
        <w:t>A)</w:t>
      </w:r>
      <w:r w:rsidRPr="002A1409">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2A1409" w:rsidRDefault="005F7DCD" w:rsidP="00F25916">
      <w:pPr>
        <w:pStyle w:val="Textoindependiente21"/>
        <w:ind w:left="1170"/>
        <w:rPr>
          <w:rFonts w:cs="Arial"/>
          <w:i w:val="0"/>
          <w:lang w:val="es-MX"/>
        </w:rPr>
      </w:pPr>
    </w:p>
    <w:p w14:paraId="70D980ED" w14:textId="5B228B1D" w:rsidR="005F7DCD" w:rsidRPr="002A1409" w:rsidRDefault="005F7DCD" w:rsidP="00F25916">
      <w:pPr>
        <w:pStyle w:val="Textoindependiente21"/>
        <w:ind w:left="1170"/>
        <w:rPr>
          <w:rFonts w:cs="Arial"/>
          <w:i w:val="0"/>
          <w:lang w:val="es-MX"/>
        </w:rPr>
      </w:pPr>
      <w:r w:rsidRPr="002A1409">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2A1409">
        <w:rPr>
          <w:rFonts w:cs="Arial"/>
          <w:i w:val="0"/>
          <w:lang w:val="es-MX"/>
        </w:rPr>
        <w:t>4</w:t>
      </w:r>
      <w:r w:rsidRPr="002A1409">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2A1409" w:rsidRDefault="005F7DCD" w:rsidP="00F25916">
      <w:pPr>
        <w:pStyle w:val="Textoindependiente21"/>
        <w:ind w:left="1170"/>
        <w:rPr>
          <w:rFonts w:cs="Arial"/>
          <w:i w:val="0"/>
          <w:lang w:val="es-MX"/>
        </w:rPr>
      </w:pPr>
    </w:p>
    <w:p w14:paraId="5BBE64ED" w14:textId="77777777" w:rsidR="005F7DCD" w:rsidRPr="002A1409" w:rsidRDefault="005F7DCD" w:rsidP="00F25916">
      <w:pPr>
        <w:pStyle w:val="Textoindependiente21"/>
        <w:ind w:left="1170"/>
        <w:rPr>
          <w:rFonts w:cs="Arial"/>
          <w:i w:val="0"/>
          <w:lang w:val="es-MX"/>
        </w:rPr>
      </w:pPr>
      <w:r w:rsidRPr="002A1409">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2A1409" w:rsidRDefault="005F7DCD" w:rsidP="00F25916">
      <w:pPr>
        <w:pStyle w:val="Textoindependiente21"/>
        <w:ind w:left="0"/>
        <w:rPr>
          <w:rFonts w:cs="Arial"/>
          <w:i w:val="0"/>
          <w:lang w:val="es-MX"/>
        </w:rPr>
      </w:pPr>
    </w:p>
    <w:p w14:paraId="626781BD" w14:textId="3C6D6C89" w:rsidR="005F7DCD" w:rsidRPr="002A1409" w:rsidRDefault="005F7DCD" w:rsidP="00F25916">
      <w:pPr>
        <w:pStyle w:val="Textoindependiente21"/>
        <w:ind w:left="1152" w:hanging="432"/>
        <w:rPr>
          <w:rFonts w:cs="Arial"/>
          <w:i w:val="0"/>
          <w:lang w:val="es-MX"/>
        </w:rPr>
      </w:pPr>
      <w:r w:rsidRPr="002A1409">
        <w:rPr>
          <w:rFonts w:cs="Arial"/>
          <w:b/>
          <w:i w:val="0"/>
          <w:lang w:val="es-MX"/>
        </w:rPr>
        <w:t>B)</w:t>
      </w:r>
      <w:r w:rsidRPr="002A1409">
        <w:rPr>
          <w:rFonts w:cs="Arial"/>
          <w:b/>
          <w:i w:val="0"/>
          <w:lang w:val="es-MX"/>
        </w:rPr>
        <w:tab/>
      </w:r>
      <w:r w:rsidRPr="002A1409">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2A1409">
        <w:rPr>
          <w:rFonts w:cs="Arial"/>
          <w:b/>
          <w:i w:val="0"/>
          <w:lang w:val="es-MX"/>
        </w:rPr>
        <w:t>penas convencionales</w:t>
      </w:r>
      <w:r w:rsidRPr="002A1409">
        <w:rPr>
          <w:rFonts w:cs="Arial"/>
          <w:i w:val="0"/>
          <w:lang w:val="es-MX"/>
        </w:rPr>
        <w:t xml:space="preserve"> que resulten de </w:t>
      </w:r>
      <w:r w:rsidRPr="002A1409">
        <w:rPr>
          <w:rFonts w:cs="Arial"/>
          <w:b/>
          <w:i w:val="0"/>
          <w:u w:val="single"/>
          <w:lang w:val="es-MX"/>
        </w:rPr>
        <w:t xml:space="preserve">multiplicar el </w:t>
      </w:r>
      <w:r w:rsidR="00504322" w:rsidRPr="002A1409">
        <w:rPr>
          <w:rFonts w:cs="Arial"/>
          <w:b/>
          <w:i w:val="0"/>
          <w:u w:val="single"/>
          <w:lang w:val="es-MX"/>
        </w:rPr>
        <w:t>4</w:t>
      </w:r>
      <w:r w:rsidRPr="002A1409">
        <w:rPr>
          <w:rFonts w:cs="Arial"/>
          <w:b/>
          <w:i w:val="0"/>
          <w:u w:val="single"/>
          <w:lang w:val="es-MX"/>
        </w:rPr>
        <w:t>% (</w:t>
      </w:r>
      <w:r w:rsidR="00504322" w:rsidRPr="002A1409">
        <w:rPr>
          <w:rFonts w:cs="Arial"/>
          <w:b/>
          <w:i w:val="0"/>
          <w:u w:val="single"/>
          <w:lang w:val="es-MX"/>
        </w:rPr>
        <w:t>cuatro</w:t>
      </w:r>
      <w:r w:rsidRPr="002A1409">
        <w:rPr>
          <w:rFonts w:cs="Arial"/>
          <w:b/>
          <w:i w:val="0"/>
          <w:u w:val="single"/>
          <w:lang w:val="es-MX"/>
        </w:rPr>
        <w:t xml:space="preserve"> por ciento)</w:t>
      </w:r>
      <w:r w:rsidRPr="002A1409">
        <w:rPr>
          <w:rFonts w:cs="Arial"/>
          <w:i w:val="0"/>
          <w:lang w:val="es-MX"/>
        </w:rPr>
        <w:t xml:space="preserve"> del importe de los trabajos que no se hayan ejecutado o prestado oportunamente, considerando los ajustes de costos y aplicar el Impuesto al Valor Agregado, por</w:t>
      </w:r>
      <w:r w:rsidRPr="002A1409">
        <w:rPr>
          <w:rFonts w:cs="Arial"/>
          <w:b/>
          <w:i w:val="0"/>
          <w:lang w:val="es-MX"/>
        </w:rPr>
        <w:t xml:space="preserve"> </w:t>
      </w:r>
      <w:r w:rsidRPr="002A1409">
        <w:rPr>
          <w:rFonts w:cs="Arial"/>
          <w:i w:val="0"/>
          <w:lang w:val="es-MX"/>
        </w:rPr>
        <w:t>cada mes o fracción que</w:t>
      </w:r>
      <w:r w:rsidRPr="002A1409">
        <w:rPr>
          <w:rFonts w:cs="Arial"/>
          <w:b/>
          <w:i w:val="0"/>
          <w:lang w:val="es-MX"/>
        </w:rPr>
        <w:t xml:space="preserve"> </w:t>
      </w:r>
      <w:r w:rsidRPr="002A1409">
        <w:rPr>
          <w:rFonts w:cs="Arial"/>
          <w:i w:val="0"/>
          <w:lang w:val="es-MX"/>
        </w:rPr>
        <w:t>transcurra</w:t>
      </w:r>
      <w:r w:rsidRPr="002A1409">
        <w:rPr>
          <w:rFonts w:cs="Arial"/>
          <w:b/>
          <w:i w:val="0"/>
          <w:lang w:val="es-MX"/>
        </w:rPr>
        <w:t xml:space="preserve"> </w:t>
      </w:r>
      <w:r w:rsidRPr="002A1409">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2A1409" w:rsidRDefault="005F7DCD" w:rsidP="00F25916">
      <w:pPr>
        <w:pStyle w:val="Textoindependiente21"/>
        <w:ind w:left="1170"/>
        <w:rPr>
          <w:rFonts w:cs="Arial"/>
          <w:i w:val="0"/>
          <w:lang w:val="es-MX"/>
        </w:rPr>
      </w:pPr>
    </w:p>
    <w:p w14:paraId="06207702" w14:textId="77777777" w:rsidR="005F7DCD" w:rsidRPr="002A1409" w:rsidRDefault="005F7DCD" w:rsidP="00F25916">
      <w:pPr>
        <w:pStyle w:val="Textoindependiente21"/>
        <w:ind w:left="1170"/>
        <w:rPr>
          <w:rFonts w:cs="Arial"/>
          <w:i w:val="0"/>
          <w:lang w:val="es-MX"/>
        </w:rPr>
      </w:pPr>
      <w:r w:rsidRPr="002A1409">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2A1409" w:rsidRDefault="005F7DCD" w:rsidP="00F25916">
      <w:pPr>
        <w:pStyle w:val="Textoindependiente21"/>
        <w:ind w:left="1170"/>
        <w:rPr>
          <w:rFonts w:cs="Arial"/>
          <w:i w:val="0"/>
          <w:lang w:val="es-MX"/>
        </w:rPr>
      </w:pPr>
    </w:p>
    <w:p w14:paraId="6B12437C" w14:textId="77777777" w:rsidR="005F7DCD" w:rsidRPr="002A1409" w:rsidRDefault="005F7DCD" w:rsidP="00F25916">
      <w:pPr>
        <w:pStyle w:val="Textoindependiente21"/>
        <w:ind w:left="1170"/>
        <w:rPr>
          <w:rFonts w:cs="Arial"/>
          <w:i w:val="0"/>
          <w:lang w:val="es-MX"/>
        </w:rPr>
      </w:pPr>
      <w:r w:rsidRPr="002A1409">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2A1409" w:rsidRDefault="005F7DCD" w:rsidP="00F25916">
      <w:pPr>
        <w:pStyle w:val="Textoindependiente21"/>
        <w:ind w:left="1170"/>
        <w:rPr>
          <w:rFonts w:cs="Arial"/>
          <w:i w:val="0"/>
          <w:lang w:val="es-MX"/>
        </w:rPr>
      </w:pPr>
    </w:p>
    <w:p w14:paraId="2EAF0E1B" w14:textId="3F25083C" w:rsidR="005F7DCD" w:rsidRDefault="005F7DCD" w:rsidP="00F25916">
      <w:pPr>
        <w:pStyle w:val="Textoindependiente21"/>
        <w:ind w:left="1170"/>
        <w:rPr>
          <w:rFonts w:cs="Arial"/>
          <w:i w:val="0"/>
          <w:lang w:val="es-MX"/>
        </w:rPr>
      </w:pPr>
      <w:r w:rsidRPr="002A1409">
        <w:rPr>
          <w:rFonts w:cs="Arial"/>
          <w:i w:val="0"/>
          <w:lang w:val="es-MX"/>
        </w:rPr>
        <w:t xml:space="preserve">Si la Comisión de Agua Potable y Alcantarillado del Estado de Quintana Roo opta por la </w:t>
      </w:r>
      <w:r w:rsidRPr="002A1409">
        <w:rPr>
          <w:rFonts w:cs="Arial"/>
          <w:i w:val="0"/>
          <w:lang w:val="es-MX"/>
        </w:rPr>
        <w:lastRenderedPageBreak/>
        <w:t>rescisión administrativa del contrato, se apegará a lo establecido en los artículos 57 y 58 de la Ley de Obras Públicas y Servicios Relacionados con las Mismas del Estado de Quintana Roo.</w:t>
      </w:r>
    </w:p>
    <w:p w14:paraId="0AB9AE68" w14:textId="10647FA3" w:rsidR="00172D05" w:rsidRDefault="00172D05" w:rsidP="00F25916">
      <w:pPr>
        <w:pStyle w:val="Textoindependiente21"/>
        <w:ind w:left="1170"/>
        <w:rPr>
          <w:rFonts w:cs="Arial"/>
          <w:i w:val="0"/>
          <w:lang w:val="es-MX"/>
        </w:rPr>
      </w:pPr>
    </w:p>
    <w:p w14:paraId="7A813800" w14:textId="4A4E4326" w:rsidR="00172D05" w:rsidRDefault="00172D05" w:rsidP="00F25916">
      <w:pPr>
        <w:pStyle w:val="Textoindependiente21"/>
        <w:ind w:left="1170"/>
        <w:rPr>
          <w:rFonts w:cs="Arial"/>
          <w:i w:val="0"/>
          <w:lang w:val="es-MX"/>
        </w:rPr>
      </w:pPr>
    </w:p>
    <w:p w14:paraId="0CBCECE4" w14:textId="77777777" w:rsidR="005F7DCD" w:rsidRPr="002A1409" w:rsidRDefault="005F7DCD" w:rsidP="00F25916">
      <w:pPr>
        <w:pStyle w:val="Textoindependiente21"/>
        <w:ind w:left="0"/>
        <w:rPr>
          <w:rFonts w:cs="Arial"/>
          <w:bCs/>
          <w:i w:val="0"/>
          <w:lang w:val="es-MX"/>
        </w:rPr>
      </w:pPr>
    </w:p>
    <w:p w14:paraId="7EAA33BF" w14:textId="77777777" w:rsidR="005F7DCD" w:rsidRPr="002A1409" w:rsidRDefault="005F7DCD" w:rsidP="00F25916">
      <w:pPr>
        <w:pStyle w:val="Textoindependiente21"/>
        <w:ind w:left="720" w:hanging="720"/>
        <w:rPr>
          <w:rFonts w:cs="Arial"/>
          <w:b/>
          <w:i w:val="0"/>
          <w:lang w:val="es-MX"/>
        </w:rPr>
      </w:pPr>
      <w:r w:rsidRPr="002A1409">
        <w:rPr>
          <w:rFonts w:cs="Arial"/>
          <w:b/>
          <w:i w:val="0"/>
          <w:lang w:val="es-MX"/>
        </w:rPr>
        <w:t>6.7</w:t>
      </w:r>
      <w:r w:rsidRPr="002A1409">
        <w:rPr>
          <w:rFonts w:cs="Arial"/>
          <w:b/>
          <w:i w:val="0"/>
          <w:lang w:val="es-MX"/>
        </w:rPr>
        <w:tab/>
        <w:t xml:space="preserve">MARCO NORMATIVO </w:t>
      </w:r>
    </w:p>
    <w:p w14:paraId="62901DE5" w14:textId="77777777" w:rsidR="005F7DCD" w:rsidRPr="002A1409" w:rsidRDefault="005F7DCD" w:rsidP="00F25916">
      <w:pPr>
        <w:jc w:val="both"/>
        <w:rPr>
          <w:rFonts w:cs="Arial"/>
          <w:bCs/>
          <w:i w:val="0"/>
        </w:rPr>
      </w:pPr>
    </w:p>
    <w:p w14:paraId="4DD7CF9B" w14:textId="5548BA05" w:rsidR="005F7DCD" w:rsidRPr="002A1409" w:rsidRDefault="005F7DCD" w:rsidP="00F25916">
      <w:pPr>
        <w:pStyle w:val="Textoindependiente21"/>
        <w:ind w:left="0"/>
        <w:rPr>
          <w:rFonts w:cs="Arial"/>
          <w:i w:val="0"/>
          <w:lang w:val="es-MX"/>
        </w:rPr>
      </w:pPr>
      <w:r w:rsidRPr="002A1409">
        <w:rPr>
          <w:rFonts w:cs="Arial"/>
          <w:i w:val="0"/>
          <w:lang w:val="es-MX"/>
        </w:rPr>
        <w:t xml:space="preserve">La legislación aplicable a la presente invitación es la establecida en la Constitución Política de los Estados Unidos Mexicanos; </w:t>
      </w:r>
      <w:r w:rsidR="00751265" w:rsidRPr="00751265">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2A1409" w:rsidRDefault="00F07109" w:rsidP="00F25916">
      <w:pPr>
        <w:pStyle w:val="Textoindependiente21"/>
        <w:ind w:left="0"/>
        <w:rPr>
          <w:rFonts w:cs="Arial"/>
          <w:i w:val="0"/>
          <w:lang w:val="es-MX"/>
        </w:rPr>
      </w:pPr>
    </w:p>
    <w:p w14:paraId="6B4438FC" w14:textId="77777777" w:rsidR="005F7DCD" w:rsidRPr="002A1409" w:rsidRDefault="005F7DCD" w:rsidP="00F25916">
      <w:pPr>
        <w:jc w:val="both"/>
        <w:rPr>
          <w:rFonts w:cs="Arial"/>
          <w:bCs/>
          <w:i w:val="0"/>
        </w:rPr>
      </w:pPr>
    </w:p>
    <w:p w14:paraId="334B06EC" w14:textId="77777777" w:rsidR="005F7DCD" w:rsidRPr="002A1409" w:rsidRDefault="005F7DCD" w:rsidP="00F25916">
      <w:pPr>
        <w:ind w:left="720" w:hanging="720"/>
        <w:jc w:val="both"/>
        <w:rPr>
          <w:rFonts w:cs="Arial"/>
          <w:b/>
          <w:i w:val="0"/>
        </w:rPr>
      </w:pPr>
      <w:r w:rsidRPr="002A1409">
        <w:rPr>
          <w:rFonts w:cs="Arial"/>
          <w:b/>
          <w:i w:val="0"/>
        </w:rPr>
        <w:t>6.7.1</w:t>
      </w:r>
      <w:r w:rsidRPr="002A1409">
        <w:rPr>
          <w:rFonts w:cs="Arial"/>
          <w:b/>
          <w:i w:val="0"/>
        </w:rPr>
        <w:tab/>
        <w:t>CONTROVERSIAS</w:t>
      </w:r>
    </w:p>
    <w:p w14:paraId="60554A73" w14:textId="77777777" w:rsidR="005F7DCD" w:rsidRPr="002A1409" w:rsidRDefault="005F7DCD" w:rsidP="00F25916">
      <w:pPr>
        <w:pStyle w:val="Textoindependiente21"/>
        <w:ind w:left="0"/>
        <w:rPr>
          <w:rFonts w:cs="Arial"/>
          <w:i w:val="0"/>
          <w:lang w:val="es-MX"/>
        </w:rPr>
      </w:pPr>
    </w:p>
    <w:p w14:paraId="4315F8E4" w14:textId="67AA6135" w:rsidR="005F7DCD" w:rsidRPr="002A1409" w:rsidRDefault="005F7DCD" w:rsidP="00F25916">
      <w:pPr>
        <w:pStyle w:val="Textoindependiente21"/>
        <w:ind w:left="0"/>
        <w:rPr>
          <w:rFonts w:cs="Arial"/>
          <w:i w:val="0"/>
          <w:lang w:val="es-MX"/>
        </w:rPr>
      </w:pPr>
      <w:r w:rsidRPr="002A1409">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Pr>
          <w:rFonts w:cs="Arial"/>
          <w:i w:val="0"/>
          <w:lang w:val="es-MX"/>
        </w:rPr>
        <w:t>invitación</w:t>
      </w:r>
      <w:r w:rsidRPr="002A1409">
        <w:rPr>
          <w:rFonts w:cs="Arial"/>
          <w:i w:val="0"/>
          <w:lang w:val="es-MX"/>
        </w:rPr>
        <w:t xml:space="preserve"> y en cualquier otra norma legal aplicable.</w:t>
      </w:r>
    </w:p>
    <w:p w14:paraId="3CFA17DF" w14:textId="1C956CDF" w:rsidR="005F7DCD" w:rsidRPr="002A1409" w:rsidRDefault="005F7DCD" w:rsidP="00F25916">
      <w:pPr>
        <w:jc w:val="both"/>
        <w:rPr>
          <w:rFonts w:cs="Arial"/>
          <w:i w:val="0"/>
        </w:rPr>
      </w:pPr>
    </w:p>
    <w:p w14:paraId="6172A611" w14:textId="77777777" w:rsidR="005F7DCD" w:rsidRPr="002A1409" w:rsidRDefault="005F7DCD" w:rsidP="00F25916">
      <w:pPr>
        <w:pStyle w:val="Ttulo8"/>
        <w:rPr>
          <w:rFonts w:cs="Arial"/>
        </w:rPr>
      </w:pPr>
      <w:r w:rsidRPr="002A1409">
        <w:rPr>
          <w:rFonts w:cs="Arial"/>
        </w:rPr>
        <w:t>7</w:t>
      </w:r>
      <w:r w:rsidRPr="002A1409">
        <w:rPr>
          <w:rFonts w:cs="Arial"/>
        </w:rPr>
        <w:tab/>
        <w:t>OTROS</w:t>
      </w:r>
    </w:p>
    <w:p w14:paraId="3F5255F7" w14:textId="2D6470EA" w:rsidR="005F7DCD" w:rsidRPr="002A1409" w:rsidRDefault="005F7DCD" w:rsidP="00F25916">
      <w:pPr>
        <w:ind w:left="720" w:hanging="720"/>
        <w:jc w:val="both"/>
        <w:rPr>
          <w:rFonts w:cs="Arial"/>
          <w:b/>
          <w:i w:val="0"/>
        </w:rPr>
      </w:pPr>
      <w:r w:rsidRPr="002A1409">
        <w:rPr>
          <w:rFonts w:cs="Arial"/>
          <w:b/>
          <w:i w:val="0"/>
        </w:rPr>
        <w:t>7.1</w:t>
      </w:r>
      <w:r w:rsidRPr="002A1409">
        <w:rPr>
          <w:rFonts w:cs="Arial"/>
          <w:b/>
          <w:i w:val="0"/>
        </w:rPr>
        <w:tab/>
        <w:t>CONFIDENCIALIDAD</w:t>
      </w:r>
    </w:p>
    <w:p w14:paraId="4B9F594D" w14:textId="77777777" w:rsidR="005F7DCD" w:rsidRPr="002A1409" w:rsidRDefault="005F7DCD" w:rsidP="00F25916">
      <w:pPr>
        <w:jc w:val="both"/>
        <w:rPr>
          <w:rFonts w:cs="Arial"/>
          <w:i w:val="0"/>
        </w:rPr>
      </w:pPr>
      <w:r w:rsidRPr="002A1409">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2A1409" w:rsidRDefault="005F7DCD" w:rsidP="00F25916">
      <w:pPr>
        <w:ind w:left="720" w:hanging="720"/>
        <w:jc w:val="both"/>
        <w:rPr>
          <w:rFonts w:cs="Arial"/>
          <w:b/>
          <w:i w:val="0"/>
        </w:rPr>
      </w:pPr>
    </w:p>
    <w:p w14:paraId="7DE2115A" w14:textId="77777777" w:rsidR="005F7DCD" w:rsidRPr="002A1409" w:rsidRDefault="005F7DCD" w:rsidP="00F25916">
      <w:pPr>
        <w:ind w:left="720" w:hanging="720"/>
        <w:jc w:val="both"/>
        <w:rPr>
          <w:rFonts w:cs="Arial"/>
          <w:b/>
          <w:i w:val="0"/>
        </w:rPr>
      </w:pPr>
      <w:r w:rsidRPr="002A1409">
        <w:rPr>
          <w:rFonts w:cs="Arial"/>
          <w:b/>
          <w:i w:val="0"/>
        </w:rPr>
        <w:t>7.2</w:t>
      </w:r>
      <w:r w:rsidRPr="002A1409">
        <w:rPr>
          <w:rFonts w:cs="Arial"/>
          <w:b/>
          <w:i w:val="0"/>
        </w:rPr>
        <w:tab/>
        <w:t>INCONFORMIDADES</w:t>
      </w:r>
    </w:p>
    <w:p w14:paraId="4CE9BDD2" w14:textId="6694BA87" w:rsidR="005F7DCD" w:rsidRPr="002A1409" w:rsidRDefault="005F7DCD" w:rsidP="00F25916">
      <w:pPr>
        <w:pStyle w:val="Textoindependiente21"/>
        <w:ind w:left="0"/>
        <w:rPr>
          <w:rFonts w:cs="Arial"/>
          <w:i w:val="0"/>
          <w:lang w:val="es-MX"/>
        </w:rPr>
      </w:pPr>
      <w:r w:rsidRPr="002A1409">
        <w:rPr>
          <w:rFonts w:cs="Arial"/>
          <w:i w:val="0"/>
          <w:lang w:val="es-MX"/>
        </w:rPr>
        <w:t>Las personas interesadas podrán inconformarse por e</w:t>
      </w:r>
      <w:r w:rsidR="00AE64D1" w:rsidRPr="002A1409">
        <w:rPr>
          <w:rFonts w:cs="Arial"/>
          <w:i w:val="0"/>
          <w:lang w:val="es-MX"/>
        </w:rPr>
        <w:t>scrito ante La Secretaría Anticorrupción y Buen Gobierno (SABGOB</w:t>
      </w:r>
      <w:proofErr w:type="gramStart"/>
      <w:r w:rsidR="00AE64D1" w:rsidRPr="002A1409">
        <w:rPr>
          <w:rFonts w:cs="Arial"/>
          <w:i w:val="0"/>
          <w:lang w:val="es-MX"/>
        </w:rPr>
        <w:t xml:space="preserve">), </w:t>
      </w:r>
      <w:r w:rsidRPr="002A1409">
        <w:rPr>
          <w:rFonts w:cs="Arial"/>
          <w:i w:val="0"/>
          <w:lang w:val="es-MX"/>
        </w:rPr>
        <w:t xml:space="preserve"> de</w:t>
      </w:r>
      <w:proofErr w:type="gramEnd"/>
      <w:r w:rsidRPr="002A1409">
        <w:rPr>
          <w:rFonts w:cs="Arial"/>
          <w:i w:val="0"/>
          <w:lang w:val="es-MX"/>
        </w:rPr>
        <w:t xml:space="preserve"> Quintana </w:t>
      </w:r>
      <w:r w:rsidR="00A837B8" w:rsidRPr="002A1409">
        <w:rPr>
          <w:rFonts w:cs="Arial"/>
          <w:i w:val="0"/>
          <w:lang w:val="es-MX"/>
        </w:rPr>
        <w:t>Roo, Ubicada</w:t>
      </w:r>
      <w:r w:rsidRPr="002A1409">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2A1409" w:rsidRDefault="005F7DCD" w:rsidP="00F25916">
      <w:pPr>
        <w:pStyle w:val="Textoindependiente21"/>
        <w:ind w:left="0"/>
        <w:rPr>
          <w:rFonts w:cs="Arial"/>
          <w:i w:val="0"/>
          <w:lang w:val="es-MX"/>
        </w:rPr>
      </w:pPr>
    </w:p>
    <w:p w14:paraId="05BF0EA8" w14:textId="77777777" w:rsidR="005F7DCD" w:rsidRPr="002A1409" w:rsidRDefault="005F7DCD" w:rsidP="00F25916">
      <w:pPr>
        <w:pStyle w:val="Textoindependiente21"/>
        <w:ind w:left="0"/>
        <w:rPr>
          <w:rFonts w:cs="Arial"/>
          <w:i w:val="0"/>
          <w:lang w:val="es-MX"/>
        </w:rPr>
      </w:pPr>
      <w:r w:rsidRPr="002A1409">
        <w:rPr>
          <w:rFonts w:cs="Arial"/>
          <w:i w:val="0"/>
          <w:lang w:val="es-MX"/>
        </w:rPr>
        <w:t>Toda inconformidad deberá sujetarse a lo establecido en el Articulo 80, fracciones I, II, III y IV de la ley, de acuerdo a lo siguiente:</w:t>
      </w:r>
    </w:p>
    <w:p w14:paraId="45F80389" w14:textId="606AAF42" w:rsidR="0098327E" w:rsidRDefault="0098327E" w:rsidP="00F25916">
      <w:pPr>
        <w:pStyle w:val="Textoindependiente21"/>
        <w:ind w:left="0"/>
        <w:rPr>
          <w:rFonts w:cs="Arial"/>
          <w:i w:val="0"/>
          <w:lang w:val="es-MX"/>
        </w:rPr>
      </w:pPr>
    </w:p>
    <w:p w14:paraId="77D26B90" w14:textId="5E75656D" w:rsidR="000155F2" w:rsidRDefault="000155F2" w:rsidP="00F25916">
      <w:pPr>
        <w:pStyle w:val="Textoindependiente21"/>
        <w:ind w:left="0"/>
        <w:rPr>
          <w:rFonts w:cs="Arial"/>
          <w:i w:val="0"/>
          <w:lang w:val="es-MX"/>
        </w:rPr>
      </w:pPr>
    </w:p>
    <w:p w14:paraId="58C0F903" w14:textId="7E1DCFF0" w:rsidR="000155F2" w:rsidRDefault="000155F2" w:rsidP="00F25916">
      <w:pPr>
        <w:pStyle w:val="Textoindependiente21"/>
        <w:ind w:left="0"/>
        <w:rPr>
          <w:rFonts w:cs="Arial"/>
          <w:i w:val="0"/>
          <w:lang w:val="es-MX"/>
        </w:rPr>
      </w:pPr>
    </w:p>
    <w:p w14:paraId="58BF20F3" w14:textId="375FE05F" w:rsidR="000155F2" w:rsidRDefault="000155F2" w:rsidP="00F25916">
      <w:pPr>
        <w:pStyle w:val="Textoindependiente21"/>
        <w:ind w:left="0"/>
        <w:rPr>
          <w:rFonts w:cs="Arial"/>
          <w:i w:val="0"/>
          <w:lang w:val="es-MX"/>
        </w:rPr>
      </w:pPr>
    </w:p>
    <w:p w14:paraId="742F6B09" w14:textId="5A2A1FE5" w:rsidR="000155F2" w:rsidRDefault="000155F2" w:rsidP="00F25916">
      <w:pPr>
        <w:pStyle w:val="Textoindependiente21"/>
        <w:ind w:left="0"/>
        <w:rPr>
          <w:rFonts w:cs="Arial"/>
          <w:i w:val="0"/>
          <w:lang w:val="es-MX"/>
        </w:rPr>
      </w:pPr>
    </w:p>
    <w:p w14:paraId="1D167620" w14:textId="01BE6C9D" w:rsidR="000155F2" w:rsidRDefault="000155F2" w:rsidP="00F25916">
      <w:pPr>
        <w:pStyle w:val="Textoindependiente21"/>
        <w:ind w:left="0"/>
        <w:rPr>
          <w:rFonts w:cs="Arial"/>
          <w:i w:val="0"/>
          <w:lang w:val="es-MX"/>
        </w:rPr>
      </w:pPr>
    </w:p>
    <w:p w14:paraId="0159855A" w14:textId="625D77A8" w:rsidR="000155F2" w:rsidRDefault="000155F2" w:rsidP="00F25916">
      <w:pPr>
        <w:pStyle w:val="Textoindependiente21"/>
        <w:ind w:left="0"/>
        <w:rPr>
          <w:rFonts w:cs="Arial"/>
          <w:i w:val="0"/>
          <w:lang w:val="es-MX"/>
        </w:rPr>
      </w:pPr>
    </w:p>
    <w:p w14:paraId="36C44E14" w14:textId="23F42B23" w:rsidR="000155F2" w:rsidRDefault="000155F2" w:rsidP="00F25916">
      <w:pPr>
        <w:pStyle w:val="Textoindependiente21"/>
        <w:ind w:left="0"/>
        <w:rPr>
          <w:rFonts w:cs="Arial"/>
          <w:i w:val="0"/>
          <w:lang w:val="es-MX"/>
        </w:rPr>
      </w:pPr>
    </w:p>
    <w:p w14:paraId="69279755" w14:textId="2EE58BDF" w:rsidR="000155F2" w:rsidRDefault="000155F2" w:rsidP="00F25916">
      <w:pPr>
        <w:pStyle w:val="Textoindependiente21"/>
        <w:ind w:left="0"/>
        <w:rPr>
          <w:rFonts w:cs="Arial"/>
          <w:i w:val="0"/>
          <w:lang w:val="es-MX"/>
        </w:rPr>
      </w:pPr>
    </w:p>
    <w:p w14:paraId="3733A462" w14:textId="53360A2F" w:rsidR="000155F2" w:rsidRDefault="000155F2" w:rsidP="00F25916">
      <w:pPr>
        <w:pStyle w:val="Textoindependiente21"/>
        <w:ind w:left="0"/>
        <w:rPr>
          <w:rFonts w:cs="Arial"/>
          <w:i w:val="0"/>
          <w:lang w:val="es-MX"/>
        </w:rPr>
      </w:pPr>
    </w:p>
    <w:p w14:paraId="5B318AF5" w14:textId="16ACC9B3" w:rsidR="000155F2" w:rsidRDefault="000155F2" w:rsidP="00F25916">
      <w:pPr>
        <w:pStyle w:val="Textoindependiente21"/>
        <w:ind w:left="0"/>
        <w:rPr>
          <w:rFonts w:cs="Arial"/>
          <w:i w:val="0"/>
          <w:lang w:val="es-MX"/>
        </w:rPr>
      </w:pPr>
    </w:p>
    <w:p w14:paraId="7DC292B1" w14:textId="2C82991F" w:rsidR="000155F2" w:rsidRDefault="000155F2" w:rsidP="00F25916">
      <w:pPr>
        <w:pStyle w:val="Textoindependiente21"/>
        <w:ind w:left="0"/>
        <w:rPr>
          <w:rFonts w:cs="Arial"/>
          <w:i w:val="0"/>
          <w:lang w:val="es-MX"/>
        </w:rPr>
      </w:pPr>
    </w:p>
    <w:p w14:paraId="293907D0" w14:textId="0BED9055" w:rsidR="000155F2" w:rsidRDefault="000155F2" w:rsidP="00F25916">
      <w:pPr>
        <w:pStyle w:val="Textoindependiente21"/>
        <w:ind w:left="0"/>
        <w:rPr>
          <w:rFonts w:cs="Arial"/>
          <w:i w:val="0"/>
          <w:lang w:val="es-MX"/>
        </w:rPr>
      </w:pPr>
    </w:p>
    <w:p w14:paraId="33C6B138" w14:textId="68898EDA" w:rsidR="000155F2" w:rsidRDefault="000155F2" w:rsidP="00F25916">
      <w:pPr>
        <w:pStyle w:val="Textoindependiente21"/>
        <w:ind w:left="0"/>
        <w:rPr>
          <w:rFonts w:cs="Arial"/>
          <w:i w:val="0"/>
          <w:lang w:val="es-MX"/>
        </w:rPr>
      </w:pPr>
    </w:p>
    <w:p w14:paraId="003A356A" w14:textId="541FCC6B" w:rsidR="000155F2" w:rsidRDefault="000155F2" w:rsidP="00F25916">
      <w:pPr>
        <w:pStyle w:val="Textoindependiente21"/>
        <w:ind w:left="0"/>
        <w:rPr>
          <w:rFonts w:cs="Arial"/>
          <w:i w:val="0"/>
          <w:lang w:val="es-MX"/>
        </w:rPr>
      </w:pPr>
    </w:p>
    <w:p w14:paraId="62F20574" w14:textId="77777777" w:rsidR="000155F2" w:rsidRPr="002A1409" w:rsidRDefault="000155F2"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2A1409"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2A1409" w:rsidRDefault="005F7DCD" w:rsidP="006043EB">
            <w:pPr>
              <w:jc w:val="center"/>
              <w:rPr>
                <w:rFonts w:cs="Arial"/>
                <w:b/>
                <w:i w:val="0"/>
              </w:rPr>
            </w:pPr>
            <w:r w:rsidRPr="002A1409">
              <w:rPr>
                <w:rFonts w:cs="Arial"/>
                <w:b/>
                <w:i w:val="0"/>
              </w:rPr>
              <w:lastRenderedPageBreak/>
              <w:t>Ley de Obras Públicas y Servicios Relacionados con las Mismas del Estado de Quintana Roo.</w:t>
            </w:r>
          </w:p>
        </w:tc>
      </w:tr>
      <w:tr w:rsidR="005F7DCD" w:rsidRPr="002A1409"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2A1409" w:rsidRDefault="005F7DCD" w:rsidP="006043EB">
            <w:pPr>
              <w:jc w:val="center"/>
              <w:rPr>
                <w:rFonts w:cs="Arial"/>
                <w:b/>
                <w:i w:val="0"/>
              </w:rPr>
            </w:pPr>
            <w:r w:rsidRPr="002A1409">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2A1409" w:rsidRDefault="005F7DCD" w:rsidP="006043EB">
            <w:pPr>
              <w:jc w:val="center"/>
              <w:rPr>
                <w:rFonts w:cs="Arial"/>
                <w:b/>
                <w:i w:val="0"/>
              </w:rPr>
            </w:pPr>
            <w:r w:rsidRPr="002A1409">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2A1409" w:rsidRDefault="005F7DCD" w:rsidP="006043EB">
            <w:pPr>
              <w:jc w:val="center"/>
              <w:rPr>
                <w:rFonts w:cs="Arial"/>
                <w:b/>
                <w:i w:val="0"/>
              </w:rPr>
            </w:pPr>
            <w:r w:rsidRPr="002A1409">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2A1409" w:rsidRDefault="005F7DCD" w:rsidP="006043EB">
            <w:pPr>
              <w:jc w:val="center"/>
              <w:rPr>
                <w:rFonts w:cs="Arial"/>
                <w:b/>
                <w:i w:val="0"/>
              </w:rPr>
            </w:pPr>
            <w:r w:rsidRPr="002A1409">
              <w:rPr>
                <w:rFonts w:cs="Arial"/>
                <w:b/>
                <w:i w:val="0"/>
              </w:rPr>
              <w:t>HORARIO (DIAS Y HORARIOS HABILES)</w:t>
            </w:r>
          </w:p>
        </w:tc>
      </w:tr>
      <w:tr w:rsidR="005F7DCD" w:rsidRPr="002A1409"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2A1409" w:rsidRDefault="005F7DCD" w:rsidP="006043EB">
            <w:pPr>
              <w:rPr>
                <w:rFonts w:cs="Arial"/>
                <w:i w:val="0"/>
              </w:rPr>
            </w:pPr>
            <w:r w:rsidRPr="002A1409">
              <w:rPr>
                <w:rFonts w:cs="Arial"/>
                <w:i w:val="0"/>
              </w:rPr>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2A1409" w:rsidRDefault="005F7DCD" w:rsidP="006043EB">
            <w:pPr>
              <w:rPr>
                <w:rFonts w:cs="Arial"/>
                <w:i w:val="0"/>
              </w:rPr>
            </w:pPr>
            <w:r w:rsidRPr="002A1409">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2A1409" w:rsidRDefault="005F7DCD" w:rsidP="006043EB">
            <w:pPr>
              <w:rPr>
                <w:rFonts w:cs="Arial"/>
                <w:i w:val="0"/>
              </w:rPr>
            </w:pPr>
            <w:r w:rsidRPr="002A1409">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2A1409" w:rsidRDefault="005F7DCD" w:rsidP="00691CC8">
            <w:pPr>
              <w:jc w:val="center"/>
              <w:rPr>
                <w:rFonts w:cs="Arial"/>
                <w:i w:val="0"/>
              </w:rPr>
            </w:pPr>
            <w:r w:rsidRPr="002A1409">
              <w:rPr>
                <w:rFonts w:cs="Arial"/>
                <w:i w:val="0"/>
              </w:rPr>
              <w:t xml:space="preserve">Desde la </w:t>
            </w:r>
            <w:r w:rsidR="0051282A">
              <w:rPr>
                <w:rFonts w:cs="Arial"/>
                <w:i w:val="0"/>
              </w:rPr>
              <w:t>08</w:t>
            </w:r>
            <w:r w:rsidRPr="002A1409">
              <w:rPr>
                <w:rFonts w:cs="Arial"/>
                <w:i w:val="0"/>
              </w:rPr>
              <w:t xml:space="preserve">:00 hasta las </w:t>
            </w:r>
            <w:r w:rsidR="0051282A">
              <w:rPr>
                <w:rFonts w:cs="Arial"/>
                <w:i w:val="0"/>
              </w:rPr>
              <w:t>15</w:t>
            </w:r>
            <w:r w:rsidRPr="002A1409">
              <w:rPr>
                <w:rFonts w:cs="Arial"/>
                <w:i w:val="0"/>
              </w:rPr>
              <w:t>:00 horas</w:t>
            </w:r>
          </w:p>
          <w:p w14:paraId="18E32263" w14:textId="77777777" w:rsidR="005F7DCD" w:rsidRPr="002A1409" w:rsidRDefault="005F7DCD" w:rsidP="00691CC8">
            <w:pPr>
              <w:jc w:val="center"/>
              <w:rPr>
                <w:rFonts w:cs="Arial"/>
                <w:i w:val="0"/>
              </w:rPr>
            </w:pPr>
          </w:p>
          <w:p w14:paraId="5CAAFEB7" w14:textId="77777777" w:rsidR="005F7DCD" w:rsidRPr="002A1409" w:rsidRDefault="005F7DCD" w:rsidP="00691CC8">
            <w:pPr>
              <w:jc w:val="center"/>
              <w:rPr>
                <w:rFonts w:cs="Arial"/>
                <w:i w:val="0"/>
              </w:rPr>
            </w:pPr>
          </w:p>
          <w:p w14:paraId="26FA88A6" w14:textId="77777777" w:rsidR="005F7DCD" w:rsidRPr="002A1409" w:rsidRDefault="005F7DCD" w:rsidP="00691CC8">
            <w:pPr>
              <w:jc w:val="center"/>
              <w:rPr>
                <w:rFonts w:cs="Arial"/>
                <w:i w:val="0"/>
              </w:rPr>
            </w:pPr>
          </w:p>
        </w:tc>
      </w:tr>
      <w:tr w:rsidR="005F7DCD" w:rsidRPr="002A1409"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2A1409" w:rsidRDefault="005F7DCD" w:rsidP="006043EB">
            <w:pPr>
              <w:rPr>
                <w:rFonts w:cs="Arial"/>
                <w:i w:val="0"/>
              </w:rPr>
            </w:pPr>
            <w:r w:rsidRPr="002A1409">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2A1409" w:rsidRDefault="005F7DCD" w:rsidP="006043EB">
            <w:pPr>
              <w:rPr>
                <w:rFonts w:cs="Arial"/>
                <w:i w:val="0"/>
              </w:rPr>
            </w:pPr>
            <w:r w:rsidRPr="002A1409">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2A1409" w:rsidRDefault="005F7DCD" w:rsidP="006043EB">
            <w:pPr>
              <w:rPr>
                <w:rFonts w:cs="Arial"/>
                <w:i w:val="0"/>
              </w:rPr>
            </w:pPr>
            <w:r w:rsidRPr="002A1409">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2A1409" w:rsidRDefault="005F7DCD" w:rsidP="006043EB">
            <w:pPr>
              <w:rPr>
                <w:rFonts w:cs="Arial"/>
                <w:i w:val="0"/>
              </w:rPr>
            </w:pPr>
          </w:p>
        </w:tc>
      </w:tr>
      <w:tr w:rsidR="005F7DCD" w:rsidRPr="002A1409"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2A1409" w:rsidRDefault="005F7DCD" w:rsidP="006043EB">
            <w:pPr>
              <w:rPr>
                <w:rFonts w:cs="Arial"/>
                <w:i w:val="0"/>
              </w:rPr>
            </w:pPr>
            <w:r w:rsidRPr="002A1409">
              <w:rPr>
                <w:rFonts w:cs="Arial"/>
                <w:i w:val="0"/>
              </w:rPr>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2A1409" w:rsidRDefault="005F7DCD" w:rsidP="006043EB">
            <w:pPr>
              <w:rPr>
                <w:rFonts w:cs="Arial"/>
                <w:i w:val="0"/>
              </w:rPr>
            </w:pPr>
            <w:r w:rsidRPr="002A1409">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2A1409" w:rsidRDefault="005F7DCD" w:rsidP="006043EB">
            <w:pPr>
              <w:rPr>
                <w:rFonts w:cs="Arial"/>
                <w:i w:val="0"/>
              </w:rPr>
            </w:pPr>
            <w:r w:rsidRPr="002A1409">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2A1409" w:rsidRDefault="005F7DCD" w:rsidP="006043EB">
            <w:pPr>
              <w:rPr>
                <w:rFonts w:cs="Arial"/>
                <w:i w:val="0"/>
              </w:rPr>
            </w:pPr>
          </w:p>
        </w:tc>
      </w:tr>
      <w:tr w:rsidR="005F7DCD" w:rsidRPr="002A1409"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2A1409" w:rsidRDefault="005F7DCD" w:rsidP="006043EB">
            <w:pPr>
              <w:rPr>
                <w:rFonts w:cs="Arial"/>
                <w:i w:val="0"/>
              </w:rPr>
            </w:pPr>
            <w:r w:rsidRPr="002A1409">
              <w:rPr>
                <w:rFonts w:cs="Arial"/>
                <w:i w:val="0"/>
              </w:rPr>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2A1409" w:rsidRDefault="005F7DCD" w:rsidP="006043EB">
            <w:pPr>
              <w:rPr>
                <w:rFonts w:cs="Arial"/>
                <w:i w:val="0"/>
              </w:rPr>
            </w:pPr>
            <w:r w:rsidRPr="002A1409">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2A1409" w:rsidRDefault="005F7DCD" w:rsidP="006043EB">
            <w:pPr>
              <w:rPr>
                <w:rFonts w:cs="Arial"/>
                <w:i w:val="0"/>
              </w:rPr>
            </w:pPr>
            <w:r w:rsidRPr="002A1409">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2A1409" w:rsidRDefault="005F7DCD" w:rsidP="006043EB">
            <w:pPr>
              <w:rPr>
                <w:rFonts w:cs="Arial"/>
                <w:i w:val="0"/>
              </w:rPr>
            </w:pPr>
          </w:p>
        </w:tc>
      </w:tr>
    </w:tbl>
    <w:p w14:paraId="0C8E790A" w14:textId="77777777" w:rsidR="00BE121A" w:rsidRPr="002A1409" w:rsidRDefault="00BE121A" w:rsidP="004C1BDC">
      <w:pPr>
        <w:ind w:left="567" w:hanging="567"/>
        <w:jc w:val="both"/>
        <w:rPr>
          <w:rFonts w:cs="Arial"/>
          <w:b/>
          <w:i w:val="0"/>
        </w:rPr>
      </w:pPr>
    </w:p>
    <w:p w14:paraId="77AA7318" w14:textId="38F79150" w:rsidR="005F7DCD" w:rsidRPr="002A1409" w:rsidRDefault="005F7DCD" w:rsidP="004C1BDC">
      <w:pPr>
        <w:ind w:left="567" w:hanging="567"/>
        <w:jc w:val="both"/>
        <w:rPr>
          <w:rFonts w:cs="Arial"/>
          <w:b/>
          <w:i w:val="0"/>
        </w:rPr>
      </w:pPr>
      <w:r w:rsidRPr="002A1409">
        <w:rPr>
          <w:rFonts w:cs="Arial"/>
          <w:b/>
          <w:i w:val="0"/>
        </w:rPr>
        <w:t>7.3</w:t>
      </w:r>
      <w:r w:rsidRPr="002A1409">
        <w:rPr>
          <w:rFonts w:cs="Arial"/>
          <w:i w:val="0"/>
        </w:rPr>
        <w:tab/>
      </w:r>
      <w:r w:rsidRPr="002A1409">
        <w:rPr>
          <w:rFonts w:cs="Arial"/>
          <w:b/>
          <w:i w:val="0"/>
        </w:rPr>
        <w:t>COMPROBACIÓN DEL CONTRATISTA DE ESTAR AL CORRIENTE EN EL PAGO DE SUS OBLIGACIONES FISCALES.</w:t>
      </w:r>
    </w:p>
    <w:p w14:paraId="610E4565" w14:textId="77777777" w:rsidR="005F7DCD" w:rsidRPr="002A1409" w:rsidRDefault="005F7DCD" w:rsidP="004C1BDC">
      <w:pPr>
        <w:jc w:val="both"/>
        <w:rPr>
          <w:rFonts w:cs="Arial"/>
          <w:i w:val="0"/>
        </w:rPr>
      </w:pPr>
    </w:p>
    <w:p w14:paraId="7B892042" w14:textId="5F03B9CD" w:rsidR="005F7DCD" w:rsidRPr="00850EA8" w:rsidRDefault="005F7DCD" w:rsidP="00850EA8">
      <w:pPr>
        <w:pStyle w:val="Texto0"/>
        <w:spacing w:after="0"/>
        <w:ind w:left="28" w:firstLine="4"/>
        <w:rPr>
          <w:i w:val="0"/>
          <w:sz w:val="20"/>
          <w:szCs w:val="20"/>
          <w:u w:val="single"/>
          <w:lang w:eastAsia="es-MX"/>
        </w:rPr>
      </w:pPr>
      <w:r w:rsidRPr="002A1409">
        <w:rPr>
          <w:i w:val="0"/>
          <w:sz w:val="20"/>
          <w:szCs w:val="20"/>
          <w:lang w:eastAsia="es-MX"/>
        </w:rPr>
        <w:t>En apego a la Regla 2.1.3</w:t>
      </w:r>
      <w:r w:rsidR="001543F4" w:rsidRPr="002A1409">
        <w:rPr>
          <w:i w:val="0"/>
          <w:sz w:val="20"/>
          <w:szCs w:val="20"/>
          <w:lang w:eastAsia="es-MX"/>
        </w:rPr>
        <w:t>6</w:t>
      </w:r>
      <w:r w:rsidRPr="002A1409">
        <w:rPr>
          <w:i w:val="0"/>
          <w:sz w:val="20"/>
          <w:szCs w:val="20"/>
          <w:lang w:eastAsia="es-MX"/>
        </w:rPr>
        <w:t xml:space="preserve"> de la Resolución Miscelánea Fiscal para 202</w:t>
      </w:r>
      <w:r w:rsidR="00850EA8">
        <w:rPr>
          <w:i w:val="0"/>
          <w:sz w:val="20"/>
          <w:szCs w:val="20"/>
          <w:lang w:eastAsia="es-MX"/>
        </w:rPr>
        <w:t>6</w:t>
      </w:r>
      <w:r w:rsidRPr="002A1409">
        <w:rPr>
          <w:i w:val="0"/>
          <w:sz w:val="20"/>
          <w:szCs w:val="20"/>
          <w:lang w:eastAsia="es-MX"/>
        </w:rPr>
        <w:t xml:space="preserve">, publicada en el Diario Oficial de la Federación el  </w:t>
      </w:r>
      <w:r w:rsidR="00850EA8">
        <w:rPr>
          <w:i w:val="0"/>
          <w:sz w:val="20"/>
          <w:szCs w:val="20"/>
          <w:u w:val="single"/>
          <w:lang w:eastAsia="es-MX"/>
        </w:rPr>
        <w:t>28</w:t>
      </w:r>
      <w:r w:rsidR="001543F4" w:rsidRPr="002A1409">
        <w:rPr>
          <w:i w:val="0"/>
          <w:sz w:val="20"/>
          <w:szCs w:val="20"/>
          <w:u w:val="single"/>
          <w:lang w:eastAsia="es-MX"/>
        </w:rPr>
        <w:t xml:space="preserve"> de diciembre </w:t>
      </w:r>
      <w:r w:rsidRPr="002A1409">
        <w:rPr>
          <w:i w:val="0"/>
          <w:sz w:val="20"/>
          <w:szCs w:val="20"/>
          <w:u w:val="single"/>
          <w:lang w:eastAsia="es-MX"/>
        </w:rPr>
        <w:t>de  202</w:t>
      </w:r>
      <w:r w:rsidR="00850EA8">
        <w:rPr>
          <w:i w:val="0"/>
          <w:sz w:val="20"/>
          <w:szCs w:val="20"/>
          <w:u w:val="single"/>
          <w:lang w:eastAsia="es-MX"/>
        </w:rPr>
        <w:t>5</w:t>
      </w:r>
      <w:r w:rsidRPr="002A1409">
        <w:rPr>
          <w:i w:val="0"/>
          <w:sz w:val="20"/>
          <w:szCs w:val="20"/>
          <w:u w:val="single"/>
          <w:lang w:eastAsia="es-MX"/>
        </w:rPr>
        <w:t>;</w:t>
      </w:r>
      <w:r w:rsidRPr="002A1409">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w:t>
      </w:r>
      <w:r w:rsidRPr="002A1409">
        <w:rPr>
          <w:i w:val="0"/>
          <w:sz w:val="20"/>
          <w:szCs w:val="20"/>
          <w:lang w:eastAsia="es-MX"/>
        </w:rPr>
        <w:lastRenderedPageBreak/>
        <w:t>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2A1409" w:rsidRDefault="005F7DCD" w:rsidP="004C1BDC">
      <w:pPr>
        <w:pStyle w:val="Texto0"/>
        <w:spacing w:after="0" w:line="240" w:lineRule="auto"/>
        <w:ind w:left="28" w:firstLine="4"/>
        <w:rPr>
          <w:bCs/>
          <w:i w:val="0"/>
          <w:sz w:val="20"/>
          <w:szCs w:val="20"/>
        </w:rPr>
      </w:pPr>
    </w:p>
    <w:p w14:paraId="74A8FD51" w14:textId="77777777" w:rsidR="005F7DCD" w:rsidRPr="002A1409" w:rsidRDefault="005F7DCD" w:rsidP="004C1BDC">
      <w:pPr>
        <w:jc w:val="both"/>
        <w:rPr>
          <w:rFonts w:cs="Arial"/>
          <w:bCs/>
          <w:i w:val="0"/>
        </w:rPr>
      </w:pPr>
      <w:r w:rsidRPr="002A1409">
        <w:rPr>
          <w:rFonts w:cs="Arial"/>
          <w:i w:val="0"/>
        </w:rPr>
        <w:t xml:space="preserve">La Comisión de Agua Potable y Alcantarillado del Estado de Quintana Roo exigirá del contribuyente con quien se vaya a celebrar el contrato, </w:t>
      </w:r>
      <w:r w:rsidRPr="002A1409">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2A1409" w:rsidRDefault="005F7DCD" w:rsidP="004C1BDC">
      <w:pPr>
        <w:pStyle w:val="Texto0"/>
        <w:spacing w:after="0" w:line="240" w:lineRule="auto"/>
        <w:ind w:firstLine="0"/>
        <w:rPr>
          <w:bCs/>
          <w:i w:val="0"/>
          <w:sz w:val="20"/>
          <w:szCs w:val="20"/>
        </w:rPr>
      </w:pPr>
    </w:p>
    <w:p w14:paraId="4F807243" w14:textId="32FF6177" w:rsidR="005F7DCD" w:rsidRPr="002A1409" w:rsidRDefault="005F7DCD" w:rsidP="006059F9">
      <w:pPr>
        <w:jc w:val="both"/>
        <w:rPr>
          <w:rFonts w:cs="Arial"/>
          <w:bCs/>
          <w:i w:val="0"/>
        </w:rPr>
      </w:pPr>
      <w:r w:rsidRPr="002A1409">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2A1409">
        <w:rPr>
          <w:rFonts w:cs="Arial"/>
          <w:bCs/>
          <w:i w:val="0"/>
        </w:rPr>
        <w:t>en</w:t>
      </w:r>
      <w:r w:rsidRPr="002A1409">
        <w:rPr>
          <w:rFonts w:cs="Arial"/>
          <w:bCs/>
          <w:i w:val="0"/>
        </w:rPr>
        <w:t xml:space="preserve"> lo dispuesto por la</w:t>
      </w:r>
      <w:r w:rsidRPr="002A1409">
        <w:rPr>
          <w:rFonts w:cs="Arial"/>
          <w:i w:val="0"/>
        </w:rPr>
        <w:t xml:space="preserve"> Regla 2.1.3</w:t>
      </w:r>
      <w:r w:rsidR="001543F4" w:rsidRPr="002A1409">
        <w:rPr>
          <w:rFonts w:cs="Arial"/>
          <w:i w:val="0"/>
        </w:rPr>
        <w:t>6</w:t>
      </w:r>
      <w:r w:rsidRPr="002A1409">
        <w:rPr>
          <w:rFonts w:cs="Arial"/>
          <w:i w:val="0"/>
        </w:rPr>
        <w:t xml:space="preserve"> de la Resolución Miscelánea Fiscal para 202</w:t>
      </w:r>
      <w:r w:rsidR="00850EA8">
        <w:rPr>
          <w:rFonts w:cs="Arial"/>
          <w:i w:val="0"/>
        </w:rPr>
        <w:t>6</w:t>
      </w:r>
      <w:r w:rsidRPr="002A1409">
        <w:rPr>
          <w:rFonts w:cs="Arial"/>
          <w:i w:val="0"/>
        </w:rPr>
        <w:t xml:space="preserve">, publicada en el Diario Oficial de la Federación el  </w:t>
      </w:r>
      <w:r w:rsidR="00850EA8">
        <w:rPr>
          <w:rFonts w:cs="Arial"/>
          <w:i w:val="0"/>
        </w:rPr>
        <w:t>28</w:t>
      </w:r>
      <w:r w:rsidRPr="002A1409">
        <w:rPr>
          <w:rFonts w:cs="Arial"/>
          <w:i w:val="0"/>
        </w:rPr>
        <w:t xml:space="preserve">  de  diciembre  de  202</w:t>
      </w:r>
      <w:r w:rsidR="00850EA8">
        <w:rPr>
          <w:rFonts w:cs="Arial"/>
          <w:i w:val="0"/>
        </w:rPr>
        <w:t>5</w:t>
      </w:r>
      <w:r w:rsidRPr="002A1409">
        <w:rPr>
          <w:rFonts w:cs="Arial"/>
          <w:bCs/>
          <w:i w:val="0"/>
        </w:rPr>
        <w:t xml:space="preserve"> y presentar al área convocante de la Comisión de Agua Potable y Alcantarillado del Estado de Quintana Roo</w:t>
      </w:r>
      <w:r w:rsidR="006059F9" w:rsidRPr="002A1409">
        <w:rPr>
          <w:rFonts w:cs="Arial"/>
          <w:bCs/>
          <w:i w:val="0"/>
        </w:rPr>
        <w:t>.</w:t>
      </w:r>
      <w:r w:rsidRPr="002A1409">
        <w:rPr>
          <w:rFonts w:cs="Arial"/>
          <w:bCs/>
          <w:i w:val="0"/>
        </w:rPr>
        <w:t xml:space="preserve"> </w:t>
      </w:r>
    </w:p>
    <w:p w14:paraId="1D6A6295" w14:textId="77777777" w:rsidR="006059F9" w:rsidRPr="002A1409" w:rsidRDefault="006059F9" w:rsidP="006059F9">
      <w:pPr>
        <w:jc w:val="both"/>
        <w:rPr>
          <w:rFonts w:cs="Arial"/>
          <w:i w:val="0"/>
        </w:rPr>
      </w:pPr>
    </w:p>
    <w:p w14:paraId="0DAC54ED" w14:textId="5011AEB1" w:rsidR="005F7DCD" w:rsidRPr="002A1409" w:rsidRDefault="005F7DCD" w:rsidP="004C1BDC">
      <w:pPr>
        <w:jc w:val="both"/>
        <w:rPr>
          <w:rFonts w:cs="Arial"/>
          <w:bCs/>
          <w:i w:val="0"/>
        </w:rPr>
      </w:pPr>
      <w:r w:rsidRPr="002A1409">
        <w:rPr>
          <w:rFonts w:cs="Arial"/>
          <w:i w:val="0"/>
        </w:rPr>
        <w:t xml:space="preserve">De conformidad con lo dispuesto en </w:t>
      </w:r>
      <w:r w:rsidRPr="002A1409">
        <w:rPr>
          <w:rFonts w:cs="Arial"/>
          <w:bCs/>
          <w:i w:val="0"/>
        </w:rPr>
        <w:t>2.1.3</w:t>
      </w:r>
      <w:r w:rsidR="001543F4" w:rsidRPr="002A1409">
        <w:rPr>
          <w:rFonts w:cs="Arial"/>
          <w:bCs/>
          <w:i w:val="0"/>
        </w:rPr>
        <w:t>6</w:t>
      </w:r>
      <w:r w:rsidRPr="002A1409">
        <w:rPr>
          <w:rFonts w:cs="Arial"/>
          <w:bCs/>
          <w:i w:val="0"/>
        </w:rPr>
        <w:t xml:space="preserve"> de la Resolución Miscelánea Fiscal para 202</w:t>
      </w:r>
      <w:r w:rsidR="00850EA8">
        <w:rPr>
          <w:rFonts w:cs="Arial"/>
          <w:bCs/>
          <w:i w:val="0"/>
        </w:rPr>
        <w:t>6</w:t>
      </w:r>
      <w:r w:rsidRPr="002A1409">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2A1409" w:rsidRDefault="005F7DCD" w:rsidP="004C1BDC">
      <w:pPr>
        <w:ind w:left="720" w:hanging="720"/>
        <w:jc w:val="both"/>
        <w:rPr>
          <w:rFonts w:cs="Arial"/>
          <w:i w:val="0"/>
        </w:rPr>
      </w:pPr>
    </w:p>
    <w:p w14:paraId="46E91F27" w14:textId="77777777" w:rsidR="005F7DCD" w:rsidRPr="002A1409" w:rsidRDefault="005F7DCD" w:rsidP="004C1BDC">
      <w:pPr>
        <w:jc w:val="both"/>
        <w:rPr>
          <w:rFonts w:cs="Arial"/>
          <w:i w:val="0"/>
        </w:rPr>
      </w:pPr>
      <w:r w:rsidRPr="002A1409">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2A1409">
        <w:rPr>
          <w:rFonts w:cs="Arial"/>
          <w:bCs/>
          <w:i w:val="0"/>
        </w:rPr>
        <w:t>Comisión de Agua Potable y Alcantarillado del Estado de Quintana Roo</w:t>
      </w:r>
      <w:r w:rsidRPr="002A1409">
        <w:rPr>
          <w:rFonts w:cs="Arial"/>
          <w:i w:val="0"/>
        </w:rPr>
        <w:t>, la que gestionará la emisión de la opinión ante la Administración Local de Servicios al Contribuyente más cercana a su domicilio.</w:t>
      </w:r>
    </w:p>
    <w:p w14:paraId="785CE4BF" w14:textId="77777777" w:rsidR="005F7DCD" w:rsidRPr="002A1409" w:rsidRDefault="005F7DCD" w:rsidP="004C1BDC">
      <w:pPr>
        <w:ind w:left="720" w:hanging="720"/>
        <w:jc w:val="both"/>
        <w:rPr>
          <w:rFonts w:cs="Arial"/>
          <w:i w:val="0"/>
        </w:rPr>
      </w:pPr>
    </w:p>
    <w:p w14:paraId="1EC05B77" w14:textId="77777777" w:rsidR="005F7DCD" w:rsidRPr="002A1409" w:rsidRDefault="005F7DCD" w:rsidP="004C1BDC">
      <w:pPr>
        <w:jc w:val="both"/>
        <w:rPr>
          <w:rFonts w:cs="Arial"/>
          <w:i w:val="0"/>
        </w:rPr>
      </w:pPr>
      <w:r w:rsidRPr="002A1409">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2A1409">
        <w:rPr>
          <w:rFonts w:cs="Arial"/>
          <w:bCs/>
          <w:i w:val="0"/>
        </w:rPr>
        <w:t>emitido por el Servicio de Administración Tributaria,</w:t>
      </w:r>
      <w:r w:rsidRPr="002A1409">
        <w:rPr>
          <w:rFonts w:cs="Arial"/>
          <w:i w:val="0"/>
        </w:rPr>
        <w:t xml:space="preserve"> sobre el cumplimiento de sus obligaciones fiscales.</w:t>
      </w:r>
    </w:p>
    <w:p w14:paraId="5481A33F" w14:textId="77777777" w:rsidR="005F7DCD" w:rsidRPr="002A1409"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2A1409" w:rsidRDefault="005F7DCD" w:rsidP="004C1BDC">
      <w:pPr>
        <w:pStyle w:val="Texto0"/>
        <w:tabs>
          <w:tab w:val="right" w:pos="8827"/>
        </w:tabs>
        <w:spacing w:after="0" w:line="240" w:lineRule="auto"/>
        <w:ind w:firstLine="0"/>
        <w:rPr>
          <w:i w:val="0"/>
          <w:sz w:val="20"/>
          <w:szCs w:val="20"/>
          <w:lang w:eastAsia="es-MX"/>
        </w:rPr>
      </w:pPr>
      <w:r w:rsidRPr="002A1409">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2A1409" w:rsidRDefault="005F7DCD" w:rsidP="004C1BDC">
      <w:pPr>
        <w:ind w:left="720" w:hanging="720"/>
        <w:jc w:val="both"/>
        <w:rPr>
          <w:rFonts w:cs="Arial"/>
          <w:i w:val="0"/>
        </w:rPr>
      </w:pPr>
    </w:p>
    <w:p w14:paraId="3D51D95D" w14:textId="77777777" w:rsidR="005F7DCD" w:rsidRPr="002A1409" w:rsidRDefault="005F7DCD" w:rsidP="004C1BDC">
      <w:pPr>
        <w:jc w:val="both"/>
        <w:rPr>
          <w:rFonts w:cs="Arial"/>
          <w:i w:val="0"/>
        </w:rPr>
      </w:pPr>
      <w:r w:rsidRPr="002A1409">
        <w:rPr>
          <w:rFonts w:cs="Arial"/>
          <w:i w:val="0"/>
        </w:rPr>
        <w:t>En el supuesto de que el licitante que resulte adjudicatario del contrato, no presente el “</w:t>
      </w:r>
      <w:r w:rsidRPr="002A1409">
        <w:rPr>
          <w:rFonts w:cs="Arial"/>
          <w:bCs/>
          <w:i w:val="0"/>
        </w:rPr>
        <w:t xml:space="preserve">acuse de recepción” o “acuse de respuesta” emitido por el Servicio de Administración Tributaria, sobre la opinión del </w:t>
      </w:r>
      <w:r w:rsidRPr="002A1409">
        <w:rPr>
          <w:rFonts w:cs="Arial"/>
          <w:i w:val="0"/>
        </w:rPr>
        <w:t>cumplimiento</w:t>
      </w:r>
      <w:r w:rsidRPr="002A1409">
        <w:rPr>
          <w:rFonts w:cs="Arial"/>
          <w:bCs/>
          <w:i w:val="0"/>
        </w:rPr>
        <w:t xml:space="preserve"> de sus obligaciones fiscales, o de recibirse respuesta en sentido negativo, </w:t>
      </w:r>
      <w:r w:rsidRPr="002A1409">
        <w:rPr>
          <w:rFonts w:cs="Arial"/>
          <w:i w:val="0"/>
        </w:rPr>
        <w:t xml:space="preserve">antes de su formalización, la </w:t>
      </w:r>
      <w:r w:rsidRPr="002A1409">
        <w:rPr>
          <w:rFonts w:cs="Arial"/>
          <w:bCs/>
          <w:i w:val="0"/>
        </w:rPr>
        <w:t>Comisión de Agua Potable y Alcantarillado del Estado de Quintana Roo</w:t>
      </w:r>
      <w:r w:rsidRPr="002A1409">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2A1409" w:rsidRDefault="005F7DCD" w:rsidP="004C1BDC">
      <w:pPr>
        <w:ind w:left="720" w:hanging="720"/>
        <w:jc w:val="both"/>
        <w:rPr>
          <w:rFonts w:cs="Arial"/>
          <w:i w:val="0"/>
        </w:rPr>
      </w:pPr>
    </w:p>
    <w:p w14:paraId="2BCF547E" w14:textId="20A7E1DA" w:rsidR="005F7DCD" w:rsidRPr="002A1409" w:rsidRDefault="005F7DCD" w:rsidP="00595342">
      <w:pPr>
        <w:jc w:val="both"/>
        <w:rPr>
          <w:rFonts w:cs="Arial"/>
          <w:i w:val="0"/>
        </w:rPr>
        <w:sectPr w:rsidR="005F7DCD" w:rsidRPr="002A1409"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2A1409">
        <w:rPr>
          <w:rFonts w:cs="Arial"/>
          <w:i w:val="0"/>
        </w:rPr>
        <w:lastRenderedPageBreak/>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2A1409" w:rsidRDefault="005F7DCD" w:rsidP="00595342">
      <w:pPr>
        <w:jc w:val="both"/>
        <w:rPr>
          <w:rFonts w:cs="Arial"/>
          <w:i w:val="0"/>
        </w:rPr>
      </w:pPr>
    </w:p>
    <w:p w14:paraId="530AE40C" w14:textId="77777777" w:rsidR="00547DAE" w:rsidRPr="002A1409" w:rsidRDefault="00547DAE" w:rsidP="00547DAE">
      <w:pPr>
        <w:jc w:val="both"/>
        <w:rPr>
          <w:rFonts w:cs="Arial"/>
          <w:bCs/>
          <w:i w:val="0"/>
        </w:rPr>
      </w:pPr>
      <w:r w:rsidRPr="002A1409">
        <w:rPr>
          <w:rFonts w:cs="Arial"/>
          <w:bCs/>
          <w:i w:val="0"/>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2A1409" w:rsidRDefault="00547DAE" w:rsidP="00547DAE">
      <w:pPr>
        <w:jc w:val="both"/>
        <w:rPr>
          <w:rFonts w:cs="Arial"/>
          <w:bCs/>
          <w:i w:val="0"/>
        </w:rPr>
      </w:pPr>
    </w:p>
    <w:p w14:paraId="78A08907" w14:textId="536A4A16" w:rsidR="00547DAE" w:rsidRPr="002A1409" w:rsidRDefault="00547DAE" w:rsidP="00547DAE">
      <w:pPr>
        <w:jc w:val="both"/>
        <w:rPr>
          <w:rFonts w:cs="Arial"/>
          <w:bCs/>
          <w:i w:val="0"/>
        </w:rPr>
      </w:pPr>
      <w:r w:rsidRPr="002A1409">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2A1409" w:rsidRDefault="00547DAE" w:rsidP="00547DAE">
      <w:pPr>
        <w:jc w:val="both"/>
        <w:rPr>
          <w:rFonts w:cs="Arial"/>
          <w:bCs/>
          <w:i w:val="0"/>
        </w:rPr>
      </w:pPr>
    </w:p>
    <w:p w14:paraId="77CEF79C" w14:textId="12F3435D" w:rsidR="00547DAE" w:rsidRPr="002A1409" w:rsidRDefault="00547DAE" w:rsidP="00547DAE">
      <w:pPr>
        <w:jc w:val="both"/>
        <w:rPr>
          <w:rFonts w:cs="Arial"/>
          <w:bCs/>
          <w:i w:val="0"/>
        </w:rPr>
      </w:pPr>
      <w:r w:rsidRPr="002A1409">
        <w:rPr>
          <w:rFonts w:cs="Arial"/>
          <w:bCs/>
          <w:i w:val="0"/>
        </w:rPr>
        <w:t>b) Considerar en su plantilla un encargado de Seguridad e Higiene, el cual deberá de manifestarlo por escrito con un nombramiento al momento del inicio de la obra.</w:t>
      </w:r>
    </w:p>
    <w:p w14:paraId="59FE1701" w14:textId="77777777" w:rsidR="00547DAE" w:rsidRPr="002A1409" w:rsidRDefault="00547DAE" w:rsidP="00547DAE">
      <w:pPr>
        <w:jc w:val="both"/>
        <w:rPr>
          <w:rFonts w:cs="Arial"/>
          <w:bCs/>
          <w:i w:val="0"/>
        </w:rPr>
      </w:pPr>
    </w:p>
    <w:p w14:paraId="03C55A9B" w14:textId="61D3A6D3" w:rsidR="00547DAE" w:rsidRPr="002A1409" w:rsidRDefault="00547DAE" w:rsidP="00547DAE">
      <w:pPr>
        <w:jc w:val="both"/>
        <w:rPr>
          <w:rFonts w:cs="Arial"/>
          <w:bCs/>
          <w:i w:val="0"/>
        </w:rPr>
      </w:pPr>
      <w:r w:rsidRPr="002A1409">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2A1409" w:rsidRDefault="00547DAE" w:rsidP="00547DAE">
      <w:pPr>
        <w:jc w:val="both"/>
        <w:rPr>
          <w:rFonts w:cs="Arial"/>
          <w:bCs/>
          <w:i w:val="0"/>
        </w:rPr>
      </w:pPr>
    </w:p>
    <w:p w14:paraId="1DB73D94" w14:textId="10BB27B7" w:rsidR="00547DAE" w:rsidRPr="002A1409" w:rsidRDefault="00547DAE" w:rsidP="00547DAE">
      <w:pPr>
        <w:jc w:val="both"/>
        <w:rPr>
          <w:rFonts w:cs="Arial"/>
          <w:bCs/>
          <w:i w:val="0"/>
        </w:rPr>
      </w:pPr>
      <w:r w:rsidRPr="002A1409">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2A1409" w:rsidRDefault="00547DAE" w:rsidP="00547DAE">
      <w:pPr>
        <w:jc w:val="both"/>
        <w:rPr>
          <w:rFonts w:cs="Arial"/>
          <w:bCs/>
          <w:i w:val="0"/>
        </w:rPr>
      </w:pPr>
    </w:p>
    <w:p w14:paraId="479EF533" w14:textId="2F6E31C6" w:rsidR="00547DAE" w:rsidRPr="002A1409" w:rsidRDefault="00547DAE" w:rsidP="00547DAE">
      <w:pPr>
        <w:jc w:val="both"/>
        <w:rPr>
          <w:rFonts w:cs="Arial"/>
          <w:bCs/>
          <w:i w:val="0"/>
        </w:rPr>
      </w:pPr>
      <w:r w:rsidRPr="002A1409">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2A1409" w:rsidRDefault="00547DAE" w:rsidP="00547DAE">
      <w:pPr>
        <w:jc w:val="both"/>
        <w:rPr>
          <w:rFonts w:cs="Arial"/>
          <w:bCs/>
          <w:i w:val="0"/>
        </w:rPr>
      </w:pPr>
    </w:p>
    <w:p w14:paraId="5D912F16" w14:textId="51D1967B" w:rsidR="00547DAE" w:rsidRPr="002A1409" w:rsidRDefault="00547DAE" w:rsidP="00547DAE">
      <w:pPr>
        <w:jc w:val="both"/>
        <w:rPr>
          <w:rFonts w:cs="Arial"/>
          <w:bCs/>
          <w:i w:val="0"/>
        </w:rPr>
      </w:pPr>
      <w:r w:rsidRPr="002A1409">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2A1409" w:rsidRDefault="00547DAE" w:rsidP="00547DAE">
      <w:pPr>
        <w:jc w:val="both"/>
        <w:rPr>
          <w:rFonts w:cs="Arial"/>
          <w:bCs/>
          <w:i w:val="0"/>
        </w:rPr>
      </w:pPr>
    </w:p>
    <w:p w14:paraId="03602AA5" w14:textId="048F46EC" w:rsidR="00A57FAA" w:rsidRPr="002A1409" w:rsidRDefault="00547DAE" w:rsidP="00547DAE">
      <w:pPr>
        <w:jc w:val="both"/>
        <w:rPr>
          <w:rFonts w:cs="Arial"/>
          <w:bCs/>
          <w:i w:val="0"/>
        </w:rPr>
      </w:pPr>
      <w:r w:rsidRPr="002A1409">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2A1409" w:rsidRDefault="005B5100" w:rsidP="00547DAE">
      <w:pPr>
        <w:jc w:val="both"/>
        <w:rPr>
          <w:rFonts w:cs="Arial"/>
          <w:bCs/>
          <w:i w:val="0"/>
        </w:rPr>
      </w:pPr>
    </w:p>
    <w:p w14:paraId="5672A085" w14:textId="77777777" w:rsidR="00DE7737" w:rsidRPr="002A1409" w:rsidRDefault="00DE7737" w:rsidP="00DE7737">
      <w:pPr>
        <w:jc w:val="both"/>
        <w:rPr>
          <w:rFonts w:eastAsia="Calibri" w:cs="Arial"/>
          <w:i w:val="0"/>
          <w:lang w:eastAsia="en-US"/>
        </w:rPr>
      </w:pPr>
      <w:r w:rsidRPr="002A1409">
        <w:rPr>
          <w:rFonts w:eastAsia="Calibri" w:cs="Arial"/>
          <w:i w:val="0"/>
          <w:lang w:eastAsia="en-US"/>
        </w:rPr>
        <w:t>7.5.-CONDICIONANTES DE IMPACTO AMBIENTAL. -</w:t>
      </w:r>
    </w:p>
    <w:p w14:paraId="0684EB15" w14:textId="77777777" w:rsidR="00DE7737" w:rsidRPr="002A1409" w:rsidRDefault="00DE7737" w:rsidP="00DE7737">
      <w:pPr>
        <w:jc w:val="both"/>
        <w:rPr>
          <w:rFonts w:cs="Arial"/>
          <w:b/>
          <w:bCs/>
          <w:i w:val="0"/>
          <w:iCs/>
        </w:rPr>
      </w:pPr>
    </w:p>
    <w:p w14:paraId="343B3329"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2A1409" w:rsidRDefault="00DE7737" w:rsidP="00DE7737">
      <w:pPr>
        <w:jc w:val="both"/>
        <w:rPr>
          <w:rFonts w:eastAsia="Calibri" w:cs="Arial"/>
          <w:i w:val="0"/>
          <w:lang w:eastAsia="en-US"/>
        </w:rPr>
      </w:pPr>
      <w:r w:rsidRPr="002A1409">
        <w:rPr>
          <w:rFonts w:eastAsia="Calibri" w:cs="Arial"/>
          <w:i w:val="0"/>
          <w:u w:val="single"/>
          <w:lang w:eastAsia="en-US"/>
        </w:rPr>
        <w:t>Nivel sonoro:</w:t>
      </w:r>
      <w:r w:rsidRPr="002A1409">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2A1409" w:rsidRDefault="00DE7737" w:rsidP="00DE7737">
      <w:pPr>
        <w:jc w:val="both"/>
        <w:rPr>
          <w:rFonts w:eastAsia="Calibri" w:cs="Arial"/>
          <w:i w:val="0"/>
          <w:lang w:eastAsia="en-US"/>
        </w:rPr>
      </w:pPr>
    </w:p>
    <w:p w14:paraId="47BEBEBF"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Emisión de partículas:</w:t>
      </w:r>
      <w:r w:rsidRPr="002A1409">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w:t>
      </w:r>
      <w:r w:rsidRPr="002A1409">
        <w:rPr>
          <w:rFonts w:eastAsia="Calibri" w:cs="Arial"/>
          <w:i w:val="0"/>
          <w:lang w:eastAsia="en-US"/>
        </w:rPr>
        <w:lastRenderedPageBreak/>
        <w:t>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7BA87362" w14:textId="77777777" w:rsidR="00DE7737" w:rsidRPr="002A1409" w:rsidRDefault="00DE7737" w:rsidP="00DE7737">
      <w:pPr>
        <w:jc w:val="both"/>
        <w:rPr>
          <w:rFonts w:eastAsia="Calibri" w:cs="Arial"/>
          <w:i w:val="0"/>
          <w:lang w:eastAsia="en-US"/>
        </w:rPr>
      </w:pPr>
    </w:p>
    <w:p w14:paraId="085F7A2E"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Estructura y calidad del suelo:</w:t>
      </w:r>
      <w:r w:rsidRPr="002A1409">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2A1409" w:rsidRDefault="00DE7737" w:rsidP="00DE7737">
      <w:pPr>
        <w:jc w:val="both"/>
        <w:rPr>
          <w:rFonts w:eastAsia="Calibri" w:cs="Arial"/>
          <w:i w:val="0"/>
          <w:lang w:eastAsia="en-US"/>
        </w:rPr>
      </w:pPr>
    </w:p>
    <w:p w14:paraId="6F9187B1"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Calidad del Agua subterránea:</w:t>
      </w:r>
      <w:r w:rsidRPr="002A1409">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Cobertura Vegetal</w:t>
      </w:r>
      <w:r w:rsidRPr="002A1409">
        <w:rPr>
          <w:rFonts w:eastAsia="Calibri" w:cs="Arial"/>
          <w:b/>
          <w:bCs/>
          <w:i w:val="0"/>
          <w:lang w:eastAsia="en-US"/>
        </w:rPr>
        <w:t>:</w:t>
      </w:r>
      <w:r w:rsidRPr="002A1409">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2A1409" w:rsidRDefault="00DE7737" w:rsidP="00DE7737">
      <w:pPr>
        <w:jc w:val="both"/>
        <w:rPr>
          <w:rFonts w:eastAsia="Calibri" w:cs="Arial"/>
          <w:i w:val="0"/>
          <w:lang w:eastAsia="en-US"/>
        </w:rPr>
      </w:pPr>
    </w:p>
    <w:p w14:paraId="197C340D"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Seguridad e Higiene:</w:t>
      </w:r>
      <w:r w:rsidRPr="002A1409">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2A1409" w:rsidRDefault="00DE7737" w:rsidP="00DE7737">
      <w:pPr>
        <w:jc w:val="both"/>
        <w:rPr>
          <w:rFonts w:eastAsia="Calibri" w:cs="Arial"/>
          <w:i w:val="0"/>
          <w:lang w:eastAsia="en-US"/>
        </w:rPr>
      </w:pPr>
      <w:r w:rsidRPr="002A1409">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2A1409" w:rsidRDefault="00DE7737" w:rsidP="00DE7737">
      <w:pPr>
        <w:jc w:val="both"/>
        <w:rPr>
          <w:rFonts w:eastAsia="Calibri" w:cs="Arial"/>
          <w:i w:val="0"/>
          <w:lang w:eastAsia="en-US"/>
        </w:rPr>
      </w:pPr>
      <w:r w:rsidRPr="002A1409">
        <w:rPr>
          <w:rFonts w:eastAsia="Calibri" w:cs="Arial"/>
          <w:i w:val="0"/>
          <w:lang w:eastAsia="en-US"/>
        </w:rPr>
        <w:t>Desarrollar un Programa o Plan de Atención a Emergencias, que incluya procedimientos para la atención de lesiones mayores, así como las medidas a desarr</w:t>
      </w:r>
      <w:r w:rsidR="00E50861" w:rsidRPr="002A1409">
        <w:rPr>
          <w:rFonts w:eastAsia="Calibri" w:cs="Arial"/>
          <w:i w:val="0"/>
          <w:lang w:eastAsia="en-US"/>
        </w:rPr>
        <w:t>ollar en casos de intemperismos.</w:t>
      </w:r>
    </w:p>
    <w:p w14:paraId="3AA0569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2A1409" w:rsidRDefault="00DE7737" w:rsidP="00DE7737">
      <w:pPr>
        <w:jc w:val="both"/>
        <w:rPr>
          <w:rFonts w:eastAsia="Calibri" w:cs="Arial"/>
          <w:i w:val="0"/>
          <w:lang w:eastAsia="en-US"/>
        </w:rPr>
      </w:pPr>
    </w:p>
    <w:p w14:paraId="29660B00" w14:textId="248D8F6E" w:rsidR="00DE7737" w:rsidRPr="002A1409" w:rsidRDefault="00DE7737" w:rsidP="00DE7737">
      <w:pPr>
        <w:jc w:val="both"/>
        <w:rPr>
          <w:rFonts w:eastAsia="Calibri" w:cs="Arial"/>
          <w:i w:val="0"/>
          <w:lang w:eastAsia="en-US"/>
        </w:rPr>
      </w:pPr>
      <w:r w:rsidRPr="002A1409">
        <w:rPr>
          <w:rFonts w:eastAsia="Calibri" w:cs="Arial"/>
          <w:i w:val="0"/>
          <w:lang w:eastAsia="en-US"/>
        </w:rPr>
        <w:t xml:space="preserve">7.6.- ACEPTACIÓN DE CONDICIONES DE </w:t>
      </w:r>
      <w:r w:rsidR="00504813" w:rsidRPr="002A1409">
        <w:rPr>
          <w:rFonts w:eastAsia="Calibri" w:cs="Arial"/>
          <w:i w:val="0"/>
          <w:lang w:eastAsia="en-US"/>
        </w:rPr>
        <w:t>CLIMA. –</w:t>
      </w:r>
    </w:p>
    <w:p w14:paraId="4AC0B6BF" w14:textId="77777777" w:rsidR="00DE7737" w:rsidRPr="002A1409"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2A1409">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4B71F" w14:textId="77777777" w:rsidR="00B40905" w:rsidRDefault="00B40905" w:rsidP="00D25FDD">
      <w:r>
        <w:separator/>
      </w:r>
    </w:p>
  </w:endnote>
  <w:endnote w:type="continuationSeparator" w:id="0">
    <w:p w14:paraId="28E5CE7E" w14:textId="77777777" w:rsidR="00B40905" w:rsidRDefault="00B40905"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charset w:val="00"/>
    <w:family w:val="auto"/>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9D11B7" w:rsidRDefault="009D11B7"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9D11B7" w:rsidRDefault="009D11B7">
    <w:pPr>
      <w:ind w:right="360"/>
      <w:jc w:val="right"/>
      <w:rPr>
        <w:rStyle w:val="Nmerodepgina"/>
      </w:rPr>
    </w:pPr>
  </w:p>
  <w:p w14:paraId="7268783B" w14:textId="77777777" w:rsidR="009D11B7" w:rsidRDefault="009D11B7">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9D11B7" w:rsidRDefault="009D11B7"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9D11B7" w:rsidRPr="005F56BC" w:rsidRDefault="009D11B7"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9D11B7" w:rsidRPr="001F5AB0" w:rsidRDefault="009D11B7"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9D11B7" w:rsidRDefault="009D11B7"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9D11B7" w:rsidRDefault="009D11B7">
    <w:pPr>
      <w:ind w:right="360"/>
      <w:jc w:val="right"/>
      <w:rPr>
        <w:rStyle w:val="Nmerodepgina"/>
      </w:rPr>
    </w:pPr>
  </w:p>
  <w:p w14:paraId="34A5CF51" w14:textId="77777777" w:rsidR="009D11B7" w:rsidRDefault="009D11B7">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9D11B7" w:rsidRDefault="009D11B7"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9D11B7" w:rsidRDefault="009D11B7"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9D11B7" w:rsidRPr="005F56BC" w:rsidRDefault="009D11B7" w:rsidP="005F56BC">
    <w:pPr>
      <w:pStyle w:val="Piedepgina"/>
      <w:jc w:val="center"/>
      <w:rPr>
        <w:rFonts w:cs="Arial"/>
        <w:i w:val="0"/>
        <w:iCs/>
        <w:sz w:val="18"/>
        <w:szCs w:val="18"/>
        <w:lang w:val="es-ES"/>
      </w:rPr>
    </w:pPr>
  </w:p>
  <w:p w14:paraId="414E754F" w14:textId="21CB655D" w:rsidR="009D11B7" w:rsidRPr="001F5AB0" w:rsidRDefault="009D11B7"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D7C2E" w14:textId="77777777" w:rsidR="00B40905" w:rsidRDefault="00B40905" w:rsidP="00D25FDD">
      <w:r>
        <w:separator/>
      </w:r>
    </w:p>
  </w:footnote>
  <w:footnote w:type="continuationSeparator" w:id="0">
    <w:p w14:paraId="150FFFE4" w14:textId="77777777" w:rsidR="00B40905" w:rsidRDefault="00B40905"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9D11B7" w:rsidRDefault="009D11B7">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9264"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9D11B7" w:rsidRDefault="009D11B7">
    <w:pPr>
      <w:rPr>
        <w:rFonts w:ascii="Helvetica Neue" w:eastAsia="Helvetica Neue" w:hAnsi="Helvetica Neue" w:cs="Helvetica Neue"/>
        <w:noProof/>
        <w:color w:val="000000"/>
      </w:rPr>
    </w:pPr>
  </w:p>
  <w:p w14:paraId="1503271A" w14:textId="7BC7C991" w:rsidR="009D11B7" w:rsidRDefault="009D11B7"/>
  <w:p w14:paraId="7778916A" w14:textId="36EB632F" w:rsidR="009D11B7" w:rsidRDefault="009D11B7"/>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9D11B7" w:rsidRPr="00C82799" w14:paraId="5FA3E24A" w14:textId="77777777" w:rsidTr="0049115E">
      <w:trPr>
        <w:cantSplit/>
        <w:trHeight w:val="749"/>
      </w:trPr>
      <w:tc>
        <w:tcPr>
          <w:tcW w:w="9529" w:type="dxa"/>
        </w:tcPr>
        <w:p w14:paraId="676F96FA" w14:textId="77777777" w:rsidR="009D11B7" w:rsidRPr="00C82799" w:rsidRDefault="009D11B7"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9D11B7" w:rsidRPr="00C82799" w:rsidRDefault="009D11B7" w:rsidP="00B77B22">
          <w:pPr>
            <w:pStyle w:val="Ttulo5"/>
            <w:rPr>
              <w:rFonts w:cs="Arial"/>
              <w:b/>
              <w:i w:val="0"/>
              <w:color w:val="000000"/>
              <w:sz w:val="16"/>
              <w:szCs w:val="16"/>
            </w:rPr>
          </w:pPr>
          <w:r w:rsidRPr="00C82799">
            <w:rPr>
              <w:rFonts w:cs="Arial"/>
              <w:b/>
              <w:i w:val="0"/>
              <w:color w:val="000000"/>
              <w:sz w:val="16"/>
              <w:szCs w:val="16"/>
            </w:rPr>
            <w:t>COORDINACION DE CONSTRUCCION</w:t>
          </w:r>
        </w:p>
        <w:p w14:paraId="6B0A14F3" w14:textId="77777777" w:rsidR="009D11B7" w:rsidRDefault="009D11B7" w:rsidP="00CE282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7D663251" w14:textId="0E4099EA" w:rsidR="009D11B7" w:rsidRDefault="009D11B7"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9D11B7" w:rsidRDefault="009D11B7" w:rsidP="00CB1839">
          <w:pPr>
            <w:rPr>
              <w:rFonts w:cs="Arial"/>
              <w:b/>
              <w:i w:val="0"/>
              <w:noProof/>
              <w:color w:val="000000"/>
              <w:sz w:val="16"/>
              <w:szCs w:val="16"/>
            </w:rPr>
          </w:pPr>
        </w:p>
        <w:p w14:paraId="59EC7726" w14:textId="43F94014" w:rsidR="009D11B7" w:rsidRPr="00C82799" w:rsidRDefault="009D11B7" w:rsidP="00CB1839">
          <w:pPr>
            <w:rPr>
              <w:rFonts w:cs="Arial"/>
              <w:sz w:val="16"/>
              <w:szCs w:val="16"/>
              <w:lang w:val="es-ES_tradnl"/>
            </w:rPr>
          </w:pPr>
        </w:p>
      </w:tc>
    </w:tr>
  </w:tbl>
  <w:p w14:paraId="2D2D29E5" w14:textId="6A4C63F0" w:rsidR="009D11B7" w:rsidRPr="00C82799" w:rsidRDefault="009D11B7"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9D11B7" w:rsidRDefault="009D11B7"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9D11B7" w:rsidRDefault="009D11B7">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3360"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9D11B7" w:rsidRDefault="009D11B7">
    <w:pPr>
      <w:rPr>
        <w:rFonts w:ascii="Helvetica Neue" w:eastAsia="Helvetica Neue" w:hAnsi="Helvetica Neue" w:cs="Helvetica Neue"/>
        <w:noProof/>
        <w:color w:val="000000"/>
      </w:rPr>
    </w:pPr>
  </w:p>
  <w:p w14:paraId="59B81F67" w14:textId="0799A25D" w:rsidR="009D11B7" w:rsidRDefault="009D11B7">
    <w:pPr>
      <w:rPr>
        <w:rFonts w:ascii="Helvetica Neue" w:eastAsia="Helvetica Neue" w:hAnsi="Helvetica Neue" w:cs="Helvetica Neue"/>
        <w:noProof/>
        <w:color w:val="000000"/>
      </w:rPr>
    </w:pPr>
  </w:p>
  <w:p w14:paraId="6DAF48E4" w14:textId="77777777" w:rsidR="009D11B7" w:rsidRDefault="009D11B7"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9D11B7" w:rsidRPr="0049115E" w14:paraId="5D17013F" w14:textId="77777777" w:rsidTr="0049115E">
      <w:trPr>
        <w:cantSplit/>
        <w:trHeight w:val="749"/>
      </w:trPr>
      <w:tc>
        <w:tcPr>
          <w:tcW w:w="9529" w:type="dxa"/>
        </w:tcPr>
        <w:p w14:paraId="351941BB" w14:textId="77777777" w:rsidR="009D11B7" w:rsidRPr="00C82799" w:rsidRDefault="009D11B7"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9D11B7" w:rsidRPr="00C82799" w:rsidRDefault="009D11B7" w:rsidP="006D0166">
          <w:pPr>
            <w:pStyle w:val="Ttulo5"/>
            <w:rPr>
              <w:rFonts w:cs="Arial"/>
              <w:b/>
              <w:i w:val="0"/>
              <w:color w:val="000000"/>
              <w:sz w:val="16"/>
              <w:szCs w:val="16"/>
            </w:rPr>
          </w:pPr>
          <w:r w:rsidRPr="00C82799">
            <w:rPr>
              <w:rFonts w:cs="Arial"/>
              <w:b/>
              <w:i w:val="0"/>
              <w:color w:val="000000"/>
              <w:sz w:val="16"/>
              <w:szCs w:val="16"/>
            </w:rPr>
            <w:t>COORDINACION DE CONSTRUCCION</w:t>
          </w:r>
        </w:p>
        <w:p w14:paraId="02EDA5CB" w14:textId="77777777" w:rsidR="009D11B7" w:rsidRDefault="009D11B7" w:rsidP="006D016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048B0C00" w14:textId="44977EF0" w:rsidR="009D11B7" w:rsidRDefault="009D11B7"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9D11B7" w:rsidRPr="0049115E" w:rsidRDefault="009D11B7" w:rsidP="006D0166">
          <w:pPr>
            <w:spacing w:line="276" w:lineRule="auto"/>
            <w:jc w:val="center"/>
            <w:rPr>
              <w:rFonts w:ascii="Montserrat Medium" w:hAnsi="Montserrat Medium" w:cs="Arial"/>
              <w:sz w:val="16"/>
              <w:szCs w:val="16"/>
              <w:lang w:val="es-ES_tradnl"/>
            </w:rPr>
          </w:pPr>
        </w:p>
      </w:tc>
    </w:tr>
  </w:tbl>
  <w:p w14:paraId="5697B67C" w14:textId="77777777" w:rsidR="009D11B7" w:rsidRDefault="009D11B7"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9D11B7" w:rsidRDefault="009D11B7"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5F2"/>
    <w:rsid w:val="00015941"/>
    <w:rsid w:val="00015D4A"/>
    <w:rsid w:val="00016640"/>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0279"/>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2D05"/>
    <w:rsid w:val="001750EE"/>
    <w:rsid w:val="00175A74"/>
    <w:rsid w:val="00176205"/>
    <w:rsid w:val="00176FD6"/>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AB6"/>
    <w:rsid w:val="00420CF8"/>
    <w:rsid w:val="004227FF"/>
    <w:rsid w:val="0042296F"/>
    <w:rsid w:val="00422975"/>
    <w:rsid w:val="00422DED"/>
    <w:rsid w:val="00422FD0"/>
    <w:rsid w:val="004237FA"/>
    <w:rsid w:val="00423A3B"/>
    <w:rsid w:val="00425289"/>
    <w:rsid w:val="0042567C"/>
    <w:rsid w:val="00430025"/>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5D81"/>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406"/>
    <w:rsid w:val="006A0E7C"/>
    <w:rsid w:val="006A238F"/>
    <w:rsid w:val="006A54F1"/>
    <w:rsid w:val="006A63D7"/>
    <w:rsid w:val="006B0DFF"/>
    <w:rsid w:val="006B199C"/>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3030"/>
    <w:rsid w:val="008A472A"/>
    <w:rsid w:val="008A6280"/>
    <w:rsid w:val="008A6E42"/>
    <w:rsid w:val="008B00F3"/>
    <w:rsid w:val="008B1CDE"/>
    <w:rsid w:val="008B3EA0"/>
    <w:rsid w:val="008B4227"/>
    <w:rsid w:val="008B4928"/>
    <w:rsid w:val="008B4E08"/>
    <w:rsid w:val="008B75ED"/>
    <w:rsid w:val="008B76F2"/>
    <w:rsid w:val="008C1949"/>
    <w:rsid w:val="008C1F4E"/>
    <w:rsid w:val="008C41F0"/>
    <w:rsid w:val="008C62BA"/>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11B7"/>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29CB"/>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0905"/>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20AD"/>
    <w:rsid w:val="00C321CE"/>
    <w:rsid w:val="00C33A67"/>
    <w:rsid w:val="00C378CF"/>
    <w:rsid w:val="00C405F9"/>
    <w:rsid w:val="00C40DDF"/>
    <w:rsid w:val="00C41E19"/>
    <w:rsid w:val="00C42941"/>
    <w:rsid w:val="00C44C23"/>
    <w:rsid w:val="00C4542F"/>
    <w:rsid w:val="00C4559B"/>
    <w:rsid w:val="00C45B54"/>
    <w:rsid w:val="00C45D60"/>
    <w:rsid w:val="00C47DEF"/>
    <w:rsid w:val="00C5035C"/>
    <w:rsid w:val="00C504B0"/>
    <w:rsid w:val="00C51B2A"/>
    <w:rsid w:val="00C53399"/>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42AC"/>
    <w:rsid w:val="00CF4552"/>
    <w:rsid w:val="00CF4FBF"/>
    <w:rsid w:val="00CF6EE9"/>
    <w:rsid w:val="00D00EE1"/>
    <w:rsid w:val="00D02181"/>
    <w:rsid w:val="00D0414A"/>
    <w:rsid w:val="00D05BBB"/>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1290"/>
    <w:rsid w:val="00D83182"/>
    <w:rsid w:val="00D83770"/>
    <w:rsid w:val="00D83904"/>
    <w:rsid w:val="00D84940"/>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208FB"/>
    <w:rsid w:val="00E2153B"/>
    <w:rsid w:val="00E23F9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229F"/>
    <w:rsid w:val="00E931CA"/>
    <w:rsid w:val="00E93D58"/>
    <w:rsid w:val="00E948B7"/>
    <w:rsid w:val="00E96382"/>
    <w:rsid w:val="00E975ED"/>
    <w:rsid w:val="00EA3266"/>
    <w:rsid w:val="00EA341E"/>
    <w:rsid w:val="00EA35DF"/>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EF141E"/>
    <w:rsid w:val="00F009F7"/>
    <w:rsid w:val="00F01515"/>
    <w:rsid w:val="00F03D03"/>
    <w:rsid w:val="00F05E83"/>
    <w:rsid w:val="00F0650C"/>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ABB"/>
    <w:rsid w:val="00F26FCF"/>
    <w:rsid w:val="00F27F27"/>
    <w:rsid w:val="00F304C5"/>
    <w:rsid w:val="00F3148F"/>
    <w:rsid w:val="00F327E7"/>
    <w:rsid w:val="00F3490A"/>
    <w:rsid w:val="00F35F5B"/>
    <w:rsid w:val="00F3602F"/>
    <w:rsid w:val="00F368ED"/>
    <w:rsid w:val="00F36FFF"/>
    <w:rsid w:val="00F3794C"/>
    <w:rsid w:val="00F40587"/>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3355C-A4EB-4BB5-B107-937DE2ADF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TotalTime>
  <Pages>34</Pages>
  <Words>16054</Words>
  <Characters>88302</Characters>
  <Application>Microsoft Office Word</Application>
  <DocSecurity>0</DocSecurity>
  <Lines>735</Lines>
  <Paragraphs>208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Daniel</cp:lastModifiedBy>
  <cp:revision>92</cp:revision>
  <cp:lastPrinted>2024-08-06T21:16:00Z</cp:lastPrinted>
  <dcterms:created xsi:type="dcterms:W3CDTF">2024-04-22T17:23:00Z</dcterms:created>
  <dcterms:modified xsi:type="dcterms:W3CDTF">2026-05-27T14:34:00Z</dcterms:modified>
</cp:coreProperties>
</file>