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62B0E" w14:textId="49E70769" w:rsidR="00DE19E7" w:rsidRPr="001821E3" w:rsidRDefault="004D6AB2" w:rsidP="001821E3">
      <w:pPr>
        <w:pStyle w:val="Textoindependiente31"/>
        <w:rPr>
          <w:rFonts w:cs="Arial"/>
          <w:i w:val="0"/>
          <w:sz w:val="20"/>
          <w:lang w:val="es-MX"/>
        </w:rPr>
      </w:pPr>
      <w:r w:rsidRPr="001821E3">
        <w:rPr>
          <w:rFonts w:cs="Arial"/>
          <w:b/>
          <w:i w:val="0"/>
          <w:noProof/>
          <w:sz w:val="20"/>
        </w:rPr>
        <w:t>Licitación Pública Nacional</w:t>
      </w:r>
      <w:r w:rsidR="00DE19E7" w:rsidRPr="001821E3">
        <w:rPr>
          <w:rFonts w:cs="Arial"/>
          <w:b/>
          <w:i w:val="0"/>
          <w:sz w:val="20"/>
          <w:lang w:val="es-MX"/>
        </w:rPr>
        <w:t xml:space="preserve"> No. </w:t>
      </w:r>
      <w:r w:rsidR="00AE780B" w:rsidRPr="001821E3">
        <w:rPr>
          <w:rFonts w:cs="Arial"/>
          <w:b/>
          <w:i w:val="0"/>
          <w:noProof/>
          <w:sz w:val="20"/>
        </w:rPr>
        <w:t>LP-CAPA-FISE-01-OP-25</w:t>
      </w:r>
      <w:r w:rsidR="00DE19E7" w:rsidRPr="001821E3">
        <w:rPr>
          <w:rFonts w:cs="Arial"/>
          <w:b/>
          <w:i w:val="0"/>
          <w:sz w:val="20"/>
          <w:lang w:val="es-MX"/>
        </w:rPr>
        <w:t xml:space="preserve">, </w:t>
      </w:r>
      <w:r w:rsidR="00DE19E7" w:rsidRPr="001821E3">
        <w:rPr>
          <w:rFonts w:cs="Arial"/>
          <w:i w:val="0"/>
          <w:sz w:val="20"/>
          <w:lang w:val="es-MX"/>
        </w:rPr>
        <w:t>PARA LA CONTRATACIÓN DE OBRA PÚBLICA, SOBRE LA BASE DE PRECIOS UNITARIOS Y TIEMPO DETERMINADO, MEDIANTE EL MECANISMO DE EVALUACIÓN BINARIO.</w:t>
      </w:r>
    </w:p>
    <w:p w14:paraId="289E9A52" w14:textId="77777777" w:rsidR="00DE19E7" w:rsidRPr="001821E3" w:rsidRDefault="00DE19E7" w:rsidP="001821E3">
      <w:pPr>
        <w:pStyle w:val="Textoindependiente31"/>
        <w:rPr>
          <w:rFonts w:cs="Arial"/>
          <w:i w:val="0"/>
          <w:sz w:val="20"/>
          <w:lang w:val="es-MX"/>
        </w:rPr>
      </w:pPr>
    </w:p>
    <w:p w14:paraId="6792F448" w14:textId="77777777" w:rsidR="00DE19E7" w:rsidRPr="001821E3" w:rsidRDefault="00DE19E7" w:rsidP="001821E3">
      <w:pPr>
        <w:pStyle w:val="Textoindependiente31"/>
        <w:rPr>
          <w:rFonts w:cs="Arial"/>
          <w:i w:val="0"/>
          <w:sz w:val="20"/>
          <w:lang w:val="es-MX"/>
        </w:rPr>
      </w:pPr>
      <w:r w:rsidRPr="001821E3">
        <w:rPr>
          <w:rFonts w:cs="Arial"/>
          <w:i w:val="0"/>
          <w:sz w:val="20"/>
          <w:lang w:val="es-MX"/>
        </w:rPr>
        <w:t xml:space="preserve">En cumplimiento a lo establecido por el Artículo 134 de la Constitución Política de los Estados Unidos Mexicanos, de conformidad con los Artículos 1 fracción I, III, 2, 3, 21 fracción I, 22 fracción I y último párrafo, 26 fracción II, 28, 29 de la Ley de Obras Públicas y Servicios Relacionados con las Mismas del Estado de Quintana Roo; la Comisión  de Agua Potable y Alcantarillado del Estado de Quintana Roo, convoca a participar en el procedimiento por </w:t>
      </w:r>
      <w:r w:rsidRPr="001821E3">
        <w:rPr>
          <w:rFonts w:cs="Arial"/>
          <w:b/>
          <w:i w:val="0"/>
          <w:noProof/>
          <w:sz w:val="20"/>
        </w:rPr>
        <w:t>Licitación Pública Estatal</w:t>
      </w:r>
      <w:r w:rsidRPr="001821E3">
        <w:rPr>
          <w:rFonts w:cs="Arial"/>
          <w:i w:val="0"/>
          <w:sz w:val="20"/>
          <w:lang w:val="es-MX"/>
        </w:rPr>
        <w:t>, para la adjudicación de un contrato de obra pública, sobre la base de precios unitarios y tiempo determinado que se indica, mediante el mecanismo de evaluación binario, en congruencia con los puntos 5.4 de est</w:t>
      </w:r>
      <w:bookmarkStart w:id="0" w:name="_GoBack"/>
      <w:bookmarkEnd w:id="0"/>
      <w:r w:rsidRPr="001821E3">
        <w:rPr>
          <w:rFonts w:cs="Arial"/>
          <w:i w:val="0"/>
          <w:sz w:val="20"/>
          <w:lang w:val="es-MX"/>
        </w:rPr>
        <w:t>a convocatoria</w:t>
      </w:r>
      <w:r w:rsidRPr="001821E3">
        <w:rPr>
          <w:rFonts w:cs="Arial"/>
          <w:b/>
          <w:i w:val="0"/>
          <w:sz w:val="20"/>
          <w:lang w:val="es-MX"/>
        </w:rPr>
        <w:t xml:space="preserve">, </w:t>
      </w:r>
      <w:r w:rsidRPr="001821E3">
        <w:rPr>
          <w:rFonts w:cs="Arial"/>
          <w:i w:val="0"/>
          <w:sz w:val="20"/>
          <w:lang w:val="es-MX"/>
        </w:rPr>
        <w:t>de conformidad con las bases, requisitos de participación y procedimiento siguientes:</w:t>
      </w:r>
    </w:p>
    <w:p w14:paraId="0BB26CB7" w14:textId="77777777" w:rsidR="00DE19E7" w:rsidRPr="001821E3" w:rsidRDefault="00DE19E7" w:rsidP="001821E3">
      <w:pPr>
        <w:pStyle w:val="Textoindependiente31"/>
        <w:rPr>
          <w:rFonts w:cs="Arial"/>
          <w:i w:val="0"/>
          <w:sz w:val="20"/>
          <w:lang w:val="es-MX"/>
        </w:rPr>
      </w:pPr>
    </w:p>
    <w:p w14:paraId="570153F0" w14:textId="77777777" w:rsidR="00DE19E7" w:rsidRPr="001821E3" w:rsidRDefault="00DE19E7" w:rsidP="001821E3">
      <w:pPr>
        <w:pStyle w:val="Textoindependiente31"/>
        <w:rPr>
          <w:rFonts w:cs="Arial"/>
          <w:b/>
          <w:i w:val="0"/>
          <w:sz w:val="20"/>
          <w:lang w:val="es-MX"/>
        </w:rPr>
      </w:pPr>
      <w:r w:rsidRPr="001821E3">
        <w:rPr>
          <w:rFonts w:cs="Arial"/>
          <w:b/>
          <w:i w:val="0"/>
          <w:sz w:val="20"/>
          <w:lang w:val="es-MX"/>
        </w:rPr>
        <w:t>PARTICIPACIÓN DE OBSERVADORES</w:t>
      </w:r>
    </w:p>
    <w:p w14:paraId="68FE0583" w14:textId="77777777" w:rsidR="00DE19E7" w:rsidRPr="001821E3" w:rsidRDefault="00DE19E7" w:rsidP="001821E3">
      <w:pPr>
        <w:pStyle w:val="Textoindependiente31"/>
        <w:rPr>
          <w:rFonts w:cs="Arial"/>
          <w:i w:val="0"/>
          <w:sz w:val="20"/>
          <w:lang w:val="es-MX"/>
        </w:rPr>
      </w:pPr>
    </w:p>
    <w:p w14:paraId="74265EEF" w14:textId="051FC15B" w:rsidR="00DE19E7" w:rsidRPr="001821E3" w:rsidRDefault="00DE19E7" w:rsidP="001821E3">
      <w:pPr>
        <w:jc w:val="both"/>
        <w:rPr>
          <w:rFonts w:cs="Arial"/>
          <w:i w:val="0"/>
        </w:rPr>
      </w:pPr>
      <w:r w:rsidRPr="001821E3">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licitación por </w:t>
      </w:r>
      <w:r w:rsidRPr="001821E3">
        <w:rPr>
          <w:rFonts w:cs="Arial"/>
          <w:i w:val="0"/>
          <w:noProof/>
        </w:rPr>
        <w:t>Licitación Pública Estatal</w:t>
      </w:r>
      <w:r w:rsidRPr="001821E3">
        <w:rPr>
          <w:rFonts w:cs="Arial"/>
          <w:i w:val="0"/>
        </w:rPr>
        <w:t>, en calidad de observador, bajo la condición de que deberán registrar previamente su asistencia en la</w:t>
      </w:r>
      <w:r w:rsidR="008D7E68" w:rsidRPr="001821E3">
        <w:rPr>
          <w:rFonts w:cs="Arial"/>
          <w:i w:val="0"/>
        </w:rPr>
        <w:t xml:space="preserve"> </w:t>
      </w:r>
      <w:r w:rsidR="004B5524" w:rsidRPr="001821E3">
        <w:rPr>
          <w:rFonts w:cs="Arial"/>
          <w:i w:val="0"/>
        </w:rPr>
        <w:t xml:space="preserve">sala de juntas de la Dirección General, </w:t>
      </w:r>
      <w:r w:rsidRPr="001821E3">
        <w:rPr>
          <w:rFonts w:cs="Arial"/>
          <w:b/>
          <w:i w:val="0"/>
        </w:rPr>
        <w:t>situada en el predio marcado con el número 210 de la  Av. Efraín Aguilar entre Av. Benito Juárez y Av. Héroes, Cd de Chetumal, Q. Roo. Tel: (983) 83-500-11</w:t>
      </w:r>
      <w:r w:rsidR="00D51825" w:rsidRPr="001821E3">
        <w:rPr>
          <w:rFonts w:cs="Arial"/>
          <w:b/>
          <w:i w:val="0"/>
        </w:rPr>
        <w:t>, EXT.1028</w:t>
      </w:r>
      <w:r w:rsidRPr="001821E3">
        <w:rPr>
          <w:rFonts w:cs="Arial"/>
          <w:b/>
          <w:i w:val="0"/>
        </w:rPr>
        <w:t>,</w:t>
      </w:r>
      <w:r w:rsidRPr="001821E3">
        <w:rPr>
          <w:rFonts w:cs="Arial"/>
          <w:i w:val="0"/>
        </w:rPr>
        <w:t xml:space="preserve"> y abstenerse de intervenir en cualquier forma en los mismos.</w:t>
      </w:r>
    </w:p>
    <w:p w14:paraId="7F14E9B0" w14:textId="77777777" w:rsidR="00DE19E7" w:rsidRPr="001821E3" w:rsidRDefault="00DE19E7" w:rsidP="001821E3">
      <w:pPr>
        <w:jc w:val="both"/>
        <w:rPr>
          <w:rFonts w:cs="Arial"/>
          <w:i w:val="0"/>
        </w:rPr>
      </w:pPr>
    </w:p>
    <w:p w14:paraId="6055F04F" w14:textId="77777777" w:rsidR="00DE19E7" w:rsidRPr="001821E3" w:rsidRDefault="00DE19E7" w:rsidP="001821E3">
      <w:pPr>
        <w:pStyle w:val="Textoindependiente31"/>
        <w:rPr>
          <w:rFonts w:cs="Arial"/>
          <w:b/>
          <w:i w:val="0"/>
          <w:sz w:val="20"/>
          <w:lang w:val="es-MX"/>
        </w:rPr>
      </w:pPr>
      <w:r w:rsidRPr="001821E3">
        <w:rPr>
          <w:rFonts w:cs="Arial"/>
          <w:b/>
          <w:i w:val="0"/>
          <w:sz w:val="20"/>
          <w:lang w:val="es-MX"/>
        </w:rPr>
        <w:t>IMPEDIMENTOS PARA PARTICIPAR EN EL PROCEDIMIENTO DE LICITACIÓN</w:t>
      </w:r>
    </w:p>
    <w:p w14:paraId="5BF0EBC7" w14:textId="77777777" w:rsidR="00DE19E7" w:rsidRPr="001821E3" w:rsidRDefault="00DE19E7" w:rsidP="001821E3">
      <w:pPr>
        <w:pStyle w:val="Textoindependiente31"/>
        <w:rPr>
          <w:rFonts w:cs="Arial"/>
          <w:i w:val="0"/>
          <w:sz w:val="20"/>
          <w:lang w:val="es-MX"/>
        </w:rPr>
      </w:pPr>
    </w:p>
    <w:p w14:paraId="44920C68" w14:textId="77777777" w:rsidR="00DE19E7" w:rsidRPr="001821E3" w:rsidRDefault="00DE19E7" w:rsidP="001821E3">
      <w:pPr>
        <w:pStyle w:val="Textoindependiente31"/>
        <w:rPr>
          <w:rFonts w:cs="Arial"/>
          <w:i w:val="0"/>
          <w:sz w:val="20"/>
          <w:lang w:val="es-MX"/>
        </w:rPr>
      </w:pPr>
      <w:r w:rsidRPr="001821E3">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31F2C6D3" w14:textId="77777777" w:rsidR="00DE19E7" w:rsidRPr="001821E3" w:rsidRDefault="00DE19E7" w:rsidP="001821E3">
      <w:pPr>
        <w:pStyle w:val="Textoindependiente31"/>
        <w:rPr>
          <w:rFonts w:cs="Arial"/>
          <w:i w:val="0"/>
          <w:sz w:val="20"/>
          <w:lang w:val="es-MX"/>
        </w:rPr>
      </w:pPr>
    </w:p>
    <w:p w14:paraId="49C26CB6" w14:textId="77777777" w:rsidR="00DE19E7" w:rsidRPr="001821E3" w:rsidRDefault="00DE19E7" w:rsidP="001821E3">
      <w:pPr>
        <w:pStyle w:val="Textoindependiente31"/>
        <w:numPr>
          <w:ilvl w:val="0"/>
          <w:numId w:val="8"/>
        </w:numPr>
        <w:rPr>
          <w:rFonts w:cs="Arial"/>
          <w:i w:val="0"/>
          <w:sz w:val="20"/>
          <w:lang w:val="es-MX"/>
        </w:rPr>
      </w:pPr>
      <w:r w:rsidRPr="001821E3">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42D156B6" w14:textId="77777777" w:rsidR="00DE19E7" w:rsidRPr="001821E3" w:rsidRDefault="00DE19E7" w:rsidP="001821E3">
      <w:pPr>
        <w:pStyle w:val="Textoindependiente31"/>
        <w:rPr>
          <w:rFonts w:cs="Arial"/>
          <w:i w:val="0"/>
          <w:sz w:val="20"/>
          <w:lang w:val="es-MX"/>
        </w:rPr>
      </w:pPr>
    </w:p>
    <w:p w14:paraId="73F860BA" w14:textId="4DAF34FE" w:rsidR="00DE19E7" w:rsidRPr="001821E3" w:rsidRDefault="00DE19E7" w:rsidP="001821E3">
      <w:pPr>
        <w:pStyle w:val="Textoindependiente31"/>
        <w:numPr>
          <w:ilvl w:val="0"/>
          <w:numId w:val="8"/>
        </w:numPr>
        <w:rPr>
          <w:rFonts w:cs="Arial"/>
          <w:i w:val="0"/>
          <w:sz w:val="20"/>
          <w:lang w:val="es-MX"/>
        </w:rPr>
      </w:pPr>
      <w:r w:rsidRPr="001821E3">
        <w:rPr>
          <w:rFonts w:cs="Arial"/>
          <w:i w:val="0"/>
          <w:sz w:val="20"/>
          <w:lang w:val="es-MX"/>
        </w:rPr>
        <w:t xml:space="preserve">Las que desempeñen un empleo, cargo o comisión en el servicio público, o bien, las sociedades de las que dichas personas formen parte, sin la autorización previa y específica de la Secretaría </w:t>
      </w:r>
      <w:r w:rsidR="00FE7269" w:rsidRPr="001821E3">
        <w:rPr>
          <w:rFonts w:cs="Arial"/>
          <w:i w:val="0"/>
          <w:sz w:val="20"/>
          <w:lang w:val="es-MX"/>
        </w:rPr>
        <w:t>Anticorrupción y Buen Gobierno</w:t>
      </w:r>
      <w:r w:rsidRPr="001821E3">
        <w:rPr>
          <w:rFonts w:cs="Arial"/>
          <w:i w:val="0"/>
          <w:sz w:val="20"/>
          <w:lang w:val="es-MX"/>
        </w:rPr>
        <w:t xml:space="preserve">, de las </w:t>
      </w:r>
      <w:r w:rsidR="00353CCF" w:rsidRPr="001821E3">
        <w:rPr>
          <w:rFonts w:cs="Arial"/>
          <w:i w:val="0"/>
          <w:sz w:val="20"/>
          <w:lang w:val="es-MX"/>
        </w:rPr>
        <w:t xml:space="preserve">Secretaria </w:t>
      </w:r>
      <w:proofErr w:type="spellStart"/>
      <w:r w:rsidR="00353CCF" w:rsidRPr="001821E3">
        <w:rPr>
          <w:rFonts w:cs="Arial"/>
          <w:i w:val="0"/>
          <w:sz w:val="20"/>
          <w:lang w:val="es-MX"/>
        </w:rPr>
        <w:t>Anticorrupcion</w:t>
      </w:r>
      <w:proofErr w:type="spellEnd"/>
      <w:r w:rsidR="00353CCF" w:rsidRPr="001821E3">
        <w:rPr>
          <w:rFonts w:cs="Arial"/>
          <w:i w:val="0"/>
          <w:sz w:val="20"/>
          <w:lang w:val="es-MX"/>
        </w:rPr>
        <w:t xml:space="preserve"> y Buen Gobierno</w:t>
      </w:r>
      <w:r w:rsidRPr="001821E3">
        <w:rPr>
          <w:rFonts w:cs="Arial"/>
          <w:i w:val="0"/>
          <w:sz w:val="20"/>
          <w:lang w:val="es-MX"/>
        </w:rPr>
        <w:t>s Municipales que correspondan o en su caso la Secretaría de la Función Pública o de los Órganos de Control;</w:t>
      </w:r>
    </w:p>
    <w:p w14:paraId="1AA3ACE5" w14:textId="77777777" w:rsidR="00DE19E7" w:rsidRPr="001821E3" w:rsidRDefault="00DE19E7" w:rsidP="001821E3">
      <w:pPr>
        <w:pStyle w:val="Prrafodelista"/>
        <w:rPr>
          <w:rFonts w:cs="Arial"/>
          <w:i w:val="0"/>
        </w:rPr>
      </w:pPr>
    </w:p>
    <w:p w14:paraId="142C8145" w14:textId="77777777" w:rsidR="00DE19E7" w:rsidRPr="001821E3" w:rsidRDefault="00DE19E7" w:rsidP="001821E3">
      <w:pPr>
        <w:pStyle w:val="Textoindependiente31"/>
        <w:numPr>
          <w:ilvl w:val="0"/>
          <w:numId w:val="8"/>
        </w:numPr>
        <w:rPr>
          <w:rFonts w:cs="Arial"/>
          <w:i w:val="0"/>
          <w:sz w:val="20"/>
          <w:lang w:val="es-MX"/>
        </w:rPr>
      </w:pPr>
      <w:r w:rsidRPr="001821E3">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A67F0C3" w14:textId="77777777" w:rsidR="00DE19E7" w:rsidRPr="001821E3" w:rsidRDefault="00DE19E7" w:rsidP="001821E3">
      <w:pPr>
        <w:pStyle w:val="Textoindependiente31"/>
        <w:rPr>
          <w:rFonts w:cs="Arial"/>
          <w:i w:val="0"/>
          <w:sz w:val="20"/>
          <w:lang w:val="es-MX"/>
        </w:rPr>
      </w:pPr>
    </w:p>
    <w:p w14:paraId="508C2143" w14:textId="77777777" w:rsidR="00DE19E7" w:rsidRPr="001821E3" w:rsidRDefault="00DE19E7" w:rsidP="001821E3">
      <w:pPr>
        <w:pStyle w:val="Textoindependiente31"/>
        <w:numPr>
          <w:ilvl w:val="0"/>
          <w:numId w:val="8"/>
        </w:numPr>
        <w:rPr>
          <w:rFonts w:cs="Arial"/>
          <w:i w:val="0"/>
          <w:sz w:val="20"/>
          <w:lang w:val="es-MX"/>
        </w:rPr>
      </w:pPr>
      <w:r w:rsidRPr="001821E3">
        <w:rPr>
          <w:rFonts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2AE4D890" w14:textId="77777777" w:rsidR="00DE19E7" w:rsidRPr="001821E3" w:rsidRDefault="00DE19E7" w:rsidP="001821E3">
      <w:pPr>
        <w:pStyle w:val="Textoindependiente31"/>
        <w:rPr>
          <w:rFonts w:cs="Arial"/>
          <w:i w:val="0"/>
          <w:sz w:val="20"/>
          <w:lang w:val="es-MX"/>
        </w:rPr>
      </w:pPr>
    </w:p>
    <w:p w14:paraId="2854E242" w14:textId="77777777" w:rsidR="00DE19E7" w:rsidRPr="001821E3" w:rsidRDefault="00DE19E7" w:rsidP="001821E3">
      <w:pPr>
        <w:pStyle w:val="Textoindependiente31"/>
        <w:numPr>
          <w:ilvl w:val="0"/>
          <w:numId w:val="8"/>
        </w:numPr>
        <w:rPr>
          <w:rFonts w:cs="Arial"/>
          <w:i w:val="0"/>
          <w:sz w:val="20"/>
          <w:lang w:val="es-MX"/>
        </w:rPr>
      </w:pPr>
      <w:r w:rsidRPr="001821E3">
        <w:rPr>
          <w:rFonts w:cs="Arial"/>
          <w:i w:val="0"/>
          <w:sz w:val="20"/>
          <w:lang w:val="es-MX"/>
        </w:rPr>
        <w:t>Aquéllas que hayan sido declaradas o sujetas a concurso mercantil o alguna figura análoga;</w:t>
      </w:r>
    </w:p>
    <w:p w14:paraId="5B78BE90" w14:textId="77777777" w:rsidR="00DE19E7" w:rsidRPr="001821E3" w:rsidRDefault="00DE19E7" w:rsidP="001821E3">
      <w:pPr>
        <w:pStyle w:val="Textoindependiente31"/>
        <w:rPr>
          <w:rFonts w:cs="Arial"/>
          <w:i w:val="0"/>
          <w:sz w:val="20"/>
          <w:lang w:val="es-MX"/>
        </w:rPr>
      </w:pPr>
    </w:p>
    <w:p w14:paraId="42338A2E" w14:textId="77777777" w:rsidR="00DE19E7" w:rsidRPr="001821E3" w:rsidRDefault="00DE19E7" w:rsidP="001821E3">
      <w:pPr>
        <w:pStyle w:val="Textoindependiente31"/>
        <w:numPr>
          <w:ilvl w:val="0"/>
          <w:numId w:val="8"/>
        </w:numPr>
        <w:rPr>
          <w:rFonts w:cs="Arial"/>
          <w:i w:val="0"/>
          <w:sz w:val="20"/>
          <w:lang w:val="es-MX"/>
        </w:rPr>
      </w:pPr>
      <w:r w:rsidRPr="001821E3">
        <w:rPr>
          <w:rFonts w:cs="Arial"/>
          <w:i w:val="0"/>
          <w:sz w:val="20"/>
          <w:lang w:val="es-MX"/>
        </w:rPr>
        <w:t>Los licitantes que participen en un mismo procedimiento de contratación, que se encuentren vinculados entre sí por algún socio o asociado común.</w:t>
      </w:r>
    </w:p>
    <w:p w14:paraId="4E48E7D1" w14:textId="77777777" w:rsidR="00DE19E7" w:rsidRPr="001821E3" w:rsidRDefault="00DE19E7" w:rsidP="001821E3">
      <w:pPr>
        <w:pStyle w:val="Textoindependiente32"/>
        <w:ind w:left="567"/>
        <w:rPr>
          <w:rFonts w:cs="Arial"/>
          <w:i w:val="0"/>
          <w:sz w:val="20"/>
          <w:lang w:val="es-MX"/>
        </w:rPr>
      </w:pPr>
    </w:p>
    <w:p w14:paraId="5DF22659" w14:textId="77777777" w:rsidR="00DE19E7" w:rsidRPr="001821E3" w:rsidRDefault="00DE19E7" w:rsidP="001821E3">
      <w:pPr>
        <w:pStyle w:val="Textoindependiente32"/>
        <w:ind w:left="567"/>
        <w:rPr>
          <w:rFonts w:cs="Arial"/>
          <w:i w:val="0"/>
          <w:sz w:val="20"/>
          <w:lang w:val="es-MX"/>
        </w:rPr>
      </w:pPr>
      <w:r w:rsidRPr="001821E3">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DB613FA" w14:textId="77777777" w:rsidR="00DE19E7" w:rsidRPr="001821E3" w:rsidRDefault="00DE19E7" w:rsidP="001821E3">
      <w:pPr>
        <w:pStyle w:val="Textoindependiente32"/>
        <w:ind w:left="567"/>
        <w:rPr>
          <w:rFonts w:cs="Arial"/>
          <w:i w:val="0"/>
          <w:sz w:val="20"/>
          <w:lang w:val="es-MX"/>
        </w:rPr>
      </w:pPr>
    </w:p>
    <w:p w14:paraId="3D292A06" w14:textId="77777777" w:rsidR="00DE19E7" w:rsidRPr="001821E3" w:rsidRDefault="00DE19E7" w:rsidP="001821E3">
      <w:pPr>
        <w:pStyle w:val="Textoindependiente32"/>
        <w:ind w:left="567"/>
        <w:rPr>
          <w:rFonts w:cs="Arial"/>
          <w:i w:val="0"/>
          <w:sz w:val="20"/>
          <w:lang w:val="es-MX"/>
        </w:rPr>
      </w:pPr>
      <w:r w:rsidRPr="001821E3">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6F3DF79A" w14:textId="77777777" w:rsidR="00DE19E7" w:rsidRPr="001821E3" w:rsidRDefault="00DE19E7" w:rsidP="001821E3">
      <w:pPr>
        <w:pStyle w:val="Textoindependiente31"/>
        <w:rPr>
          <w:rFonts w:cs="Arial"/>
          <w:i w:val="0"/>
          <w:sz w:val="20"/>
          <w:lang w:val="es-MX"/>
        </w:rPr>
      </w:pPr>
    </w:p>
    <w:p w14:paraId="3750BD77" w14:textId="77777777" w:rsidR="00DE19E7" w:rsidRPr="001821E3" w:rsidRDefault="00DE19E7" w:rsidP="001821E3">
      <w:pPr>
        <w:pStyle w:val="Textoindependiente31"/>
        <w:numPr>
          <w:ilvl w:val="0"/>
          <w:numId w:val="8"/>
        </w:numPr>
        <w:rPr>
          <w:rFonts w:cs="Arial"/>
          <w:i w:val="0"/>
          <w:sz w:val="20"/>
          <w:lang w:val="es-MX"/>
        </w:rPr>
      </w:pPr>
      <w:r w:rsidRPr="001821E3">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0FA98163" w14:textId="77777777" w:rsidR="00DE19E7" w:rsidRPr="001821E3" w:rsidRDefault="00DE19E7" w:rsidP="001821E3">
      <w:pPr>
        <w:pStyle w:val="Textoindependiente31"/>
        <w:numPr>
          <w:ilvl w:val="0"/>
          <w:numId w:val="8"/>
        </w:numPr>
        <w:rPr>
          <w:rFonts w:cs="Arial"/>
          <w:i w:val="0"/>
          <w:sz w:val="20"/>
          <w:lang w:val="es-MX"/>
        </w:rPr>
      </w:pPr>
      <w:r w:rsidRPr="001821E3">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4D57161" w14:textId="77777777" w:rsidR="00DE19E7" w:rsidRPr="001821E3" w:rsidRDefault="00DE19E7" w:rsidP="001821E3">
      <w:pPr>
        <w:pStyle w:val="Textoindependiente31"/>
        <w:rPr>
          <w:rFonts w:cs="Arial"/>
          <w:i w:val="0"/>
          <w:sz w:val="20"/>
          <w:lang w:val="es-MX"/>
        </w:rPr>
      </w:pPr>
    </w:p>
    <w:p w14:paraId="3B6B7BD7" w14:textId="77777777" w:rsidR="00DE19E7" w:rsidRPr="001821E3" w:rsidRDefault="00DE19E7" w:rsidP="001821E3">
      <w:pPr>
        <w:pStyle w:val="Textoindependiente31"/>
        <w:numPr>
          <w:ilvl w:val="0"/>
          <w:numId w:val="8"/>
        </w:numPr>
        <w:rPr>
          <w:rFonts w:cs="Arial"/>
          <w:i w:val="0"/>
          <w:sz w:val="20"/>
          <w:lang w:val="es-MX"/>
        </w:rPr>
      </w:pPr>
      <w:r w:rsidRPr="001821E3">
        <w:rPr>
          <w:rFonts w:cs="Arial"/>
          <w:i w:val="0"/>
          <w:sz w:val="20"/>
          <w:lang w:val="es-MX"/>
        </w:rPr>
        <w:t>Las que hayan utilizado información privilegiada proporcionada indebidamente por servidores públicos o sus familiares por parentesco consanguíneo y por afinidad hasta el cuarto grado, o civil;</w:t>
      </w:r>
    </w:p>
    <w:p w14:paraId="257ACCA3" w14:textId="77777777" w:rsidR="00DE19E7" w:rsidRPr="001821E3" w:rsidRDefault="00DE19E7" w:rsidP="001821E3">
      <w:pPr>
        <w:pStyle w:val="Textoindependiente31"/>
        <w:rPr>
          <w:rFonts w:cs="Arial"/>
          <w:i w:val="0"/>
          <w:sz w:val="20"/>
          <w:lang w:val="es-MX"/>
        </w:rPr>
      </w:pPr>
    </w:p>
    <w:p w14:paraId="5A46F008" w14:textId="77777777" w:rsidR="00DE19E7" w:rsidRPr="001821E3" w:rsidRDefault="00DE19E7" w:rsidP="001821E3">
      <w:pPr>
        <w:pStyle w:val="Textoindependiente31"/>
        <w:numPr>
          <w:ilvl w:val="0"/>
          <w:numId w:val="8"/>
        </w:numPr>
        <w:rPr>
          <w:rFonts w:cs="Arial"/>
          <w:i w:val="0"/>
          <w:sz w:val="20"/>
          <w:lang w:val="es-MX"/>
        </w:rPr>
      </w:pPr>
      <w:r w:rsidRPr="001821E3">
        <w:rPr>
          <w:rFonts w:cs="Arial"/>
          <w:i w:val="0"/>
          <w:sz w:val="20"/>
          <w:lang w:val="es-MX"/>
        </w:rPr>
        <w:t>Las demás que por cualquier causa se encuentren impedidas para ello por disposición de la Ley de Obras Públicas y Servicios Relacionados con las Mismas del Estado de Quintana Roo.</w:t>
      </w:r>
    </w:p>
    <w:p w14:paraId="6E734FB3" w14:textId="77777777" w:rsidR="00DE19E7" w:rsidRPr="001821E3" w:rsidRDefault="00DE19E7" w:rsidP="001821E3">
      <w:pPr>
        <w:pStyle w:val="Textoindependiente31"/>
        <w:rPr>
          <w:rFonts w:cs="Arial"/>
          <w:b/>
          <w:i w:val="0"/>
          <w:sz w:val="20"/>
          <w:lang w:val="es-MX"/>
        </w:rPr>
      </w:pPr>
    </w:p>
    <w:p w14:paraId="58C57C57" w14:textId="77777777" w:rsidR="00DE19E7" w:rsidRPr="001821E3" w:rsidRDefault="00DE19E7" w:rsidP="001821E3">
      <w:pPr>
        <w:pStyle w:val="Textoindependiente31"/>
        <w:rPr>
          <w:rFonts w:cs="Arial"/>
          <w:b/>
          <w:i w:val="0"/>
          <w:sz w:val="20"/>
          <w:lang w:val="es-MX"/>
        </w:rPr>
      </w:pPr>
      <w:r w:rsidRPr="001821E3">
        <w:rPr>
          <w:rFonts w:cs="Arial"/>
          <w:b/>
          <w:i w:val="0"/>
          <w:sz w:val="20"/>
          <w:lang w:val="es-MX"/>
        </w:rPr>
        <w:t>PROHIBICIONES PARA PARTICIPAR EN LA PRESENTE LICITACIÓN</w:t>
      </w:r>
    </w:p>
    <w:p w14:paraId="4DBDC680" w14:textId="6D3A4D32" w:rsidR="00DE19E7" w:rsidRPr="001821E3" w:rsidRDefault="00DE19E7" w:rsidP="001821E3">
      <w:pPr>
        <w:pStyle w:val="Textoindependiente31"/>
        <w:rPr>
          <w:rFonts w:cs="Arial"/>
          <w:i w:val="0"/>
          <w:sz w:val="20"/>
          <w:lang w:val="es-MX"/>
        </w:rPr>
      </w:pPr>
      <w:r w:rsidRPr="001821E3">
        <w:rPr>
          <w:rFonts w:cs="Arial"/>
          <w:i w:val="0"/>
          <w:sz w:val="20"/>
          <w:lang w:val="es-MX"/>
        </w:rPr>
        <w:t xml:space="preserve">No podrán participar en esta licitación las personas físicas o morales inhabilitadas por resolución de la Secretaría de </w:t>
      </w:r>
      <w:r w:rsidR="001C0E32" w:rsidRPr="001821E3">
        <w:rPr>
          <w:rFonts w:cs="Arial"/>
          <w:i w:val="0"/>
          <w:sz w:val="20"/>
          <w:lang w:val="es-MX"/>
        </w:rPr>
        <w:t xml:space="preserve">la </w:t>
      </w:r>
      <w:r w:rsidR="00353CCF" w:rsidRPr="001821E3">
        <w:rPr>
          <w:rFonts w:cs="Arial"/>
          <w:i w:val="0"/>
          <w:sz w:val="20"/>
          <w:lang w:val="es-MX"/>
        </w:rPr>
        <w:t>Secretaria Anticorrupción y Buen Gobierno</w:t>
      </w:r>
      <w:r w:rsidRPr="001821E3">
        <w:rPr>
          <w:rFonts w:cs="Arial"/>
          <w:i w:val="0"/>
          <w:sz w:val="20"/>
          <w:lang w:val="es-MX"/>
        </w:rPr>
        <w:t>, de conformidad con lo establecido por el Artículo 74 de la Ley de Obras Públicas y Servicios Relacionados con las Mismas del Estado de Quintana Roo.</w:t>
      </w:r>
    </w:p>
    <w:p w14:paraId="047501E2" w14:textId="77777777" w:rsidR="00DE19E7" w:rsidRPr="001821E3" w:rsidRDefault="00DE19E7" w:rsidP="001821E3">
      <w:pPr>
        <w:pStyle w:val="Textoindependiente31"/>
        <w:rPr>
          <w:rFonts w:cs="Arial"/>
          <w:i w:val="0"/>
          <w:sz w:val="20"/>
          <w:lang w:val="es-MX"/>
        </w:rPr>
      </w:pPr>
    </w:p>
    <w:p w14:paraId="17D5E55D" w14:textId="16219B09" w:rsidR="00DE19E7" w:rsidRPr="001821E3" w:rsidRDefault="00DE19E7" w:rsidP="001821E3">
      <w:pPr>
        <w:pStyle w:val="Textoindependiente31"/>
        <w:rPr>
          <w:rFonts w:cs="Arial"/>
          <w:i w:val="0"/>
          <w:sz w:val="20"/>
          <w:lang w:val="es-MX"/>
        </w:rPr>
      </w:pPr>
      <w:r w:rsidRPr="001821E3">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Secretaría de la </w:t>
      </w:r>
      <w:r w:rsidR="00353CCF" w:rsidRPr="001821E3">
        <w:rPr>
          <w:rFonts w:cs="Arial"/>
          <w:i w:val="0"/>
          <w:sz w:val="20"/>
          <w:lang w:val="es-MX"/>
        </w:rPr>
        <w:t>Secretaria Anticorrupción y Buen Gobierno</w:t>
      </w:r>
      <w:r w:rsidRPr="001821E3">
        <w:rPr>
          <w:rFonts w:cs="Arial"/>
          <w:i w:val="0"/>
          <w:sz w:val="20"/>
          <w:lang w:val="es-MX"/>
        </w:rPr>
        <w:t>, con el propósito de evadir los efectos de la inhabilitación, tomando en consideración, entre otros, los casos siguientes:</w:t>
      </w:r>
    </w:p>
    <w:p w14:paraId="03CCE559" w14:textId="77777777" w:rsidR="00DE19E7" w:rsidRPr="001821E3" w:rsidRDefault="00DE19E7" w:rsidP="001821E3">
      <w:pPr>
        <w:pStyle w:val="Textoindependiente31"/>
        <w:rPr>
          <w:rFonts w:cs="Arial"/>
          <w:i w:val="0"/>
          <w:sz w:val="20"/>
          <w:lang w:val="es-MX"/>
        </w:rPr>
      </w:pPr>
    </w:p>
    <w:p w14:paraId="66874286" w14:textId="3FF06823" w:rsidR="00DE19E7" w:rsidRPr="001821E3" w:rsidRDefault="00DE19E7" w:rsidP="001821E3">
      <w:pPr>
        <w:pStyle w:val="Textoindependiente31"/>
        <w:numPr>
          <w:ilvl w:val="0"/>
          <w:numId w:val="7"/>
        </w:numPr>
        <w:rPr>
          <w:rFonts w:cs="Arial"/>
          <w:i w:val="0"/>
          <w:sz w:val="20"/>
          <w:lang w:val="es-MX"/>
        </w:rPr>
      </w:pPr>
      <w:r w:rsidRPr="001821E3">
        <w:rPr>
          <w:rFonts w:cs="Arial"/>
          <w:i w:val="0"/>
          <w:sz w:val="20"/>
          <w:lang w:val="es-MX"/>
        </w:rPr>
        <w:t xml:space="preserve">Las personas morales en cuyo capital social participen personas físicas o morales que se encuentren inhabilitadas por resolución de la Secretaría de la </w:t>
      </w:r>
      <w:r w:rsidR="00353CCF" w:rsidRPr="001821E3">
        <w:rPr>
          <w:rFonts w:cs="Arial"/>
          <w:i w:val="0"/>
          <w:sz w:val="20"/>
          <w:lang w:val="es-MX"/>
        </w:rPr>
        <w:t xml:space="preserve">Secretaria </w:t>
      </w:r>
      <w:proofErr w:type="spellStart"/>
      <w:r w:rsidR="00353CCF" w:rsidRPr="001821E3">
        <w:rPr>
          <w:rFonts w:cs="Arial"/>
          <w:i w:val="0"/>
          <w:sz w:val="20"/>
          <w:lang w:val="es-MX"/>
        </w:rPr>
        <w:t>Anticorrupcion</w:t>
      </w:r>
      <w:proofErr w:type="spellEnd"/>
      <w:r w:rsidR="00353CCF" w:rsidRPr="001821E3">
        <w:rPr>
          <w:rFonts w:cs="Arial"/>
          <w:i w:val="0"/>
          <w:sz w:val="20"/>
          <w:lang w:val="es-MX"/>
        </w:rPr>
        <w:t xml:space="preserve"> y Buen Gobierno</w:t>
      </w:r>
      <w:r w:rsidRPr="001821E3">
        <w:rPr>
          <w:rFonts w:cs="Arial"/>
          <w:i w:val="0"/>
          <w:sz w:val="20"/>
          <w:lang w:val="es-MX"/>
        </w:rPr>
        <w:t>;</w:t>
      </w:r>
    </w:p>
    <w:p w14:paraId="6E0FFB8C" w14:textId="77777777" w:rsidR="00DE19E7" w:rsidRPr="001821E3" w:rsidRDefault="00DE19E7" w:rsidP="001821E3">
      <w:pPr>
        <w:pStyle w:val="Textoindependiente31"/>
        <w:rPr>
          <w:rFonts w:cs="Arial"/>
          <w:i w:val="0"/>
          <w:sz w:val="20"/>
          <w:lang w:val="es-MX"/>
        </w:rPr>
      </w:pPr>
    </w:p>
    <w:p w14:paraId="76322723" w14:textId="6445AB4C" w:rsidR="00DE19E7" w:rsidRPr="001821E3" w:rsidRDefault="00DE19E7" w:rsidP="001821E3">
      <w:pPr>
        <w:pStyle w:val="Textoindependiente31"/>
        <w:numPr>
          <w:ilvl w:val="0"/>
          <w:numId w:val="7"/>
        </w:numPr>
        <w:rPr>
          <w:rFonts w:cs="Arial"/>
          <w:i w:val="0"/>
          <w:sz w:val="20"/>
          <w:lang w:val="es-MX"/>
        </w:rPr>
      </w:pPr>
      <w:r w:rsidRPr="001821E3">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Secretaría de la </w:t>
      </w:r>
      <w:r w:rsidR="00353CCF" w:rsidRPr="001821E3">
        <w:rPr>
          <w:rFonts w:cs="Arial"/>
          <w:i w:val="0"/>
          <w:sz w:val="20"/>
          <w:lang w:val="es-MX"/>
        </w:rPr>
        <w:t>Secretaria Anticorrupción y Buen Gobierno</w:t>
      </w:r>
      <w:r w:rsidRPr="001821E3">
        <w:rPr>
          <w:rFonts w:cs="Arial"/>
          <w:i w:val="0"/>
          <w:sz w:val="20"/>
          <w:lang w:val="es-MX"/>
        </w:rPr>
        <w:t>; y</w:t>
      </w:r>
    </w:p>
    <w:p w14:paraId="117B41C7" w14:textId="272C3592" w:rsidR="00DE19E7" w:rsidRPr="001821E3" w:rsidRDefault="00DE19E7" w:rsidP="001821E3">
      <w:pPr>
        <w:pStyle w:val="Textoindependiente31"/>
        <w:numPr>
          <w:ilvl w:val="0"/>
          <w:numId w:val="7"/>
        </w:numPr>
        <w:rPr>
          <w:rFonts w:cs="Arial"/>
          <w:i w:val="0"/>
          <w:sz w:val="20"/>
          <w:lang w:val="es-MX"/>
        </w:rPr>
      </w:pPr>
      <w:r w:rsidRPr="001821E3">
        <w:rPr>
          <w:rFonts w:cs="Arial"/>
          <w:i w:val="0"/>
          <w:sz w:val="20"/>
          <w:lang w:val="es-MX"/>
        </w:rPr>
        <w:t xml:space="preserve">Las personas físicas que participen en el capital social de personas morales que se encuentren inhabilitadas por resolución de la Secretaría de la </w:t>
      </w:r>
      <w:r w:rsidR="00353CCF" w:rsidRPr="001821E3">
        <w:rPr>
          <w:rFonts w:cs="Arial"/>
          <w:i w:val="0"/>
          <w:sz w:val="20"/>
          <w:lang w:val="es-MX"/>
        </w:rPr>
        <w:t>Secretaria Anticorrupción y Buen Gobierno</w:t>
      </w:r>
      <w:r w:rsidRPr="001821E3">
        <w:rPr>
          <w:rFonts w:cs="Arial"/>
          <w:i w:val="0"/>
          <w:sz w:val="20"/>
          <w:lang w:val="es-MX"/>
        </w:rPr>
        <w:t xml:space="preserve">. En este caso, la participación social deberá tomarse en cuenta al momento de la infracción que hubiere </w:t>
      </w:r>
      <w:r w:rsidRPr="001821E3">
        <w:rPr>
          <w:rFonts w:cs="Arial"/>
          <w:i w:val="0"/>
          <w:sz w:val="20"/>
          <w:lang w:val="es-MX"/>
        </w:rPr>
        <w:lastRenderedPageBreak/>
        <w:t>motivado la inhabilitación.</w:t>
      </w:r>
    </w:p>
    <w:p w14:paraId="409735F3" w14:textId="77777777" w:rsidR="00DE19E7" w:rsidRPr="001821E3" w:rsidRDefault="00DE19E7" w:rsidP="001821E3">
      <w:pPr>
        <w:pStyle w:val="Textoindependiente31"/>
        <w:rPr>
          <w:rFonts w:cs="Arial"/>
          <w:i w:val="0"/>
          <w:sz w:val="20"/>
          <w:lang w:val="es-MX"/>
        </w:rPr>
      </w:pPr>
    </w:p>
    <w:p w14:paraId="03FD9023" w14:textId="77777777" w:rsidR="00DE19E7" w:rsidRPr="001821E3" w:rsidRDefault="00DE19E7" w:rsidP="001821E3">
      <w:pPr>
        <w:pStyle w:val="Textoindependiente31"/>
        <w:rPr>
          <w:rFonts w:cs="Arial"/>
          <w:i w:val="0"/>
          <w:sz w:val="20"/>
          <w:lang w:val="es-MX"/>
        </w:rPr>
      </w:pPr>
      <w:r w:rsidRPr="001821E3">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5CFA055B" w14:textId="77777777" w:rsidR="00DE19E7" w:rsidRPr="001821E3" w:rsidRDefault="00DE19E7" w:rsidP="001821E3">
      <w:pPr>
        <w:pStyle w:val="Textoindependiente31"/>
        <w:rPr>
          <w:rFonts w:cs="Arial"/>
          <w:i w:val="0"/>
          <w:sz w:val="20"/>
          <w:lang w:val="es-MX"/>
        </w:rPr>
      </w:pPr>
      <w:r w:rsidRPr="001821E3">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7EAC52FD" w14:textId="77777777" w:rsidR="00DE19E7" w:rsidRPr="001821E3" w:rsidRDefault="00DE19E7" w:rsidP="001821E3">
      <w:pPr>
        <w:pStyle w:val="Textoindependiente31"/>
        <w:rPr>
          <w:rFonts w:cs="Arial"/>
          <w:i w:val="0"/>
          <w:sz w:val="20"/>
          <w:lang w:val="es-MX"/>
        </w:rPr>
      </w:pPr>
    </w:p>
    <w:p w14:paraId="33F8B96F" w14:textId="77777777" w:rsidR="00DE19E7" w:rsidRPr="001821E3" w:rsidRDefault="00DE19E7" w:rsidP="001821E3">
      <w:pPr>
        <w:pStyle w:val="Textoindependiente31"/>
        <w:rPr>
          <w:rFonts w:cs="Arial"/>
          <w:i w:val="0"/>
          <w:sz w:val="20"/>
          <w:lang w:val="es-MX"/>
        </w:rPr>
      </w:pPr>
      <w:r w:rsidRPr="001821E3">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67EEA52C" w14:textId="77777777" w:rsidR="00DE19E7" w:rsidRPr="001821E3" w:rsidRDefault="00DE19E7" w:rsidP="001821E3">
      <w:pPr>
        <w:pStyle w:val="Textoindependiente31"/>
        <w:rPr>
          <w:rFonts w:cs="Arial"/>
          <w:i w:val="0"/>
          <w:sz w:val="20"/>
          <w:lang w:val="es-MX"/>
        </w:rPr>
      </w:pPr>
    </w:p>
    <w:p w14:paraId="49437E9F" w14:textId="77777777" w:rsidR="00DE19E7" w:rsidRPr="001821E3" w:rsidRDefault="00DE19E7" w:rsidP="001821E3">
      <w:pPr>
        <w:pStyle w:val="Textoindependiente31"/>
        <w:rPr>
          <w:rFonts w:cs="Arial"/>
          <w:i w:val="0"/>
          <w:sz w:val="20"/>
          <w:lang w:val="es-MX"/>
        </w:rPr>
      </w:pPr>
      <w:r w:rsidRPr="001821E3">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3D5D7A58" w14:textId="77777777" w:rsidR="00DE19E7" w:rsidRPr="001821E3" w:rsidRDefault="00DE19E7" w:rsidP="001821E3">
      <w:pPr>
        <w:pStyle w:val="Textoindependiente31"/>
        <w:rPr>
          <w:rFonts w:cs="Arial"/>
          <w:i w:val="0"/>
          <w:sz w:val="20"/>
          <w:lang w:val="es-MX"/>
        </w:rPr>
      </w:pPr>
    </w:p>
    <w:p w14:paraId="462B60FA" w14:textId="77777777" w:rsidR="00DE19E7" w:rsidRPr="001821E3" w:rsidRDefault="00DE19E7" w:rsidP="001821E3">
      <w:pPr>
        <w:pStyle w:val="Textoindependiente31"/>
        <w:rPr>
          <w:rFonts w:cs="Arial"/>
          <w:b/>
          <w:i w:val="0"/>
          <w:sz w:val="20"/>
          <w:lang w:val="es-MX"/>
        </w:rPr>
      </w:pPr>
      <w:r w:rsidRPr="001821E3">
        <w:rPr>
          <w:rFonts w:cs="Arial"/>
          <w:b/>
          <w:i w:val="0"/>
          <w:sz w:val="20"/>
          <w:lang w:val="es-MX"/>
        </w:rPr>
        <w:t>INICIO Y TERMINO DEL PROCEDIMIENTO DE CONTRATACIÓN</w:t>
      </w:r>
    </w:p>
    <w:p w14:paraId="09343CF4" w14:textId="77777777" w:rsidR="00DE19E7" w:rsidRPr="001821E3" w:rsidRDefault="00DE19E7" w:rsidP="001821E3">
      <w:pPr>
        <w:pStyle w:val="Textoindependiente31"/>
        <w:rPr>
          <w:rFonts w:cs="Arial"/>
          <w:i w:val="0"/>
          <w:sz w:val="20"/>
          <w:lang w:val="es-MX"/>
        </w:rPr>
      </w:pPr>
    </w:p>
    <w:p w14:paraId="3412FFDC" w14:textId="77777777" w:rsidR="00DE19E7" w:rsidRPr="001821E3" w:rsidRDefault="00DE19E7" w:rsidP="001821E3">
      <w:pPr>
        <w:pStyle w:val="Textoindependiente31"/>
        <w:rPr>
          <w:rFonts w:cs="Arial"/>
          <w:i w:val="0"/>
          <w:sz w:val="20"/>
          <w:lang w:val="es-MX"/>
        </w:rPr>
      </w:pPr>
      <w:r w:rsidRPr="001821E3">
        <w:rPr>
          <w:rFonts w:cs="Arial"/>
          <w:i w:val="0"/>
          <w:sz w:val="20"/>
          <w:lang w:val="es-MX"/>
        </w:rPr>
        <w:t xml:space="preserve">El procedimiento de contratación por </w:t>
      </w:r>
      <w:r w:rsidRPr="001821E3">
        <w:rPr>
          <w:rFonts w:cs="Arial"/>
          <w:i w:val="0"/>
          <w:noProof/>
          <w:sz w:val="20"/>
        </w:rPr>
        <w:t>Licitación Pública Estatal</w:t>
      </w:r>
      <w:r w:rsidRPr="001821E3">
        <w:rPr>
          <w:rFonts w:cs="Arial"/>
          <w:i w:val="0"/>
          <w:sz w:val="20"/>
          <w:lang w:val="es-MX"/>
        </w:rPr>
        <w:t xml:space="preserve"> se inicia con la publicación de la convocatoria y concluye con la emisión del fallo y la firma del contrato o, en su caso, con la cancelación del procedimiento de contratación.</w:t>
      </w:r>
    </w:p>
    <w:p w14:paraId="57EE5CA2" w14:textId="77777777" w:rsidR="00DE19E7" w:rsidRPr="001821E3" w:rsidRDefault="00DE19E7" w:rsidP="001821E3">
      <w:pPr>
        <w:pStyle w:val="Textoindependiente31"/>
        <w:rPr>
          <w:rFonts w:cs="Arial"/>
          <w:b/>
          <w:i w:val="0"/>
          <w:sz w:val="20"/>
          <w:lang w:val="es-MX"/>
        </w:rPr>
      </w:pPr>
    </w:p>
    <w:p w14:paraId="6E649827" w14:textId="6829EA96" w:rsidR="00DE19E7" w:rsidRPr="001821E3" w:rsidRDefault="00DE19E7" w:rsidP="001821E3">
      <w:pPr>
        <w:pStyle w:val="Textoindependiente31"/>
        <w:rPr>
          <w:rFonts w:cs="Arial"/>
          <w:b/>
          <w:i w:val="0"/>
          <w:sz w:val="20"/>
          <w:lang w:val="es-MX"/>
        </w:rPr>
      </w:pPr>
      <w:r w:rsidRPr="001821E3">
        <w:rPr>
          <w:rFonts w:cs="Arial"/>
          <w:b/>
          <w:i w:val="0"/>
          <w:sz w:val="20"/>
          <w:lang w:val="es-MX"/>
        </w:rPr>
        <w:t xml:space="preserve">DE LA OBTENCIÓN DE LA </w:t>
      </w:r>
      <w:r w:rsidR="00974F84" w:rsidRPr="001821E3">
        <w:rPr>
          <w:rFonts w:cs="Arial"/>
          <w:b/>
          <w:i w:val="0"/>
          <w:sz w:val="20"/>
          <w:lang w:val="es-MX"/>
        </w:rPr>
        <w:t>BASE</w:t>
      </w:r>
      <w:r w:rsidRPr="001821E3">
        <w:rPr>
          <w:rFonts w:cs="Arial"/>
          <w:b/>
          <w:i w:val="0"/>
          <w:sz w:val="20"/>
          <w:lang w:val="es-MX"/>
        </w:rPr>
        <w:t xml:space="preserve"> A LA LICITACIÓN Y FORMA DE PARTICIPAR EN EL PROCEDIMIENTO DE CONTRATACIÓN</w:t>
      </w:r>
    </w:p>
    <w:p w14:paraId="242E0030" w14:textId="77777777" w:rsidR="00DE19E7" w:rsidRPr="001821E3" w:rsidRDefault="00DE19E7" w:rsidP="001821E3">
      <w:pPr>
        <w:pStyle w:val="Textoindependiente31"/>
        <w:rPr>
          <w:rFonts w:cs="Arial"/>
          <w:i w:val="0"/>
          <w:sz w:val="20"/>
          <w:lang w:val="es-MX"/>
        </w:rPr>
      </w:pPr>
    </w:p>
    <w:p w14:paraId="13C9FA32" w14:textId="192E396D" w:rsidR="00DE19E7" w:rsidRPr="001821E3" w:rsidRDefault="00DE19E7" w:rsidP="001821E3">
      <w:pPr>
        <w:pStyle w:val="Textoindependiente33"/>
        <w:rPr>
          <w:rFonts w:cs="Arial"/>
          <w:b/>
          <w:i w:val="0"/>
          <w:sz w:val="20"/>
        </w:rPr>
      </w:pPr>
      <w:r w:rsidRPr="001821E3">
        <w:rPr>
          <w:rFonts w:cs="Arial"/>
          <w:i w:val="0"/>
          <w:sz w:val="20"/>
        </w:rPr>
        <w:t xml:space="preserve">Las bases de licitación se encuentran disponibles para consulta y venta desde la publicación de la convocatoria y hasta, inclusive, el sexto día natural previo al acto para la presentación y apertura de proposiciones. </w:t>
      </w:r>
      <w:r w:rsidRPr="001821E3">
        <w:rPr>
          <w:rFonts w:cs="Arial"/>
          <w:b/>
          <w:i w:val="0"/>
          <w:sz w:val="20"/>
          <w:u w:val="single"/>
        </w:rPr>
        <w:t>Las personas físicas o morales que estén interesados en la presente licitación podrán adquirir las bases de la siguiente forma:</w:t>
      </w:r>
    </w:p>
    <w:p w14:paraId="469011F3" w14:textId="77777777" w:rsidR="00DE19E7" w:rsidRPr="001821E3" w:rsidRDefault="00DE19E7" w:rsidP="001821E3">
      <w:pPr>
        <w:pStyle w:val="Textoindependiente33"/>
        <w:rPr>
          <w:rFonts w:cs="Arial"/>
          <w:i w:val="0"/>
          <w:sz w:val="20"/>
        </w:rPr>
      </w:pPr>
    </w:p>
    <w:p w14:paraId="200D838D" w14:textId="15110170" w:rsidR="00DE19E7" w:rsidRPr="001821E3" w:rsidRDefault="001C0E32" w:rsidP="001821E3">
      <w:pPr>
        <w:pStyle w:val="Textoindependiente33"/>
        <w:numPr>
          <w:ilvl w:val="0"/>
          <w:numId w:val="44"/>
        </w:numPr>
        <w:spacing w:after="240"/>
        <w:ind w:left="426" w:hanging="284"/>
        <w:rPr>
          <w:rFonts w:cs="Arial"/>
          <w:i w:val="0"/>
          <w:sz w:val="20"/>
        </w:rPr>
      </w:pPr>
      <w:r w:rsidRPr="001821E3">
        <w:rPr>
          <w:rFonts w:cs="Arial"/>
          <w:i w:val="0"/>
          <w:sz w:val="20"/>
        </w:rPr>
        <w:t>Las e</w:t>
      </w:r>
      <w:r w:rsidR="00DE19E7" w:rsidRPr="001821E3">
        <w:rPr>
          <w:rFonts w:cs="Arial"/>
          <w:i w:val="0"/>
          <w:sz w:val="20"/>
        </w:rPr>
        <w:t>mpresas deberán realizar</w:t>
      </w:r>
      <w:r w:rsidR="00DE19E7" w:rsidRPr="001821E3">
        <w:rPr>
          <w:rFonts w:cs="Arial"/>
          <w:b/>
          <w:i w:val="0"/>
          <w:sz w:val="20"/>
        </w:rPr>
        <w:t xml:space="preserve"> </w:t>
      </w:r>
      <w:r w:rsidR="00DE19E7" w:rsidRPr="001821E3">
        <w:rPr>
          <w:rFonts w:cs="Arial"/>
          <w:i w:val="0"/>
          <w:sz w:val="20"/>
        </w:rPr>
        <w:t xml:space="preserve">depósito o transferencia interbancaria por la cantidad de </w:t>
      </w:r>
      <w:r w:rsidR="00DE19E7" w:rsidRPr="001821E3">
        <w:rPr>
          <w:rFonts w:cs="Arial"/>
          <w:b/>
          <w:i w:val="0"/>
          <w:sz w:val="20"/>
        </w:rPr>
        <w:t>$</w:t>
      </w:r>
      <w:r w:rsidR="00FE4098" w:rsidRPr="001821E3">
        <w:rPr>
          <w:rFonts w:cs="Arial"/>
          <w:b/>
          <w:i w:val="0"/>
          <w:sz w:val="20"/>
        </w:rPr>
        <w:t>4,703.23</w:t>
      </w:r>
      <w:r w:rsidR="00DE19E7" w:rsidRPr="001821E3">
        <w:rPr>
          <w:rFonts w:cs="Arial"/>
          <w:b/>
          <w:i w:val="0"/>
          <w:sz w:val="20"/>
        </w:rPr>
        <w:t xml:space="preserve"> (Son: </w:t>
      </w:r>
      <w:r w:rsidR="00F859BC" w:rsidRPr="001821E3">
        <w:rPr>
          <w:rFonts w:cs="Arial"/>
          <w:b/>
          <w:i w:val="0"/>
          <w:sz w:val="20"/>
        </w:rPr>
        <w:t>Cuatro</w:t>
      </w:r>
      <w:r w:rsidR="00DE19E7" w:rsidRPr="001821E3">
        <w:rPr>
          <w:rFonts w:cs="Arial"/>
          <w:b/>
          <w:i w:val="0"/>
          <w:sz w:val="20"/>
        </w:rPr>
        <w:t xml:space="preserve"> Mil </w:t>
      </w:r>
      <w:r w:rsidR="00FE4098" w:rsidRPr="001821E3">
        <w:rPr>
          <w:rFonts w:cs="Arial"/>
          <w:b/>
          <w:i w:val="0"/>
          <w:sz w:val="20"/>
        </w:rPr>
        <w:t>setecientos</w:t>
      </w:r>
      <w:r w:rsidR="008F1186" w:rsidRPr="001821E3">
        <w:rPr>
          <w:rFonts w:cs="Arial"/>
          <w:b/>
          <w:i w:val="0"/>
          <w:sz w:val="20"/>
        </w:rPr>
        <w:t xml:space="preserve"> Tre</w:t>
      </w:r>
      <w:r w:rsidR="00FE4098" w:rsidRPr="001821E3">
        <w:rPr>
          <w:rFonts w:cs="Arial"/>
          <w:b/>
          <w:i w:val="0"/>
          <w:sz w:val="20"/>
        </w:rPr>
        <w:t>s</w:t>
      </w:r>
      <w:r w:rsidR="00F859BC" w:rsidRPr="001821E3">
        <w:rPr>
          <w:rFonts w:cs="Arial"/>
          <w:b/>
          <w:i w:val="0"/>
          <w:sz w:val="20"/>
        </w:rPr>
        <w:t xml:space="preserve"> </w:t>
      </w:r>
      <w:r w:rsidR="00DE19E7" w:rsidRPr="001821E3">
        <w:rPr>
          <w:rFonts w:cs="Arial"/>
          <w:b/>
          <w:i w:val="0"/>
          <w:sz w:val="20"/>
        </w:rPr>
        <w:t xml:space="preserve">pesos </w:t>
      </w:r>
      <w:r w:rsidR="008F1186" w:rsidRPr="001821E3">
        <w:rPr>
          <w:rFonts w:cs="Arial"/>
          <w:b/>
          <w:i w:val="0"/>
          <w:sz w:val="20"/>
        </w:rPr>
        <w:t>2</w:t>
      </w:r>
      <w:r w:rsidR="00FE4098" w:rsidRPr="001821E3">
        <w:rPr>
          <w:rFonts w:cs="Arial"/>
          <w:b/>
          <w:i w:val="0"/>
          <w:sz w:val="20"/>
        </w:rPr>
        <w:t>3</w:t>
      </w:r>
      <w:r w:rsidR="00DE19E7" w:rsidRPr="001821E3">
        <w:rPr>
          <w:rFonts w:cs="Arial"/>
          <w:b/>
          <w:i w:val="0"/>
          <w:sz w:val="20"/>
        </w:rPr>
        <w:t xml:space="preserve">/100 M. N.) </w:t>
      </w:r>
      <w:r w:rsidR="00DE19E7" w:rsidRPr="001821E3">
        <w:rPr>
          <w:rFonts w:cs="Arial"/>
          <w:i w:val="0"/>
          <w:sz w:val="20"/>
        </w:rPr>
        <w:t xml:space="preserve">en la cuenta bancaria </w:t>
      </w:r>
      <w:r w:rsidR="00DE19E7" w:rsidRPr="001821E3">
        <w:rPr>
          <w:rFonts w:cs="Arial"/>
          <w:b/>
          <w:i w:val="0"/>
          <w:sz w:val="20"/>
          <w:u w:val="single"/>
        </w:rPr>
        <w:t xml:space="preserve">HSBC </w:t>
      </w:r>
      <w:r w:rsidR="00DE19E7" w:rsidRPr="001821E3">
        <w:rPr>
          <w:rFonts w:cs="Arial"/>
          <w:i w:val="0"/>
          <w:sz w:val="20"/>
          <w:u w:val="single"/>
        </w:rPr>
        <w:t>con numero</w:t>
      </w:r>
      <w:r w:rsidR="00DE19E7" w:rsidRPr="001821E3">
        <w:rPr>
          <w:rFonts w:cs="Arial"/>
          <w:b/>
          <w:i w:val="0"/>
          <w:sz w:val="20"/>
          <w:u w:val="single"/>
        </w:rPr>
        <w:t xml:space="preserve"> 4021141577 (CLABE 021690040211415778)</w:t>
      </w:r>
      <w:r w:rsidR="00DE19E7" w:rsidRPr="001821E3">
        <w:rPr>
          <w:rFonts w:cs="Arial"/>
          <w:b/>
          <w:i w:val="0"/>
          <w:sz w:val="20"/>
        </w:rPr>
        <w:t xml:space="preserve"> </w:t>
      </w:r>
      <w:r w:rsidR="00DE19E7" w:rsidRPr="001821E3">
        <w:rPr>
          <w:rFonts w:cs="Arial"/>
          <w:i w:val="0"/>
          <w:sz w:val="20"/>
        </w:rPr>
        <w:t>a nombre de Comisión de Agua Potable y Alcantarillado del Estado de Quintana Roo.</w:t>
      </w:r>
    </w:p>
    <w:p w14:paraId="417C7DC2" w14:textId="51038A99" w:rsidR="00DE19E7" w:rsidRPr="001821E3" w:rsidRDefault="00BF3475" w:rsidP="001821E3">
      <w:pPr>
        <w:pStyle w:val="Textoindependiente33"/>
        <w:numPr>
          <w:ilvl w:val="0"/>
          <w:numId w:val="44"/>
        </w:numPr>
        <w:spacing w:after="240"/>
        <w:ind w:left="426" w:hanging="284"/>
        <w:rPr>
          <w:rFonts w:cs="Arial"/>
          <w:i w:val="0"/>
          <w:sz w:val="20"/>
        </w:rPr>
      </w:pPr>
      <w:r w:rsidRPr="001821E3">
        <w:rPr>
          <w:rFonts w:cs="Arial"/>
          <w:i w:val="0"/>
          <w:sz w:val="20"/>
        </w:rPr>
        <w:t xml:space="preserve">Las </w:t>
      </w:r>
      <w:r w:rsidR="00DE19E7" w:rsidRPr="001821E3">
        <w:rPr>
          <w:rFonts w:cs="Arial"/>
          <w:i w:val="0"/>
          <w:sz w:val="20"/>
        </w:rPr>
        <w:t>empresas deberán presentar la ficha de depósito o transferencia en original en la Dirección de Recursos Financieros, donde se le emitirá el recibo de pago que deberán presentar para su registro a la licitación.</w:t>
      </w:r>
    </w:p>
    <w:p w14:paraId="5FF14488" w14:textId="27350191" w:rsidR="00DE19E7" w:rsidRPr="001821E3" w:rsidRDefault="00DE19E7" w:rsidP="001821E3">
      <w:pPr>
        <w:pStyle w:val="Textoindependiente33"/>
        <w:numPr>
          <w:ilvl w:val="0"/>
          <w:numId w:val="44"/>
        </w:numPr>
        <w:spacing w:after="240"/>
        <w:ind w:left="426" w:hanging="284"/>
        <w:rPr>
          <w:rFonts w:cs="Arial"/>
          <w:i w:val="0"/>
          <w:sz w:val="20"/>
        </w:rPr>
      </w:pPr>
      <w:r w:rsidRPr="001821E3">
        <w:rPr>
          <w:rFonts w:cs="Arial"/>
          <w:i w:val="0"/>
          <w:sz w:val="20"/>
        </w:rPr>
        <w:t xml:space="preserve">Las empresas deberán escanear de forma legible el comprobante de pago y enviarlo al correo electrónico </w:t>
      </w:r>
      <w:hyperlink r:id="rId8" w:history="1">
        <w:r w:rsidRPr="001821E3">
          <w:rPr>
            <w:rStyle w:val="Hipervnculo"/>
            <w:rFonts w:cs="Arial"/>
            <w:i w:val="0"/>
            <w:color w:val="auto"/>
            <w:sz w:val="20"/>
          </w:rPr>
          <w:t>facturacionescapa@gmail.com</w:t>
        </w:r>
      </w:hyperlink>
      <w:r w:rsidR="00572A85" w:rsidRPr="001821E3">
        <w:rPr>
          <w:rStyle w:val="Hipervnculo"/>
          <w:rFonts w:cs="Arial"/>
          <w:i w:val="0"/>
          <w:color w:val="auto"/>
          <w:sz w:val="20"/>
          <w:u w:val="none"/>
        </w:rPr>
        <w:t xml:space="preserve"> y </w:t>
      </w:r>
      <w:r w:rsidR="00572A85" w:rsidRPr="001821E3">
        <w:rPr>
          <w:rStyle w:val="Hipervnculo"/>
          <w:rFonts w:cs="Arial"/>
          <w:i w:val="0"/>
          <w:color w:val="auto"/>
          <w:sz w:val="20"/>
        </w:rPr>
        <w:t>licitaobraconst@gmail.com</w:t>
      </w:r>
      <w:r w:rsidRPr="001821E3">
        <w:rPr>
          <w:rFonts w:cs="Arial"/>
          <w:i w:val="0"/>
          <w:sz w:val="20"/>
        </w:rPr>
        <w:t xml:space="preserve">, adjuntando un escrito en hoja membretada de la empresa con firma autógrafa del representante en el que se indique lo siguiente: Razón Social, R.F.C., Dirección Fiscal, Teléfonos, correo electrónico, así como el Numero y Descripción de la licitación que corresponda al pago de bases. Además, en caso de requerir Factura deberá anexar también su Registro Federal de Contribuyentes de forma escaneada. </w:t>
      </w:r>
      <w:r w:rsidRPr="001821E3">
        <w:rPr>
          <w:rFonts w:cs="Arial"/>
          <w:b/>
          <w:i w:val="0"/>
          <w:sz w:val="20"/>
        </w:rPr>
        <w:t xml:space="preserve">Para una mejor identificación de los pagos que se reciban se sugiere a los licitantes identificar su correo electrónico de la siguiente forma: Señalar en el “Asunto” del mismo la palabra PAGO seguida del número completo de la licitación y la Razón Social de la empresa licitante (Ejemplo: </w:t>
      </w:r>
      <w:r w:rsidR="005666B6" w:rsidRPr="001821E3">
        <w:rPr>
          <w:rFonts w:cs="Arial"/>
          <w:b/>
          <w:i w:val="0"/>
          <w:noProof/>
          <w:sz w:val="20"/>
        </w:rPr>
        <w:t>LP-CAPA-FISE-01-OP-25</w:t>
      </w:r>
      <w:r w:rsidRPr="001821E3">
        <w:rPr>
          <w:rFonts w:cs="Arial"/>
          <w:b/>
          <w:i w:val="0"/>
          <w:sz w:val="20"/>
        </w:rPr>
        <w:t xml:space="preserve"> Constructora XXXXX, </w:t>
      </w:r>
      <w:r w:rsidRPr="001821E3">
        <w:rPr>
          <w:rFonts w:cs="Arial"/>
          <w:b/>
          <w:i w:val="0"/>
          <w:sz w:val="20"/>
        </w:rPr>
        <w:lastRenderedPageBreak/>
        <w:t>S.A. de C.V.)</w:t>
      </w:r>
      <w:r w:rsidRPr="001821E3">
        <w:rPr>
          <w:rFonts w:cs="Arial"/>
          <w:i w:val="0"/>
          <w:sz w:val="20"/>
        </w:rPr>
        <w:t>.</w:t>
      </w:r>
    </w:p>
    <w:p w14:paraId="45DEF311" w14:textId="77777777" w:rsidR="00DE19E7" w:rsidRPr="001821E3" w:rsidRDefault="00DE19E7" w:rsidP="001821E3">
      <w:pPr>
        <w:pStyle w:val="Textoindependiente33"/>
        <w:spacing w:after="240"/>
        <w:ind w:left="426"/>
        <w:rPr>
          <w:rFonts w:cs="Arial"/>
          <w:b/>
          <w:i w:val="0"/>
          <w:sz w:val="20"/>
        </w:rPr>
      </w:pPr>
      <w:r w:rsidRPr="001821E3">
        <w:rPr>
          <w:rFonts w:cs="Arial"/>
          <w:i w:val="0"/>
          <w:sz w:val="20"/>
        </w:rPr>
        <w:t xml:space="preserve">Posteriormente podrá presentarse a recoger el recibo del pago de las Bases y su Factura, en la Dirección de Recursos Financieros, debiendo presentar Original y copia de la ficha de depósito Original y copia del escrito enviado previamente por correo electrónico, copia de su Registro Federal de Contribuyentes, así como copia de identificación Oficial de la persona que acuda a realizar el trámite. </w:t>
      </w:r>
      <w:r w:rsidRPr="001821E3">
        <w:rPr>
          <w:rFonts w:cs="Arial"/>
          <w:b/>
          <w:i w:val="0"/>
          <w:sz w:val="20"/>
        </w:rPr>
        <w:t>De no presentar esta documentación no se entregará el comprobante de pago de las bases.</w:t>
      </w:r>
    </w:p>
    <w:p w14:paraId="7B8800C2" w14:textId="77777777" w:rsidR="00DE19E7" w:rsidRPr="001821E3" w:rsidRDefault="00DE19E7" w:rsidP="001821E3">
      <w:pPr>
        <w:pStyle w:val="Textoindependiente33"/>
        <w:rPr>
          <w:rFonts w:cs="Arial"/>
          <w:i w:val="0"/>
          <w:sz w:val="20"/>
        </w:rPr>
      </w:pPr>
      <w:r w:rsidRPr="001821E3">
        <w:rPr>
          <w:rFonts w:cs="Arial"/>
          <w:i w:val="0"/>
          <w:sz w:val="20"/>
        </w:rPr>
        <w:t>El personal del Departamento de Ingresos, validará que los pagos se hayan efectuado dentro del plazo de compra aquí estipulado y rechazará aquellos que hayan sido efectuados extemporáneos.</w:t>
      </w:r>
    </w:p>
    <w:p w14:paraId="2B921A2C" w14:textId="77777777" w:rsidR="00DE19E7" w:rsidRPr="001821E3" w:rsidRDefault="00DE19E7" w:rsidP="001821E3">
      <w:pPr>
        <w:pStyle w:val="Textoindependiente33"/>
        <w:rPr>
          <w:rFonts w:cs="Arial"/>
          <w:i w:val="0"/>
          <w:sz w:val="20"/>
        </w:rPr>
      </w:pPr>
    </w:p>
    <w:p w14:paraId="1F02E207" w14:textId="77777777" w:rsidR="00DE19E7" w:rsidRPr="001821E3" w:rsidRDefault="00DE19E7" w:rsidP="001821E3">
      <w:pPr>
        <w:pStyle w:val="Textoindependiente33"/>
        <w:rPr>
          <w:rFonts w:cs="Arial"/>
          <w:i w:val="0"/>
          <w:sz w:val="20"/>
        </w:rPr>
      </w:pPr>
      <w:r w:rsidRPr="001821E3">
        <w:rPr>
          <w:rFonts w:cs="Arial"/>
          <w:i w:val="0"/>
          <w:sz w:val="20"/>
        </w:rPr>
        <w:t xml:space="preserve">NOTA: La Dirección de Recursos Financieros, como el Departamento de Ingresos, ambas adscritas a la </w:t>
      </w:r>
      <w:r w:rsidRPr="001821E3">
        <w:rPr>
          <w:rFonts w:cs="Arial"/>
          <w:b/>
          <w:i w:val="0"/>
          <w:sz w:val="20"/>
        </w:rPr>
        <w:t>Coordinación Administrativa y Financiera de la C.A.P.A.</w:t>
      </w:r>
      <w:r w:rsidRPr="001821E3">
        <w:rPr>
          <w:rFonts w:cs="Arial"/>
          <w:i w:val="0"/>
          <w:sz w:val="20"/>
        </w:rPr>
        <w:t xml:space="preserve">, </w:t>
      </w:r>
      <w:r w:rsidRPr="001821E3">
        <w:rPr>
          <w:rFonts w:cs="Arial"/>
          <w:b/>
          <w:bCs/>
          <w:i w:val="0"/>
          <w:sz w:val="20"/>
          <w:u w:val="single"/>
        </w:rPr>
        <w:t>se encuentran ubicadas en Calle Héroes de Chapultepec # 222 esquina con Avenida Benito Juárez</w:t>
      </w:r>
      <w:r w:rsidRPr="001821E3">
        <w:rPr>
          <w:rFonts w:cs="Arial"/>
          <w:b/>
          <w:i w:val="0"/>
          <w:sz w:val="20"/>
        </w:rPr>
        <w:t>, en la Colonia Centro de la Ciudad de Chetumal, Quintana Roo, en horario de atención de 09:00 a 15:00</w:t>
      </w:r>
      <w:r w:rsidRPr="001821E3">
        <w:rPr>
          <w:rFonts w:cs="Arial"/>
          <w:i w:val="0"/>
          <w:sz w:val="20"/>
        </w:rPr>
        <w:t xml:space="preserve"> </w:t>
      </w:r>
      <w:r w:rsidRPr="001821E3">
        <w:rPr>
          <w:rFonts w:cs="Arial"/>
          <w:b/>
          <w:i w:val="0"/>
          <w:sz w:val="20"/>
        </w:rPr>
        <w:t>horas de lunes a viernes</w:t>
      </w:r>
      <w:r w:rsidRPr="001821E3">
        <w:rPr>
          <w:rFonts w:cs="Arial"/>
          <w:i w:val="0"/>
          <w:sz w:val="20"/>
        </w:rPr>
        <w:t>.</w:t>
      </w:r>
    </w:p>
    <w:p w14:paraId="4CA5EA6D" w14:textId="77777777" w:rsidR="00DE19E7" w:rsidRPr="001821E3" w:rsidRDefault="00DE19E7" w:rsidP="001821E3">
      <w:pPr>
        <w:pStyle w:val="Textoindependiente33"/>
        <w:rPr>
          <w:rFonts w:cs="Arial"/>
          <w:i w:val="0"/>
          <w:sz w:val="20"/>
        </w:rPr>
      </w:pPr>
    </w:p>
    <w:p w14:paraId="141F472B" w14:textId="77777777" w:rsidR="00DE19E7" w:rsidRPr="001821E3" w:rsidRDefault="00DE19E7" w:rsidP="001821E3">
      <w:pPr>
        <w:pStyle w:val="Textoindependiente32"/>
        <w:rPr>
          <w:rFonts w:cs="Arial"/>
          <w:i w:val="0"/>
          <w:sz w:val="20"/>
          <w:lang w:val="es-MX"/>
        </w:rPr>
      </w:pPr>
      <w:r w:rsidRPr="001821E3">
        <w:rPr>
          <w:rFonts w:cs="Arial"/>
          <w:i w:val="0"/>
          <w:sz w:val="20"/>
        </w:rPr>
        <w:t>Con fundamento en lo que establece el artículo 31 de la Ley de obras Públicas y Servicios Relacionados con las mismas del Estado de Quintana Roo, la entrega de proposiciones se hará en sobre cerrado. La documentación distinta a la propuesta técnica y económica podrá entregarse, a elección del licitante, dentro o fuera de dicho sobre; no se aceptarán propuestas a través de medios remotos de comunicación electrónica, ni del servicio postal o de mensajería.</w:t>
      </w:r>
    </w:p>
    <w:p w14:paraId="0EFA01DC" w14:textId="77777777" w:rsidR="00DE19E7" w:rsidRPr="001821E3" w:rsidRDefault="00DE19E7" w:rsidP="001821E3">
      <w:pPr>
        <w:pStyle w:val="Textoindependiente31"/>
        <w:tabs>
          <w:tab w:val="left" w:pos="9639"/>
        </w:tabs>
        <w:rPr>
          <w:rFonts w:cs="Arial"/>
          <w:i w:val="0"/>
          <w:sz w:val="20"/>
          <w:lang w:val="es-MX"/>
        </w:rPr>
      </w:pPr>
    </w:p>
    <w:p w14:paraId="2826021B" w14:textId="77777777" w:rsidR="00DE19E7" w:rsidRPr="001821E3" w:rsidRDefault="00DE19E7" w:rsidP="001821E3">
      <w:pPr>
        <w:pStyle w:val="Textoindependiente31"/>
        <w:rPr>
          <w:rFonts w:cs="Arial"/>
          <w:b/>
          <w:i w:val="0"/>
          <w:sz w:val="20"/>
          <w:lang w:val="es-MX"/>
        </w:rPr>
      </w:pPr>
      <w:r w:rsidRPr="001821E3">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552B8D97" w14:textId="77777777" w:rsidR="00DE19E7" w:rsidRPr="001821E3" w:rsidRDefault="00DE19E7" w:rsidP="001821E3">
      <w:pPr>
        <w:pStyle w:val="Texto0"/>
        <w:spacing w:after="0" w:line="240" w:lineRule="auto"/>
        <w:ind w:firstLine="0"/>
        <w:rPr>
          <w:i w:val="0"/>
          <w:sz w:val="20"/>
          <w:szCs w:val="20"/>
        </w:rPr>
      </w:pPr>
    </w:p>
    <w:p w14:paraId="02E3B426" w14:textId="77777777" w:rsidR="00DE19E7" w:rsidRPr="001821E3" w:rsidRDefault="00DE19E7" w:rsidP="001821E3">
      <w:pPr>
        <w:pStyle w:val="Texto0"/>
        <w:spacing w:after="0" w:line="240" w:lineRule="auto"/>
        <w:ind w:firstLine="0"/>
        <w:rPr>
          <w:i w:val="0"/>
          <w:sz w:val="20"/>
          <w:szCs w:val="20"/>
        </w:rPr>
      </w:pPr>
      <w:r w:rsidRPr="001821E3">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7482C48F" w14:textId="77777777" w:rsidR="00DE19E7" w:rsidRPr="001821E3" w:rsidRDefault="00DE19E7" w:rsidP="001821E3">
      <w:pPr>
        <w:pStyle w:val="Texto0"/>
        <w:spacing w:after="0" w:line="240" w:lineRule="auto"/>
        <w:ind w:firstLine="0"/>
        <w:rPr>
          <w:i w:val="0"/>
          <w:sz w:val="20"/>
          <w:szCs w:val="20"/>
        </w:rPr>
      </w:pPr>
    </w:p>
    <w:p w14:paraId="57BB88FA" w14:textId="77777777" w:rsidR="00DE19E7" w:rsidRPr="001821E3" w:rsidRDefault="00DE19E7" w:rsidP="001821E3">
      <w:pPr>
        <w:pStyle w:val="Texto0"/>
        <w:spacing w:after="0" w:line="240" w:lineRule="auto"/>
        <w:ind w:firstLine="0"/>
        <w:rPr>
          <w:i w:val="0"/>
          <w:sz w:val="20"/>
          <w:szCs w:val="20"/>
        </w:rPr>
      </w:pPr>
      <w:r w:rsidRPr="001821E3">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082C64C" w14:textId="77777777" w:rsidR="00DE19E7" w:rsidRPr="001821E3" w:rsidRDefault="00DE19E7" w:rsidP="001821E3">
      <w:pPr>
        <w:pStyle w:val="Textoindependiente31"/>
        <w:rPr>
          <w:rFonts w:cs="Arial"/>
          <w:b/>
          <w:i w:val="0"/>
          <w:sz w:val="20"/>
          <w:lang w:val="es-MX"/>
        </w:rPr>
      </w:pPr>
    </w:p>
    <w:p w14:paraId="43FE2587" w14:textId="77777777" w:rsidR="00DE19E7" w:rsidRPr="001821E3" w:rsidRDefault="00DE19E7" w:rsidP="001821E3">
      <w:pPr>
        <w:pStyle w:val="Textoindependiente31"/>
        <w:rPr>
          <w:rFonts w:cs="Arial"/>
          <w:b/>
          <w:i w:val="0"/>
          <w:sz w:val="20"/>
          <w:lang w:val="es-MX"/>
        </w:rPr>
      </w:pPr>
      <w:r w:rsidRPr="001821E3">
        <w:rPr>
          <w:rFonts w:cs="Arial"/>
          <w:b/>
          <w:i w:val="0"/>
          <w:sz w:val="20"/>
          <w:lang w:val="es-MX"/>
        </w:rPr>
        <w:t>DEFINICIONES APLICADAS EN ESTE PROCEDIMIENTO DE CONTRATACIÓN POR LICITACIÓN PÚBLICA.</w:t>
      </w:r>
    </w:p>
    <w:p w14:paraId="07F296AB" w14:textId="77777777" w:rsidR="00DE19E7" w:rsidRPr="001821E3" w:rsidRDefault="00DE19E7" w:rsidP="001821E3">
      <w:pPr>
        <w:pStyle w:val="Textoindependiente31"/>
        <w:rPr>
          <w:rFonts w:cs="Arial"/>
          <w:i w:val="0"/>
          <w:sz w:val="20"/>
          <w:lang w:val="es-MX"/>
        </w:rPr>
      </w:pPr>
    </w:p>
    <w:p w14:paraId="008AE3CF" w14:textId="77777777" w:rsidR="00DE19E7" w:rsidRPr="001821E3" w:rsidRDefault="00DE19E7" w:rsidP="001821E3">
      <w:pPr>
        <w:pStyle w:val="ROMANOS"/>
        <w:spacing w:after="0" w:line="240" w:lineRule="auto"/>
        <w:ind w:left="0" w:firstLine="0"/>
        <w:rPr>
          <w:rFonts w:cs="Arial"/>
          <w:i w:val="0"/>
          <w:sz w:val="20"/>
          <w:lang w:val="es-MX"/>
        </w:rPr>
      </w:pPr>
      <w:r w:rsidRPr="001821E3">
        <w:rPr>
          <w:rFonts w:cs="Arial"/>
          <w:i w:val="0"/>
          <w:sz w:val="20"/>
          <w:lang w:val="es-MX"/>
        </w:rPr>
        <w:t>Los licitantes, para los efectos de la Ley de Obras Públicas y Servicios Relacionados con las Mismas del Estado de Quintana Roo, y de su Reglamento, entenderán por:</w:t>
      </w:r>
    </w:p>
    <w:p w14:paraId="6B522CD3" w14:textId="77777777" w:rsidR="00DE19E7" w:rsidRPr="001821E3" w:rsidRDefault="00DE19E7" w:rsidP="001821E3">
      <w:pPr>
        <w:pStyle w:val="ROMANOS"/>
        <w:spacing w:after="0" w:line="240" w:lineRule="auto"/>
        <w:ind w:left="0" w:firstLine="0"/>
        <w:rPr>
          <w:rFonts w:cs="Arial"/>
          <w:i w:val="0"/>
          <w:sz w:val="20"/>
          <w:lang w:val="es-MX"/>
        </w:rPr>
      </w:pPr>
    </w:p>
    <w:p w14:paraId="4A8E966F" w14:textId="77777777" w:rsidR="00DE19E7" w:rsidRPr="001821E3" w:rsidRDefault="00DE19E7" w:rsidP="001821E3">
      <w:pPr>
        <w:pStyle w:val="Texto0"/>
        <w:numPr>
          <w:ilvl w:val="0"/>
          <w:numId w:val="18"/>
        </w:numPr>
        <w:tabs>
          <w:tab w:val="clear" w:pos="180"/>
        </w:tabs>
        <w:spacing w:after="0" w:line="240" w:lineRule="auto"/>
        <w:ind w:left="567" w:hanging="283"/>
        <w:rPr>
          <w:i w:val="0"/>
          <w:sz w:val="20"/>
          <w:szCs w:val="20"/>
        </w:rPr>
      </w:pPr>
      <w:r w:rsidRPr="001821E3">
        <w:rPr>
          <w:b/>
          <w:i w:val="0"/>
          <w:sz w:val="20"/>
          <w:szCs w:val="20"/>
        </w:rPr>
        <w:t>Secretaría:</w:t>
      </w:r>
      <w:r w:rsidRPr="001821E3">
        <w:rPr>
          <w:i w:val="0"/>
          <w:sz w:val="20"/>
          <w:szCs w:val="20"/>
        </w:rPr>
        <w:t xml:space="preserve"> La Secretaría de Finanzas y Planeación.</w:t>
      </w:r>
    </w:p>
    <w:p w14:paraId="5B2E0866" w14:textId="77777777" w:rsidR="00DE19E7" w:rsidRPr="001821E3" w:rsidRDefault="00DE19E7" w:rsidP="001821E3">
      <w:pPr>
        <w:pStyle w:val="Texto0"/>
        <w:numPr>
          <w:ilvl w:val="0"/>
          <w:numId w:val="18"/>
        </w:numPr>
        <w:tabs>
          <w:tab w:val="clear" w:pos="180"/>
        </w:tabs>
        <w:spacing w:after="0" w:line="240" w:lineRule="auto"/>
        <w:ind w:left="567" w:hanging="283"/>
        <w:rPr>
          <w:i w:val="0"/>
          <w:sz w:val="20"/>
          <w:szCs w:val="20"/>
        </w:rPr>
      </w:pPr>
      <w:r w:rsidRPr="001821E3">
        <w:rPr>
          <w:b/>
          <w:i w:val="0"/>
          <w:sz w:val="20"/>
          <w:szCs w:val="20"/>
        </w:rPr>
        <w:lastRenderedPageBreak/>
        <w:t xml:space="preserve">Dependencias: </w:t>
      </w:r>
      <w:r w:rsidRPr="001821E3">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005165C" w14:textId="77777777" w:rsidR="00DE19E7" w:rsidRPr="001821E3" w:rsidRDefault="00DE19E7" w:rsidP="001821E3">
      <w:pPr>
        <w:pStyle w:val="Texto0"/>
        <w:numPr>
          <w:ilvl w:val="0"/>
          <w:numId w:val="18"/>
        </w:numPr>
        <w:tabs>
          <w:tab w:val="clear" w:pos="180"/>
        </w:tabs>
        <w:spacing w:after="0" w:line="240" w:lineRule="auto"/>
        <w:ind w:left="567" w:hanging="283"/>
        <w:rPr>
          <w:i w:val="0"/>
          <w:sz w:val="20"/>
          <w:szCs w:val="20"/>
        </w:rPr>
      </w:pPr>
      <w:r w:rsidRPr="001821E3">
        <w:rPr>
          <w:b/>
          <w:i w:val="0"/>
          <w:sz w:val="20"/>
          <w:szCs w:val="20"/>
        </w:rPr>
        <w:t>Entidades:</w:t>
      </w:r>
      <w:r w:rsidRPr="001821E3">
        <w:rPr>
          <w:i w:val="0"/>
          <w:sz w:val="20"/>
          <w:szCs w:val="20"/>
        </w:rPr>
        <w:t xml:space="preserve"> las mencionadas en las fracciones III a la V del Artículo 1;</w:t>
      </w:r>
    </w:p>
    <w:p w14:paraId="2E379114" w14:textId="77777777" w:rsidR="00DE19E7" w:rsidRPr="001821E3" w:rsidRDefault="00DE19E7" w:rsidP="001821E3">
      <w:pPr>
        <w:pStyle w:val="Texto0"/>
        <w:numPr>
          <w:ilvl w:val="0"/>
          <w:numId w:val="18"/>
        </w:numPr>
        <w:tabs>
          <w:tab w:val="clear" w:pos="180"/>
        </w:tabs>
        <w:spacing w:after="0" w:line="240" w:lineRule="auto"/>
        <w:ind w:left="567" w:hanging="283"/>
        <w:rPr>
          <w:i w:val="0"/>
          <w:sz w:val="20"/>
          <w:szCs w:val="20"/>
        </w:rPr>
      </w:pPr>
      <w:r w:rsidRPr="001821E3">
        <w:rPr>
          <w:b/>
          <w:i w:val="0"/>
          <w:sz w:val="20"/>
          <w:szCs w:val="20"/>
        </w:rPr>
        <w:t>Sector:</w:t>
      </w:r>
      <w:r w:rsidRPr="001821E3">
        <w:rPr>
          <w:i w:val="0"/>
          <w:sz w:val="20"/>
          <w:szCs w:val="20"/>
        </w:rPr>
        <w:t xml:space="preserve"> El agrupamiento de entidades del Ejecutivo Estatal, coordinado por la dependencia que en cada caso designe el titular del Ejecutivo;</w:t>
      </w:r>
    </w:p>
    <w:p w14:paraId="24C574F3" w14:textId="77777777" w:rsidR="00DE19E7" w:rsidRPr="001821E3" w:rsidRDefault="00DE19E7" w:rsidP="001821E3">
      <w:pPr>
        <w:pStyle w:val="Texto0"/>
        <w:numPr>
          <w:ilvl w:val="0"/>
          <w:numId w:val="18"/>
        </w:numPr>
        <w:tabs>
          <w:tab w:val="clear" w:pos="180"/>
        </w:tabs>
        <w:spacing w:after="0" w:line="240" w:lineRule="auto"/>
        <w:ind w:left="567" w:hanging="283"/>
        <w:rPr>
          <w:i w:val="0"/>
          <w:sz w:val="20"/>
          <w:szCs w:val="20"/>
        </w:rPr>
      </w:pPr>
      <w:r w:rsidRPr="001821E3">
        <w:rPr>
          <w:b/>
          <w:i w:val="0"/>
          <w:sz w:val="20"/>
          <w:szCs w:val="20"/>
        </w:rPr>
        <w:t xml:space="preserve">Órgano Superior: </w:t>
      </w:r>
      <w:r w:rsidRPr="001821E3">
        <w:rPr>
          <w:i w:val="0"/>
          <w:sz w:val="20"/>
          <w:szCs w:val="20"/>
        </w:rPr>
        <w:t>Órganos Superior de Fiscalización del Estado de Quintana Roo.</w:t>
      </w:r>
    </w:p>
    <w:p w14:paraId="46244919" w14:textId="77777777" w:rsidR="00DE19E7" w:rsidRPr="001821E3" w:rsidRDefault="00DE19E7" w:rsidP="001821E3">
      <w:pPr>
        <w:pStyle w:val="Texto0"/>
        <w:numPr>
          <w:ilvl w:val="0"/>
          <w:numId w:val="18"/>
        </w:numPr>
        <w:tabs>
          <w:tab w:val="clear" w:pos="180"/>
        </w:tabs>
        <w:spacing w:after="0" w:line="240" w:lineRule="auto"/>
        <w:ind w:left="567" w:hanging="283"/>
        <w:rPr>
          <w:i w:val="0"/>
          <w:sz w:val="20"/>
          <w:szCs w:val="20"/>
        </w:rPr>
      </w:pPr>
      <w:r w:rsidRPr="001821E3">
        <w:rPr>
          <w:b/>
          <w:i w:val="0"/>
          <w:sz w:val="20"/>
          <w:szCs w:val="20"/>
        </w:rPr>
        <w:t>Ayuntamientos:</w:t>
      </w:r>
      <w:r w:rsidRPr="001821E3">
        <w:rPr>
          <w:i w:val="0"/>
          <w:sz w:val="20"/>
          <w:szCs w:val="20"/>
        </w:rPr>
        <w:t xml:space="preserve"> Los existentes en el territorio del Estado;</w:t>
      </w:r>
    </w:p>
    <w:p w14:paraId="79150E1C" w14:textId="77777777" w:rsidR="00DE19E7" w:rsidRPr="001821E3" w:rsidRDefault="00DE19E7" w:rsidP="001821E3">
      <w:pPr>
        <w:pStyle w:val="Texto0"/>
        <w:numPr>
          <w:ilvl w:val="0"/>
          <w:numId w:val="18"/>
        </w:numPr>
        <w:tabs>
          <w:tab w:val="clear" w:pos="180"/>
        </w:tabs>
        <w:spacing w:after="0" w:line="240" w:lineRule="auto"/>
        <w:ind w:left="567" w:hanging="283"/>
        <w:rPr>
          <w:i w:val="0"/>
          <w:sz w:val="20"/>
          <w:szCs w:val="20"/>
        </w:rPr>
      </w:pPr>
      <w:r w:rsidRPr="001821E3">
        <w:rPr>
          <w:b/>
          <w:i w:val="0"/>
          <w:sz w:val="20"/>
          <w:szCs w:val="20"/>
        </w:rPr>
        <w:t>El Órgano de Control:</w:t>
      </w:r>
      <w:r w:rsidRPr="001821E3">
        <w:rPr>
          <w:i w:val="0"/>
          <w:sz w:val="20"/>
          <w:szCs w:val="20"/>
        </w:rPr>
        <w:t xml:space="preserve"> Tratándose de:</w:t>
      </w:r>
    </w:p>
    <w:p w14:paraId="37CB33B2" w14:textId="017ABDC4" w:rsidR="00DE19E7" w:rsidRPr="001821E3" w:rsidRDefault="00DE19E7" w:rsidP="001821E3">
      <w:pPr>
        <w:pStyle w:val="Texto0"/>
        <w:spacing w:after="0" w:line="240" w:lineRule="auto"/>
        <w:ind w:left="851" w:hanging="283"/>
        <w:rPr>
          <w:i w:val="0"/>
          <w:sz w:val="20"/>
          <w:szCs w:val="20"/>
        </w:rPr>
      </w:pPr>
      <w:r w:rsidRPr="001821E3">
        <w:rPr>
          <w:i w:val="0"/>
          <w:sz w:val="20"/>
          <w:szCs w:val="20"/>
        </w:rPr>
        <w:t>a</w:t>
      </w:r>
      <w:r w:rsidRPr="001821E3">
        <w:rPr>
          <w:b/>
          <w:i w:val="0"/>
          <w:sz w:val="20"/>
          <w:szCs w:val="20"/>
        </w:rPr>
        <w:t>.</w:t>
      </w:r>
      <w:r w:rsidRPr="001821E3">
        <w:rPr>
          <w:i w:val="0"/>
          <w:sz w:val="20"/>
          <w:szCs w:val="20"/>
        </w:rPr>
        <w:t xml:space="preserve">- </w:t>
      </w:r>
      <w:r w:rsidRPr="001821E3">
        <w:rPr>
          <w:b/>
          <w:i w:val="0"/>
          <w:sz w:val="20"/>
          <w:szCs w:val="20"/>
        </w:rPr>
        <w:t>El Gobierno del Estado</w:t>
      </w:r>
      <w:r w:rsidRPr="001821E3">
        <w:rPr>
          <w:i w:val="0"/>
          <w:sz w:val="20"/>
          <w:szCs w:val="20"/>
        </w:rPr>
        <w:t xml:space="preserve">: La Secretaría de la </w:t>
      </w:r>
      <w:r w:rsidR="00353CCF" w:rsidRPr="001821E3">
        <w:rPr>
          <w:i w:val="0"/>
          <w:sz w:val="20"/>
          <w:szCs w:val="20"/>
        </w:rPr>
        <w:t xml:space="preserve">Secretaria </w:t>
      </w:r>
      <w:proofErr w:type="spellStart"/>
      <w:r w:rsidR="00353CCF" w:rsidRPr="001821E3">
        <w:rPr>
          <w:i w:val="0"/>
          <w:sz w:val="20"/>
          <w:szCs w:val="20"/>
        </w:rPr>
        <w:t>Anticorrupcion</w:t>
      </w:r>
      <w:proofErr w:type="spellEnd"/>
      <w:r w:rsidR="00353CCF" w:rsidRPr="001821E3">
        <w:rPr>
          <w:i w:val="0"/>
          <w:sz w:val="20"/>
          <w:szCs w:val="20"/>
        </w:rPr>
        <w:t xml:space="preserve"> y Buen Gobierno</w:t>
      </w:r>
      <w:r w:rsidRPr="001821E3">
        <w:rPr>
          <w:i w:val="0"/>
          <w:sz w:val="20"/>
          <w:szCs w:val="20"/>
        </w:rPr>
        <w:t xml:space="preserve"> del Estado.</w:t>
      </w:r>
    </w:p>
    <w:p w14:paraId="098B0052" w14:textId="042ABB0F" w:rsidR="00DE19E7" w:rsidRPr="001821E3" w:rsidRDefault="00DE19E7" w:rsidP="001821E3">
      <w:pPr>
        <w:pStyle w:val="Texto0"/>
        <w:spacing w:after="0" w:line="240" w:lineRule="auto"/>
        <w:ind w:left="851" w:hanging="283"/>
        <w:rPr>
          <w:i w:val="0"/>
          <w:sz w:val="20"/>
          <w:szCs w:val="20"/>
        </w:rPr>
      </w:pPr>
      <w:r w:rsidRPr="001821E3">
        <w:rPr>
          <w:i w:val="0"/>
          <w:sz w:val="20"/>
          <w:szCs w:val="20"/>
        </w:rPr>
        <w:t xml:space="preserve">b.- </w:t>
      </w:r>
      <w:r w:rsidRPr="001821E3">
        <w:rPr>
          <w:b/>
          <w:i w:val="0"/>
          <w:sz w:val="20"/>
          <w:szCs w:val="20"/>
        </w:rPr>
        <w:t>Los Ayuntamientos</w:t>
      </w:r>
      <w:r w:rsidRPr="001821E3">
        <w:rPr>
          <w:i w:val="0"/>
          <w:sz w:val="20"/>
          <w:szCs w:val="20"/>
        </w:rPr>
        <w:t xml:space="preserve">; La </w:t>
      </w:r>
      <w:r w:rsidR="00353CCF" w:rsidRPr="001821E3">
        <w:rPr>
          <w:i w:val="0"/>
          <w:sz w:val="20"/>
          <w:szCs w:val="20"/>
        </w:rPr>
        <w:t xml:space="preserve">Secretaria </w:t>
      </w:r>
      <w:proofErr w:type="spellStart"/>
      <w:r w:rsidR="00353CCF" w:rsidRPr="001821E3">
        <w:rPr>
          <w:i w:val="0"/>
          <w:sz w:val="20"/>
          <w:szCs w:val="20"/>
        </w:rPr>
        <w:t>Anticorrupcion</w:t>
      </w:r>
      <w:proofErr w:type="spellEnd"/>
      <w:r w:rsidR="00353CCF" w:rsidRPr="001821E3">
        <w:rPr>
          <w:i w:val="0"/>
          <w:sz w:val="20"/>
          <w:szCs w:val="20"/>
        </w:rPr>
        <w:t xml:space="preserve"> y Buen Gobierno</w:t>
      </w:r>
      <w:r w:rsidRPr="001821E3">
        <w:rPr>
          <w:i w:val="0"/>
          <w:sz w:val="20"/>
          <w:szCs w:val="20"/>
        </w:rPr>
        <w:t xml:space="preserve"> Municipal;</w:t>
      </w:r>
    </w:p>
    <w:p w14:paraId="3497F64C" w14:textId="77777777" w:rsidR="00DE19E7" w:rsidRPr="001821E3" w:rsidRDefault="00DE19E7" w:rsidP="001821E3">
      <w:pPr>
        <w:pStyle w:val="Texto0"/>
        <w:spacing w:after="0" w:line="240" w:lineRule="auto"/>
        <w:ind w:left="851" w:hanging="283"/>
        <w:rPr>
          <w:i w:val="0"/>
          <w:sz w:val="20"/>
          <w:szCs w:val="20"/>
        </w:rPr>
      </w:pPr>
      <w:r w:rsidRPr="001821E3">
        <w:rPr>
          <w:i w:val="0"/>
          <w:sz w:val="20"/>
          <w:szCs w:val="20"/>
        </w:rPr>
        <w:t xml:space="preserve">c.- </w:t>
      </w:r>
      <w:r w:rsidRPr="001821E3">
        <w:rPr>
          <w:b/>
          <w:i w:val="0"/>
          <w:sz w:val="20"/>
          <w:szCs w:val="20"/>
        </w:rPr>
        <w:t>El poder Legislativo</w:t>
      </w:r>
      <w:r w:rsidRPr="001821E3">
        <w:rPr>
          <w:i w:val="0"/>
          <w:sz w:val="20"/>
          <w:szCs w:val="20"/>
        </w:rPr>
        <w:t>: La Oficialía Mayor por parte de la Dirección de Auditoría Interna.</w:t>
      </w:r>
    </w:p>
    <w:p w14:paraId="44D09767" w14:textId="7C34C924" w:rsidR="00DE19E7" w:rsidRPr="001821E3" w:rsidRDefault="00DE19E7" w:rsidP="001821E3">
      <w:pPr>
        <w:pStyle w:val="Texto0"/>
        <w:spacing w:after="0" w:line="240" w:lineRule="auto"/>
        <w:ind w:left="851" w:hanging="283"/>
        <w:rPr>
          <w:i w:val="0"/>
          <w:sz w:val="20"/>
          <w:szCs w:val="20"/>
        </w:rPr>
      </w:pPr>
      <w:r w:rsidRPr="001821E3">
        <w:rPr>
          <w:i w:val="0"/>
          <w:sz w:val="20"/>
          <w:szCs w:val="20"/>
        </w:rPr>
        <w:t xml:space="preserve">d.- </w:t>
      </w:r>
      <w:r w:rsidRPr="001821E3">
        <w:rPr>
          <w:b/>
          <w:i w:val="0"/>
          <w:sz w:val="20"/>
          <w:szCs w:val="20"/>
        </w:rPr>
        <w:t>El Poder Judicial</w:t>
      </w:r>
      <w:r w:rsidRPr="001821E3">
        <w:rPr>
          <w:i w:val="0"/>
          <w:sz w:val="20"/>
          <w:szCs w:val="20"/>
        </w:rPr>
        <w:t xml:space="preserve">: La </w:t>
      </w:r>
      <w:r w:rsidR="00353CCF" w:rsidRPr="001821E3">
        <w:rPr>
          <w:i w:val="0"/>
          <w:sz w:val="20"/>
          <w:szCs w:val="20"/>
        </w:rPr>
        <w:t xml:space="preserve">Secretaria </w:t>
      </w:r>
      <w:proofErr w:type="spellStart"/>
      <w:r w:rsidR="00353CCF" w:rsidRPr="001821E3">
        <w:rPr>
          <w:i w:val="0"/>
          <w:sz w:val="20"/>
          <w:szCs w:val="20"/>
        </w:rPr>
        <w:t>Anticorrupcion</w:t>
      </w:r>
      <w:proofErr w:type="spellEnd"/>
      <w:r w:rsidR="00353CCF" w:rsidRPr="001821E3">
        <w:rPr>
          <w:i w:val="0"/>
          <w:sz w:val="20"/>
          <w:szCs w:val="20"/>
        </w:rPr>
        <w:t xml:space="preserve"> y Buen Gobierno</w:t>
      </w:r>
      <w:r w:rsidRPr="001821E3">
        <w:rPr>
          <w:i w:val="0"/>
          <w:sz w:val="20"/>
          <w:szCs w:val="20"/>
        </w:rPr>
        <w:t xml:space="preserve"> del Poder Judicial.</w:t>
      </w:r>
    </w:p>
    <w:p w14:paraId="114D2370" w14:textId="77777777" w:rsidR="00DE19E7" w:rsidRPr="001821E3" w:rsidRDefault="00DE19E7" w:rsidP="001821E3">
      <w:pPr>
        <w:pStyle w:val="Texto0"/>
        <w:numPr>
          <w:ilvl w:val="0"/>
          <w:numId w:val="18"/>
        </w:numPr>
        <w:tabs>
          <w:tab w:val="clear" w:pos="180"/>
        </w:tabs>
        <w:spacing w:after="0" w:line="240" w:lineRule="auto"/>
        <w:ind w:left="567" w:hanging="283"/>
        <w:rPr>
          <w:i w:val="0"/>
          <w:sz w:val="20"/>
          <w:szCs w:val="20"/>
        </w:rPr>
      </w:pPr>
      <w:r w:rsidRPr="001821E3">
        <w:rPr>
          <w:b/>
          <w:i w:val="0"/>
          <w:sz w:val="20"/>
          <w:szCs w:val="20"/>
        </w:rPr>
        <w:t>Licitante:</w:t>
      </w:r>
      <w:r w:rsidRPr="001821E3">
        <w:rPr>
          <w:i w:val="0"/>
          <w:sz w:val="20"/>
          <w:szCs w:val="20"/>
        </w:rPr>
        <w:t xml:space="preserve"> la persona que se inscribe para participar en un procedimiento de licitación pública, o bien de licitación pública;</w:t>
      </w:r>
    </w:p>
    <w:p w14:paraId="57552B12" w14:textId="77777777" w:rsidR="00DE19E7" w:rsidRPr="001821E3" w:rsidRDefault="00DE19E7" w:rsidP="001821E3">
      <w:pPr>
        <w:pStyle w:val="Texto0"/>
        <w:numPr>
          <w:ilvl w:val="0"/>
          <w:numId w:val="18"/>
        </w:numPr>
        <w:tabs>
          <w:tab w:val="clear" w:pos="180"/>
        </w:tabs>
        <w:spacing w:after="0" w:line="240" w:lineRule="auto"/>
        <w:ind w:left="567" w:hanging="283"/>
        <w:rPr>
          <w:i w:val="0"/>
          <w:sz w:val="20"/>
          <w:szCs w:val="20"/>
        </w:rPr>
      </w:pPr>
      <w:r w:rsidRPr="001821E3">
        <w:rPr>
          <w:b/>
          <w:i w:val="0"/>
          <w:sz w:val="20"/>
          <w:szCs w:val="20"/>
        </w:rPr>
        <w:t>Contratista:</w:t>
      </w:r>
      <w:r w:rsidRPr="001821E3">
        <w:rPr>
          <w:i w:val="0"/>
          <w:sz w:val="20"/>
          <w:szCs w:val="20"/>
        </w:rPr>
        <w:t xml:space="preserve"> La persona física o moral que celebre contrato de obra pública o de servicios relacionados con la misma;</w:t>
      </w:r>
    </w:p>
    <w:p w14:paraId="796231E5" w14:textId="77777777" w:rsidR="00DE19E7" w:rsidRPr="001821E3" w:rsidRDefault="00DE19E7" w:rsidP="001821E3">
      <w:pPr>
        <w:pStyle w:val="Texto0"/>
        <w:numPr>
          <w:ilvl w:val="0"/>
          <w:numId w:val="18"/>
        </w:numPr>
        <w:tabs>
          <w:tab w:val="clear" w:pos="180"/>
        </w:tabs>
        <w:spacing w:after="0" w:line="240" w:lineRule="auto"/>
        <w:ind w:left="567" w:hanging="283"/>
        <w:rPr>
          <w:i w:val="0"/>
          <w:sz w:val="20"/>
          <w:szCs w:val="20"/>
        </w:rPr>
      </w:pPr>
      <w:r w:rsidRPr="001821E3">
        <w:rPr>
          <w:b/>
          <w:i w:val="0"/>
          <w:sz w:val="20"/>
          <w:szCs w:val="20"/>
        </w:rPr>
        <w:t>Instancia Convocante:</w:t>
      </w:r>
      <w:r w:rsidRPr="001821E3">
        <w:rPr>
          <w:i w:val="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4A6A58EB" w14:textId="77777777" w:rsidR="00604195" w:rsidRPr="001821E3" w:rsidRDefault="00604195" w:rsidP="001821E3">
      <w:pPr>
        <w:tabs>
          <w:tab w:val="left" w:pos="1380"/>
        </w:tabs>
        <w:rPr>
          <w:rFonts w:cs="Arial"/>
          <w:b/>
          <w:i w:val="0"/>
        </w:rPr>
      </w:pPr>
    </w:p>
    <w:p w14:paraId="101466DF" w14:textId="77777777" w:rsidR="00DE19E7" w:rsidRPr="001821E3" w:rsidRDefault="00DE19E7" w:rsidP="001821E3">
      <w:pPr>
        <w:rPr>
          <w:rFonts w:cs="Arial"/>
        </w:rPr>
      </w:pPr>
      <w:r w:rsidRPr="001821E3">
        <w:rPr>
          <w:rFonts w:cs="Arial"/>
          <w:b/>
          <w:i w:val="0"/>
        </w:rPr>
        <w:t>1</w:t>
      </w:r>
      <w:r w:rsidRPr="001821E3">
        <w:rPr>
          <w:rFonts w:cs="Arial"/>
          <w:b/>
          <w:i w:val="0"/>
        </w:rPr>
        <w:tab/>
        <w:t>GENERALIDADES DE OBRA.</w:t>
      </w:r>
    </w:p>
    <w:p w14:paraId="79BB3986" w14:textId="77777777" w:rsidR="00DE19E7" w:rsidRPr="001821E3" w:rsidRDefault="00DE19E7" w:rsidP="001821E3">
      <w:pPr>
        <w:jc w:val="both"/>
        <w:rPr>
          <w:rFonts w:cs="Arial"/>
          <w:i w:val="0"/>
        </w:rPr>
      </w:pPr>
    </w:p>
    <w:p w14:paraId="1E9AB295" w14:textId="77777777" w:rsidR="00DE19E7" w:rsidRPr="001821E3" w:rsidRDefault="00DE19E7" w:rsidP="001821E3">
      <w:pPr>
        <w:ind w:left="567" w:right="360" w:hanging="567"/>
        <w:jc w:val="both"/>
        <w:rPr>
          <w:rFonts w:cs="Arial"/>
          <w:b/>
          <w:i w:val="0"/>
        </w:rPr>
      </w:pPr>
      <w:r w:rsidRPr="001821E3">
        <w:rPr>
          <w:rFonts w:cs="Arial"/>
          <w:b/>
          <w:i w:val="0"/>
        </w:rPr>
        <w:t>1.1</w:t>
      </w:r>
      <w:r w:rsidRPr="001821E3">
        <w:rPr>
          <w:rFonts w:cs="Arial"/>
          <w:b/>
          <w:i w:val="0"/>
        </w:rPr>
        <w:tab/>
        <w:t>ORIGEN DE LOS FONDOS.</w:t>
      </w:r>
    </w:p>
    <w:p w14:paraId="2FC1BCFF" w14:textId="77777777" w:rsidR="00DE19E7" w:rsidRPr="001821E3" w:rsidRDefault="00DE19E7" w:rsidP="001821E3">
      <w:pPr>
        <w:ind w:left="426" w:right="51" w:hanging="426"/>
        <w:jc w:val="both"/>
        <w:rPr>
          <w:rFonts w:cs="Arial"/>
          <w:i w:val="0"/>
        </w:rPr>
      </w:pPr>
    </w:p>
    <w:p w14:paraId="367C4553" w14:textId="5F2B2558" w:rsidR="00DE19E7" w:rsidRPr="001821E3" w:rsidRDefault="00DE19E7" w:rsidP="001821E3">
      <w:pPr>
        <w:jc w:val="both"/>
        <w:rPr>
          <w:rFonts w:cs="Arial"/>
          <w:bCs/>
          <w:i w:val="0"/>
          <w:lang w:val="es-ES_tradnl"/>
        </w:rPr>
      </w:pPr>
      <w:r w:rsidRPr="001821E3">
        <w:rPr>
          <w:rFonts w:cs="Arial"/>
          <w:i w:val="0"/>
        </w:rPr>
        <w:t xml:space="preserve">Que para cubrir las erogaciones que se deriven del presente contrato del servicio relacionado con la obra pública se cuenta con recursos provenientes del programa </w:t>
      </w:r>
      <w:r w:rsidR="005666B6" w:rsidRPr="001821E3">
        <w:rPr>
          <w:rFonts w:cs="Arial"/>
          <w:b/>
          <w:i w:val="0"/>
          <w:noProof/>
        </w:rPr>
        <w:t>FONDO DE INFRAESTRUCTURA SOCIAL PARA LAS ENTIDADES</w:t>
      </w:r>
      <w:r w:rsidR="00E56C41" w:rsidRPr="001821E3">
        <w:rPr>
          <w:rFonts w:cs="Arial"/>
          <w:b/>
          <w:i w:val="0"/>
          <w:noProof/>
        </w:rPr>
        <w:t xml:space="preserve"> (FISE) 2025</w:t>
      </w:r>
      <w:r w:rsidRPr="001821E3">
        <w:rPr>
          <w:rFonts w:cs="Arial"/>
          <w:i w:val="0"/>
        </w:rPr>
        <w:t>.</w:t>
      </w:r>
      <w:r w:rsidRPr="001821E3">
        <w:rPr>
          <w:rFonts w:cs="Arial"/>
          <w:b/>
          <w:i w:val="0"/>
        </w:rPr>
        <w:t xml:space="preserve"> </w:t>
      </w:r>
      <w:r w:rsidRPr="001821E3">
        <w:rPr>
          <w:rFonts w:cs="Arial"/>
          <w:i w:val="0"/>
        </w:rPr>
        <w:t>La</w:t>
      </w:r>
      <w:r w:rsidRPr="001821E3">
        <w:rPr>
          <w:rFonts w:cs="Arial"/>
          <w:b/>
          <w:i w:val="0"/>
        </w:rPr>
        <w:t xml:space="preserve"> Comisión de Agua Potable y Alcantarillado del Estado de Quintana Roo </w:t>
      </w:r>
      <w:r w:rsidRPr="001821E3">
        <w:rPr>
          <w:rFonts w:cs="Arial"/>
          <w:i w:val="0"/>
        </w:rPr>
        <w:t>cuenta con recursos aprobados mediante</w:t>
      </w:r>
      <w:r w:rsidRPr="001821E3">
        <w:rPr>
          <w:rFonts w:cs="Arial"/>
          <w:b/>
          <w:i w:val="0"/>
        </w:rPr>
        <w:t xml:space="preserve"> Oficio </w:t>
      </w:r>
      <w:r w:rsidR="001C0E32" w:rsidRPr="001821E3">
        <w:rPr>
          <w:rFonts w:cs="Arial"/>
          <w:b/>
          <w:i w:val="0"/>
        </w:rPr>
        <w:t xml:space="preserve">de aprobación </w:t>
      </w:r>
      <w:r w:rsidR="00665818" w:rsidRPr="001821E3">
        <w:rPr>
          <w:rFonts w:cs="Arial"/>
          <w:b/>
          <w:i w:val="0"/>
        </w:rPr>
        <w:t xml:space="preserve">Oficio No. </w:t>
      </w:r>
      <w:r w:rsidR="00945191" w:rsidRPr="001821E3">
        <w:rPr>
          <w:rFonts w:cs="Arial"/>
          <w:b/>
          <w:i w:val="0"/>
        </w:rPr>
        <w:t>SEFIPLAN/SSPHCP/DSIP-FISE-1706-25-02/VI/2025</w:t>
      </w:r>
      <w:r w:rsidR="000754C0" w:rsidRPr="001821E3">
        <w:rPr>
          <w:rFonts w:cs="Arial"/>
          <w:b/>
          <w:i w:val="0"/>
        </w:rPr>
        <w:t xml:space="preserve">, </w:t>
      </w:r>
      <w:r w:rsidRPr="001821E3">
        <w:rPr>
          <w:rFonts w:cs="Arial"/>
          <w:i w:val="0"/>
        </w:rPr>
        <w:t>de fecha</w:t>
      </w:r>
      <w:r w:rsidRPr="001821E3">
        <w:rPr>
          <w:rFonts w:cs="Arial"/>
          <w:b/>
          <w:i w:val="0"/>
        </w:rPr>
        <w:t xml:space="preserve"> </w:t>
      </w:r>
      <w:r w:rsidR="00945191" w:rsidRPr="001821E3">
        <w:rPr>
          <w:rFonts w:cs="Arial"/>
          <w:b/>
          <w:i w:val="0"/>
        </w:rPr>
        <w:t>17</w:t>
      </w:r>
      <w:r w:rsidR="000754C0" w:rsidRPr="001821E3">
        <w:rPr>
          <w:rFonts w:cs="Arial"/>
          <w:b/>
          <w:i w:val="0"/>
        </w:rPr>
        <w:t xml:space="preserve"> </w:t>
      </w:r>
      <w:r w:rsidR="00FE4098" w:rsidRPr="001821E3">
        <w:rPr>
          <w:rFonts w:cs="Arial"/>
          <w:b/>
          <w:i w:val="0"/>
        </w:rPr>
        <w:t xml:space="preserve">de </w:t>
      </w:r>
      <w:r w:rsidR="00945191" w:rsidRPr="001821E3">
        <w:rPr>
          <w:rFonts w:cs="Arial"/>
          <w:b/>
          <w:i w:val="0"/>
        </w:rPr>
        <w:t>junio</w:t>
      </w:r>
      <w:r w:rsidR="00FE4098" w:rsidRPr="001821E3">
        <w:rPr>
          <w:rFonts w:cs="Arial"/>
          <w:b/>
          <w:i w:val="0"/>
        </w:rPr>
        <w:t xml:space="preserve"> de 2025</w:t>
      </w:r>
      <w:r w:rsidR="00665818" w:rsidRPr="001821E3">
        <w:rPr>
          <w:rFonts w:cs="Arial"/>
          <w:b/>
          <w:i w:val="0"/>
        </w:rPr>
        <w:t>.</w:t>
      </w:r>
    </w:p>
    <w:p w14:paraId="587C4DF4" w14:textId="77777777" w:rsidR="00DE19E7" w:rsidRPr="001821E3" w:rsidRDefault="00DE19E7" w:rsidP="001821E3">
      <w:pPr>
        <w:ind w:right="51"/>
        <w:jc w:val="both"/>
        <w:rPr>
          <w:rFonts w:cs="Arial"/>
          <w:i w:val="0"/>
        </w:rPr>
      </w:pPr>
    </w:p>
    <w:p w14:paraId="33C76A73" w14:textId="77777777" w:rsidR="00DE19E7" w:rsidRPr="001821E3" w:rsidRDefault="00DE19E7" w:rsidP="001821E3">
      <w:pPr>
        <w:ind w:left="567" w:hanging="567"/>
        <w:jc w:val="both"/>
        <w:rPr>
          <w:rFonts w:cs="Arial"/>
          <w:b/>
          <w:i w:val="0"/>
        </w:rPr>
      </w:pPr>
      <w:r w:rsidRPr="001821E3">
        <w:rPr>
          <w:rFonts w:cs="Arial"/>
          <w:b/>
          <w:i w:val="0"/>
        </w:rPr>
        <w:t>1.2</w:t>
      </w:r>
      <w:r w:rsidRPr="001821E3">
        <w:rPr>
          <w:rFonts w:cs="Arial"/>
          <w:b/>
          <w:i w:val="0"/>
        </w:rPr>
        <w:tab/>
        <w:t>DESCRIPCIÓN GENERAL DE LA OBRA Y LUGAR EN DONDE SE LLEVARÁN A CABO LOS TRABAJOS.</w:t>
      </w:r>
    </w:p>
    <w:p w14:paraId="0E1C439A" w14:textId="23DE2235" w:rsidR="004B5524" w:rsidRPr="001821E3" w:rsidRDefault="00DE19E7" w:rsidP="001821E3">
      <w:pPr>
        <w:jc w:val="both"/>
        <w:rPr>
          <w:rFonts w:cs="Arial"/>
          <w:b/>
          <w:i w:val="0"/>
        </w:rPr>
      </w:pPr>
      <w:r w:rsidRPr="001821E3">
        <w:rPr>
          <w:rFonts w:cs="Arial"/>
          <w:b/>
          <w:i w:val="0"/>
        </w:rPr>
        <w:t>Objeto:</w:t>
      </w:r>
      <w:r w:rsidR="000644EA" w:rsidRPr="001821E3">
        <w:rPr>
          <w:rFonts w:cs="Arial"/>
          <w:b/>
          <w:i w:val="0"/>
        </w:rPr>
        <w:t xml:space="preserve"> </w:t>
      </w:r>
      <w:r w:rsidR="005666B6" w:rsidRPr="001821E3">
        <w:rPr>
          <w:rFonts w:cs="Arial"/>
          <w:b/>
          <w:i w:val="0"/>
        </w:rPr>
        <w:t>Rehabilitación de La Red de Drenaje Sanitario, mediante la</w:t>
      </w:r>
      <w:r w:rsidR="004F7A8D" w:rsidRPr="001821E3">
        <w:rPr>
          <w:rFonts w:cs="Arial"/>
          <w:b/>
          <w:i w:val="0"/>
        </w:rPr>
        <w:t xml:space="preserve"> </w:t>
      </w:r>
      <w:r w:rsidR="005666B6" w:rsidRPr="001821E3">
        <w:rPr>
          <w:rFonts w:cs="Arial"/>
          <w:b/>
          <w:i w:val="0"/>
        </w:rPr>
        <w:t xml:space="preserve">Sustitución de los Colectores Comprendidos en las Calles Principales de José </w:t>
      </w:r>
      <w:proofErr w:type="spellStart"/>
      <w:r w:rsidR="005666B6" w:rsidRPr="001821E3">
        <w:rPr>
          <w:rFonts w:cs="Arial"/>
          <w:b/>
          <w:i w:val="0"/>
        </w:rPr>
        <w:t>Siurob</w:t>
      </w:r>
      <w:proofErr w:type="spellEnd"/>
      <w:r w:rsidR="005666B6" w:rsidRPr="001821E3">
        <w:rPr>
          <w:rFonts w:cs="Arial"/>
          <w:b/>
          <w:i w:val="0"/>
        </w:rPr>
        <w:t>, And. Octaviano Solís, Pascual Coral Heredia y Calle Gabriel R. Guevara Orihuela, de la Colonia Santa María de la Ciudad de Chetumal, Municipio de Othón P. Blanco, Quintana Roo.</w:t>
      </w:r>
    </w:p>
    <w:p w14:paraId="321B9AB1" w14:textId="77777777" w:rsidR="005666B6" w:rsidRPr="001821E3" w:rsidRDefault="005666B6" w:rsidP="001821E3">
      <w:pPr>
        <w:jc w:val="both"/>
        <w:rPr>
          <w:rFonts w:cs="Arial"/>
          <w:b/>
          <w:i w:val="0"/>
        </w:rPr>
      </w:pPr>
    </w:p>
    <w:p w14:paraId="3C71406F" w14:textId="6B288FA9" w:rsidR="00DE19E7" w:rsidRPr="001821E3" w:rsidRDefault="00DE19E7" w:rsidP="001821E3">
      <w:pPr>
        <w:jc w:val="both"/>
        <w:rPr>
          <w:rFonts w:cs="Arial"/>
          <w:b/>
          <w:i w:val="0"/>
        </w:rPr>
      </w:pPr>
      <w:r w:rsidRPr="001821E3">
        <w:rPr>
          <w:rFonts w:cs="Arial"/>
          <w:b/>
          <w:i w:val="0"/>
        </w:rPr>
        <w:t>1.3</w:t>
      </w:r>
      <w:r w:rsidRPr="001821E3">
        <w:rPr>
          <w:rFonts w:cs="Arial"/>
          <w:b/>
          <w:i w:val="0"/>
        </w:rPr>
        <w:tab/>
        <w:t>FECHAS ESTIMADAS DE INICIO Y TERMINACIÓN DE LOS TRABAJOS.</w:t>
      </w:r>
    </w:p>
    <w:p w14:paraId="24907DA0" w14:textId="69D1BD9A" w:rsidR="00DE19E7" w:rsidRPr="001821E3" w:rsidRDefault="00DE19E7" w:rsidP="001821E3">
      <w:pPr>
        <w:jc w:val="both"/>
        <w:rPr>
          <w:rFonts w:cs="Arial"/>
          <w:b/>
          <w:i w:val="0"/>
        </w:rPr>
      </w:pPr>
      <w:r w:rsidRPr="001821E3">
        <w:rPr>
          <w:rFonts w:cs="Arial"/>
          <w:i w:val="0"/>
        </w:rPr>
        <w:t xml:space="preserve">La fecha prevista para el </w:t>
      </w:r>
      <w:r w:rsidRPr="001821E3">
        <w:rPr>
          <w:rFonts w:cs="Arial"/>
          <w:b/>
          <w:i w:val="0"/>
        </w:rPr>
        <w:t>inicio de los trabajos</w:t>
      </w:r>
      <w:r w:rsidRPr="001821E3">
        <w:rPr>
          <w:rFonts w:cs="Arial"/>
          <w:i w:val="0"/>
        </w:rPr>
        <w:t xml:space="preserve"> será el día</w:t>
      </w:r>
      <w:r w:rsidRPr="001821E3">
        <w:rPr>
          <w:rFonts w:cs="Arial"/>
          <w:b/>
          <w:bCs/>
          <w:i w:val="0"/>
          <w:noProof/>
        </w:rPr>
        <w:t>,</w:t>
      </w:r>
      <w:r w:rsidRPr="001821E3">
        <w:rPr>
          <w:rFonts w:cs="Arial"/>
          <w:b/>
          <w:i w:val="0"/>
          <w:noProof/>
        </w:rPr>
        <w:t xml:space="preserve"> </w:t>
      </w:r>
      <w:r w:rsidR="005666B6" w:rsidRPr="001821E3">
        <w:rPr>
          <w:rFonts w:cs="Arial"/>
          <w:b/>
          <w:i w:val="0"/>
          <w:noProof/>
        </w:rPr>
        <w:t>19 de julio</w:t>
      </w:r>
      <w:r w:rsidRPr="001821E3">
        <w:rPr>
          <w:rFonts w:cs="Arial"/>
          <w:b/>
          <w:i w:val="0"/>
          <w:noProof/>
        </w:rPr>
        <w:t xml:space="preserve"> de 202</w:t>
      </w:r>
      <w:r w:rsidR="00933F6B" w:rsidRPr="001821E3">
        <w:rPr>
          <w:rFonts w:cs="Arial"/>
          <w:b/>
          <w:i w:val="0"/>
          <w:noProof/>
        </w:rPr>
        <w:t>5</w:t>
      </w:r>
      <w:r w:rsidRPr="001821E3">
        <w:rPr>
          <w:rFonts w:cs="Arial"/>
          <w:b/>
          <w:i w:val="0"/>
          <w:noProof/>
        </w:rPr>
        <w:t xml:space="preserve"> </w:t>
      </w:r>
      <w:r w:rsidRPr="001821E3">
        <w:rPr>
          <w:rFonts w:cs="Arial"/>
          <w:b/>
          <w:i w:val="0"/>
        </w:rPr>
        <w:t>y la fecha de terminación será el</w:t>
      </w:r>
      <w:r w:rsidRPr="001821E3">
        <w:rPr>
          <w:rFonts w:cs="Arial"/>
          <w:b/>
          <w:i w:val="0"/>
          <w:noProof/>
        </w:rPr>
        <w:t xml:space="preserve">, </w:t>
      </w:r>
      <w:r w:rsidR="00DE21DD" w:rsidRPr="001821E3">
        <w:rPr>
          <w:rFonts w:cs="Arial"/>
          <w:b/>
          <w:i w:val="0"/>
          <w:noProof/>
        </w:rPr>
        <w:t>15</w:t>
      </w:r>
      <w:r w:rsidR="00933F6B" w:rsidRPr="001821E3">
        <w:rPr>
          <w:rFonts w:cs="Arial"/>
          <w:b/>
          <w:i w:val="0"/>
          <w:noProof/>
        </w:rPr>
        <w:t xml:space="preserve"> de </w:t>
      </w:r>
      <w:r w:rsidR="009B4927" w:rsidRPr="001821E3">
        <w:rPr>
          <w:rFonts w:cs="Arial"/>
          <w:b/>
          <w:i w:val="0"/>
          <w:noProof/>
        </w:rPr>
        <w:t>diciembre</w:t>
      </w:r>
      <w:r w:rsidRPr="001821E3">
        <w:rPr>
          <w:rFonts w:cs="Arial"/>
          <w:b/>
          <w:i w:val="0"/>
          <w:noProof/>
        </w:rPr>
        <w:t xml:space="preserve"> de 202</w:t>
      </w:r>
      <w:r w:rsidR="00933F6B" w:rsidRPr="001821E3">
        <w:rPr>
          <w:rFonts w:cs="Arial"/>
          <w:b/>
          <w:i w:val="0"/>
          <w:noProof/>
        </w:rPr>
        <w:t>5</w:t>
      </w:r>
      <w:r w:rsidRPr="001821E3">
        <w:rPr>
          <w:rFonts w:cs="Arial"/>
          <w:b/>
          <w:i w:val="0"/>
        </w:rPr>
        <w:t>.</w:t>
      </w:r>
    </w:p>
    <w:p w14:paraId="56301D58" w14:textId="31E55776" w:rsidR="00DE19E7" w:rsidRPr="001821E3" w:rsidRDefault="00DE19E7" w:rsidP="001821E3">
      <w:pPr>
        <w:ind w:left="567" w:right="360" w:hanging="567"/>
        <w:jc w:val="both"/>
        <w:rPr>
          <w:rFonts w:cs="Arial"/>
          <w:b/>
          <w:i w:val="0"/>
        </w:rPr>
      </w:pPr>
    </w:p>
    <w:p w14:paraId="0EE297FB" w14:textId="77777777" w:rsidR="00DE19E7" w:rsidRPr="001821E3" w:rsidRDefault="00DE19E7" w:rsidP="001821E3">
      <w:pPr>
        <w:ind w:left="567" w:right="360" w:hanging="567"/>
        <w:jc w:val="both"/>
        <w:rPr>
          <w:rFonts w:cs="Arial"/>
          <w:b/>
          <w:i w:val="0"/>
        </w:rPr>
      </w:pPr>
      <w:r w:rsidRPr="001821E3">
        <w:rPr>
          <w:rFonts w:cs="Arial"/>
          <w:b/>
          <w:i w:val="0"/>
        </w:rPr>
        <w:t>1.4</w:t>
      </w:r>
      <w:r w:rsidRPr="001821E3">
        <w:rPr>
          <w:rFonts w:cs="Arial"/>
          <w:b/>
          <w:i w:val="0"/>
        </w:rPr>
        <w:tab/>
        <w:t>PLAZO DE EJECUCIÓN DE LOS TRABAJOS.</w:t>
      </w:r>
    </w:p>
    <w:p w14:paraId="18882EDC" w14:textId="0B1BF8DE" w:rsidR="00DE19E7" w:rsidRPr="001821E3" w:rsidRDefault="00DE19E7" w:rsidP="001821E3">
      <w:pPr>
        <w:jc w:val="both"/>
        <w:rPr>
          <w:rFonts w:cs="Arial"/>
          <w:i w:val="0"/>
        </w:rPr>
      </w:pPr>
      <w:r w:rsidRPr="001821E3">
        <w:rPr>
          <w:rFonts w:cs="Arial"/>
          <w:i w:val="0"/>
        </w:rPr>
        <w:t xml:space="preserve">El plazo de ejecución de los trabajos será de </w:t>
      </w:r>
      <w:r w:rsidR="005666B6" w:rsidRPr="001821E3">
        <w:rPr>
          <w:rFonts w:cs="Arial"/>
          <w:b/>
          <w:bCs/>
          <w:i w:val="0"/>
        </w:rPr>
        <w:t>150</w:t>
      </w:r>
      <w:r w:rsidRPr="001821E3">
        <w:rPr>
          <w:rFonts w:cs="Arial"/>
          <w:b/>
          <w:bCs/>
          <w:i w:val="0"/>
        </w:rPr>
        <w:t xml:space="preserve"> d</w:t>
      </w:r>
      <w:r w:rsidRPr="001821E3">
        <w:rPr>
          <w:rFonts w:cs="Arial"/>
          <w:b/>
          <w:i w:val="0"/>
        </w:rPr>
        <w:t>ías naturales</w:t>
      </w:r>
      <w:r w:rsidRPr="001821E3">
        <w:rPr>
          <w:rFonts w:cs="Arial"/>
          <w:i w:val="0"/>
        </w:rPr>
        <w:t>, contados a partir de la fecha de iniciación de los mismos.</w:t>
      </w:r>
    </w:p>
    <w:p w14:paraId="3B7A6FA2" w14:textId="325F84C1" w:rsidR="00DE19E7" w:rsidRPr="001821E3" w:rsidRDefault="00DE19E7" w:rsidP="001821E3">
      <w:pPr>
        <w:jc w:val="both"/>
        <w:rPr>
          <w:rFonts w:cs="Arial"/>
          <w:bCs/>
          <w:i w:val="0"/>
        </w:rPr>
      </w:pPr>
    </w:p>
    <w:p w14:paraId="63197F27" w14:textId="77777777" w:rsidR="00DE19E7" w:rsidRPr="001821E3" w:rsidRDefault="00DE19E7" w:rsidP="001821E3">
      <w:pPr>
        <w:ind w:left="567" w:right="360" w:hanging="567"/>
        <w:jc w:val="both"/>
        <w:rPr>
          <w:rFonts w:cs="Arial"/>
          <w:b/>
          <w:i w:val="0"/>
        </w:rPr>
      </w:pPr>
      <w:r w:rsidRPr="001821E3">
        <w:rPr>
          <w:rFonts w:cs="Arial"/>
          <w:b/>
          <w:i w:val="0"/>
        </w:rPr>
        <w:t>1.5</w:t>
      </w:r>
      <w:r w:rsidRPr="001821E3">
        <w:rPr>
          <w:rFonts w:cs="Arial"/>
          <w:b/>
          <w:i w:val="0"/>
        </w:rPr>
        <w:tab/>
        <w:t>PROGRAMA GENERAL DE EJECUCIÓN DE LOS TRABAJOS.</w:t>
      </w:r>
    </w:p>
    <w:p w14:paraId="1D5E591F" w14:textId="77777777" w:rsidR="00DE19E7" w:rsidRPr="001821E3" w:rsidRDefault="00DE19E7" w:rsidP="001821E3">
      <w:pPr>
        <w:pStyle w:val="Textoindependiente31"/>
        <w:rPr>
          <w:rFonts w:cs="Arial"/>
          <w:i w:val="0"/>
          <w:sz w:val="20"/>
          <w:lang w:val="es-MX"/>
        </w:rPr>
      </w:pPr>
      <w:r w:rsidRPr="001821E3">
        <w:rPr>
          <w:rFonts w:cs="Arial"/>
          <w:i w:val="0"/>
          <w:sz w:val="20"/>
          <w:lang w:val="es-MX"/>
        </w:rPr>
        <w:t xml:space="preserve">Los licitantes elaborarán sus programas de ejecución considerando lo indicado en el punto 1.3 y con el plazo solicitado en el punto 1.4. </w:t>
      </w:r>
    </w:p>
    <w:p w14:paraId="478DB515" w14:textId="77777777" w:rsidR="00DE19E7" w:rsidRPr="001821E3" w:rsidRDefault="00DE19E7" w:rsidP="001821E3">
      <w:pPr>
        <w:jc w:val="both"/>
        <w:rPr>
          <w:rFonts w:cs="Arial"/>
          <w:i w:val="0"/>
        </w:rPr>
      </w:pPr>
    </w:p>
    <w:p w14:paraId="2268B0A9" w14:textId="77777777" w:rsidR="00DE19E7" w:rsidRPr="001821E3" w:rsidRDefault="00DE19E7" w:rsidP="001821E3">
      <w:pPr>
        <w:jc w:val="both"/>
        <w:rPr>
          <w:rFonts w:cs="Arial"/>
          <w:i w:val="0"/>
        </w:rPr>
      </w:pPr>
      <w:r w:rsidRPr="001821E3">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1821E3">
        <w:rPr>
          <w:rFonts w:cs="Arial"/>
          <w:b/>
          <w:i w:val="0"/>
        </w:rPr>
        <w:t>4.2.1,</w:t>
      </w:r>
      <w:r w:rsidRPr="001821E3">
        <w:rPr>
          <w:rFonts w:cs="Arial"/>
          <w:i w:val="0"/>
        </w:rPr>
        <w:t xml:space="preserve"> </w:t>
      </w:r>
      <w:r w:rsidRPr="001821E3">
        <w:rPr>
          <w:rFonts w:cs="Arial"/>
          <w:b/>
          <w:i w:val="0"/>
        </w:rPr>
        <w:t>4.2.2 y 4.2.3.</w:t>
      </w:r>
      <w:r w:rsidRPr="001821E3">
        <w:rPr>
          <w:rFonts w:cs="Arial"/>
          <w:i w:val="0"/>
        </w:rPr>
        <w:t xml:space="preserve"> </w:t>
      </w:r>
      <w:r w:rsidRPr="001821E3">
        <w:rPr>
          <w:rFonts w:cs="Arial"/>
          <w:b/>
          <w:i w:val="0"/>
        </w:rPr>
        <w:t>(</w:t>
      </w:r>
      <w:r w:rsidRPr="001821E3">
        <w:rPr>
          <w:rFonts w:cs="Arial"/>
          <w:b/>
          <w:i w:val="0"/>
          <w:u w:val="single"/>
        </w:rPr>
        <w:t>O los que correspondan</w:t>
      </w:r>
      <w:r w:rsidRPr="001821E3">
        <w:rPr>
          <w:rFonts w:cs="Arial"/>
          <w:b/>
          <w:i w:val="0"/>
        </w:rPr>
        <w:t>)</w:t>
      </w:r>
    </w:p>
    <w:p w14:paraId="254E088E" w14:textId="77777777" w:rsidR="00DE19E7" w:rsidRPr="001821E3" w:rsidRDefault="00DE19E7" w:rsidP="001821E3">
      <w:pPr>
        <w:jc w:val="both"/>
        <w:rPr>
          <w:rFonts w:cs="Arial"/>
          <w:bCs/>
          <w:i w:val="0"/>
        </w:rPr>
      </w:pPr>
    </w:p>
    <w:p w14:paraId="3DAAFC2A" w14:textId="77777777" w:rsidR="00DE19E7" w:rsidRPr="001821E3" w:rsidRDefault="00DE19E7" w:rsidP="001821E3">
      <w:pPr>
        <w:ind w:left="567" w:right="360" w:hanging="567"/>
        <w:jc w:val="both"/>
        <w:rPr>
          <w:rFonts w:cs="Arial"/>
          <w:b/>
          <w:i w:val="0"/>
        </w:rPr>
      </w:pPr>
      <w:r w:rsidRPr="001821E3">
        <w:rPr>
          <w:rFonts w:cs="Arial"/>
          <w:b/>
          <w:i w:val="0"/>
        </w:rPr>
        <w:t>1.6</w:t>
      </w:r>
      <w:r w:rsidRPr="001821E3">
        <w:rPr>
          <w:rFonts w:cs="Arial"/>
          <w:b/>
          <w:i w:val="0"/>
        </w:rPr>
        <w:tab/>
        <w:t>VISITA AL SITIO O SITIOS DE EJECUCIÓN DE LOS TRABAJOS Y JUNTA(S) DE ACLARACIONES.</w:t>
      </w:r>
    </w:p>
    <w:p w14:paraId="6398A329" w14:textId="77777777" w:rsidR="00DE19E7" w:rsidRPr="001821E3" w:rsidRDefault="00DE19E7" w:rsidP="001821E3">
      <w:pPr>
        <w:jc w:val="both"/>
        <w:rPr>
          <w:rFonts w:cs="Arial"/>
          <w:i w:val="0"/>
        </w:rPr>
      </w:pPr>
    </w:p>
    <w:p w14:paraId="71B835CE" w14:textId="77777777" w:rsidR="00DE19E7" w:rsidRPr="001821E3" w:rsidRDefault="00DE19E7" w:rsidP="001821E3">
      <w:pPr>
        <w:jc w:val="both"/>
        <w:rPr>
          <w:rFonts w:cs="Arial"/>
          <w:bCs/>
          <w:i w:val="0"/>
        </w:rPr>
      </w:pPr>
      <w:r w:rsidRPr="001821E3">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42F51ED7" w14:textId="77777777" w:rsidR="00DE19E7" w:rsidRPr="001821E3" w:rsidRDefault="00DE19E7" w:rsidP="001821E3">
      <w:pPr>
        <w:ind w:left="270" w:right="702" w:hanging="270"/>
        <w:jc w:val="both"/>
        <w:rPr>
          <w:rFonts w:cs="Arial"/>
          <w:i w:val="0"/>
        </w:rPr>
      </w:pPr>
    </w:p>
    <w:p w14:paraId="50ACF373" w14:textId="77777777" w:rsidR="00DE19E7" w:rsidRPr="001821E3" w:rsidRDefault="00DE19E7" w:rsidP="001821E3">
      <w:pPr>
        <w:tabs>
          <w:tab w:val="left" w:pos="9356"/>
        </w:tabs>
        <w:jc w:val="both"/>
        <w:rPr>
          <w:rFonts w:cs="Arial"/>
          <w:i w:val="0"/>
        </w:rPr>
      </w:pPr>
      <w:r w:rsidRPr="001821E3">
        <w:rPr>
          <w:rFonts w:cs="Arial"/>
          <w:bCs/>
          <w:i w:val="0"/>
        </w:rPr>
        <w:t>En ningún caso, la Comisión de Agua Potable y Alcantarillado del Estado de Quintana Roo asumirá responsabilidad,</w:t>
      </w:r>
      <w:r w:rsidRPr="001821E3">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16045859" w14:textId="77777777" w:rsidR="00DE19E7" w:rsidRPr="001821E3" w:rsidRDefault="00DE19E7" w:rsidP="001821E3">
      <w:pPr>
        <w:tabs>
          <w:tab w:val="left" w:pos="9356"/>
        </w:tabs>
        <w:jc w:val="both"/>
        <w:rPr>
          <w:rFonts w:cs="Arial"/>
          <w:i w:val="0"/>
        </w:rPr>
      </w:pPr>
    </w:p>
    <w:p w14:paraId="3FBE1271" w14:textId="77777777" w:rsidR="00DE19E7" w:rsidRPr="001821E3" w:rsidRDefault="00DE19E7" w:rsidP="001821E3">
      <w:pPr>
        <w:tabs>
          <w:tab w:val="left" w:pos="9356"/>
        </w:tabs>
        <w:jc w:val="both"/>
        <w:rPr>
          <w:rFonts w:cs="Arial"/>
          <w:i w:val="0"/>
        </w:rPr>
      </w:pPr>
      <w:r w:rsidRPr="001821E3">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79D65728" w14:textId="77777777" w:rsidR="00DE19E7" w:rsidRPr="001821E3" w:rsidRDefault="00DE19E7" w:rsidP="001821E3">
      <w:pPr>
        <w:tabs>
          <w:tab w:val="left" w:pos="9356"/>
        </w:tabs>
        <w:jc w:val="both"/>
        <w:rPr>
          <w:rFonts w:cs="Arial"/>
          <w:i w:val="0"/>
        </w:rPr>
      </w:pPr>
    </w:p>
    <w:p w14:paraId="2EDA9F21" w14:textId="77777777" w:rsidR="00DE19E7" w:rsidRPr="001821E3" w:rsidRDefault="00DE19E7" w:rsidP="001821E3">
      <w:pPr>
        <w:tabs>
          <w:tab w:val="left" w:pos="9356"/>
        </w:tabs>
        <w:jc w:val="both"/>
        <w:rPr>
          <w:rFonts w:cs="Arial"/>
          <w:i w:val="0"/>
        </w:rPr>
      </w:pPr>
      <w:r w:rsidRPr="001821E3">
        <w:rPr>
          <w:rFonts w:cs="Arial"/>
          <w:i w:val="0"/>
        </w:rPr>
        <w:t xml:space="preserve">En la(s) junta(s) de aclaraciones los Licitantes, podrán solicitar aclaraciones o modificaciones a las </w:t>
      </w:r>
      <w:r w:rsidRPr="001821E3">
        <w:rPr>
          <w:rFonts w:cs="Arial"/>
          <w:bCs/>
          <w:i w:val="0"/>
        </w:rPr>
        <w:t>mismas</w:t>
      </w:r>
      <w:r w:rsidRPr="001821E3">
        <w:rPr>
          <w:rFonts w:cs="Arial"/>
          <w:i w:val="0"/>
        </w:rPr>
        <w:t>, las cuales serán ponderadas por la Comisión de Agua Potable y Alcantarillado del Estado de Quintana Roo.</w:t>
      </w:r>
    </w:p>
    <w:p w14:paraId="141789BC" w14:textId="77777777" w:rsidR="00DE19E7" w:rsidRPr="001821E3" w:rsidRDefault="00DE19E7" w:rsidP="001821E3">
      <w:pPr>
        <w:tabs>
          <w:tab w:val="left" w:pos="9356"/>
        </w:tabs>
        <w:jc w:val="both"/>
        <w:rPr>
          <w:rFonts w:cs="Arial"/>
          <w:i w:val="0"/>
        </w:rPr>
      </w:pPr>
    </w:p>
    <w:p w14:paraId="660BB57B" w14:textId="77777777" w:rsidR="00DE19E7" w:rsidRPr="001821E3" w:rsidRDefault="00DE19E7" w:rsidP="001821E3">
      <w:pPr>
        <w:tabs>
          <w:tab w:val="left" w:pos="9356"/>
        </w:tabs>
        <w:jc w:val="both"/>
        <w:rPr>
          <w:rFonts w:cs="Arial"/>
          <w:b/>
          <w:bCs/>
          <w:i w:val="0"/>
        </w:rPr>
      </w:pPr>
      <w:r w:rsidRPr="001821E3">
        <w:rPr>
          <w:rFonts w:cs="Arial"/>
          <w:bCs/>
          <w:i w:val="0"/>
        </w:rPr>
        <w:t>Como constancia de la(s) junta(s) de aclaraciones se levantará un acta, que contendrá las preguntas de los licitantes y las respuestas de éstas, y en su caso, las adecuaciones y/o modificaciones para la elaboración y presentación de la proposición,</w:t>
      </w:r>
      <w:r w:rsidRPr="001821E3">
        <w:rPr>
          <w:rFonts w:cs="Arial"/>
          <w:b/>
          <w:bCs/>
          <w:i w:val="0"/>
        </w:rPr>
        <w:t xml:space="preserve"> </w:t>
      </w:r>
      <w:r w:rsidRPr="001821E3">
        <w:rPr>
          <w:rFonts w:cs="Arial"/>
          <w:bCs/>
          <w:i w:val="0"/>
        </w:rPr>
        <w:t>entregándoseles copia de la misma y para los ausentes, se pondrá a su disposición, en las oficinas de la Comisión de Agua Potable y Alcantarillado del Estado de Quintana Roo.</w:t>
      </w:r>
    </w:p>
    <w:p w14:paraId="6AAF57F3" w14:textId="77777777" w:rsidR="00DE19E7" w:rsidRPr="001821E3" w:rsidRDefault="00DE19E7" w:rsidP="001821E3">
      <w:pPr>
        <w:ind w:right="12"/>
        <w:jc w:val="both"/>
        <w:rPr>
          <w:rFonts w:cs="Arial"/>
          <w:b/>
          <w:i w:val="0"/>
        </w:rPr>
      </w:pPr>
    </w:p>
    <w:p w14:paraId="63CE00AF" w14:textId="77777777" w:rsidR="00DE19E7" w:rsidRPr="001821E3" w:rsidRDefault="00DE19E7" w:rsidP="001821E3">
      <w:pPr>
        <w:ind w:left="567" w:right="12" w:hanging="567"/>
        <w:jc w:val="both"/>
        <w:rPr>
          <w:rFonts w:cs="Arial"/>
          <w:b/>
          <w:i w:val="0"/>
        </w:rPr>
      </w:pPr>
      <w:r w:rsidRPr="001821E3">
        <w:rPr>
          <w:rFonts w:cs="Arial"/>
          <w:b/>
          <w:i w:val="0"/>
        </w:rPr>
        <w:t>1.7</w:t>
      </w:r>
      <w:r w:rsidRPr="001821E3">
        <w:rPr>
          <w:rFonts w:cs="Arial"/>
          <w:b/>
          <w:i w:val="0"/>
        </w:rPr>
        <w:tab/>
        <w:t>LUGAR DE REUNIÓN PARA LA VISITA AL SITIO O SITIOS DE REALIZACIÓN DE LOS TRABAJOS.</w:t>
      </w:r>
    </w:p>
    <w:p w14:paraId="70FD19A1" w14:textId="77777777" w:rsidR="00DE19E7" w:rsidRPr="001821E3" w:rsidRDefault="00DE19E7" w:rsidP="001821E3">
      <w:pPr>
        <w:tabs>
          <w:tab w:val="left" w:pos="9356"/>
        </w:tabs>
        <w:jc w:val="both"/>
        <w:rPr>
          <w:rFonts w:cs="Arial"/>
          <w:bCs/>
          <w:i w:val="0"/>
        </w:rPr>
      </w:pPr>
    </w:p>
    <w:p w14:paraId="38CD3072" w14:textId="720B299C" w:rsidR="00DE19E7" w:rsidRPr="001821E3" w:rsidRDefault="00DE19E7" w:rsidP="001821E3">
      <w:pPr>
        <w:pStyle w:val="Textoindependiente31"/>
        <w:tabs>
          <w:tab w:val="left" w:pos="9356"/>
        </w:tabs>
        <w:rPr>
          <w:rFonts w:cs="Arial"/>
          <w:i w:val="0"/>
          <w:sz w:val="20"/>
          <w:lang w:val="es-MX"/>
        </w:rPr>
      </w:pPr>
      <w:r w:rsidRPr="001821E3">
        <w:rPr>
          <w:rFonts w:cs="Arial"/>
          <w:i w:val="0"/>
          <w:sz w:val="20"/>
          <w:lang w:val="es-MX"/>
        </w:rPr>
        <w:t xml:space="preserve">El lugar de reunión para la visita será en </w:t>
      </w:r>
      <w:r w:rsidR="009B4927" w:rsidRPr="001821E3">
        <w:rPr>
          <w:rFonts w:cs="Arial"/>
          <w:i w:val="0"/>
          <w:sz w:val="20"/>
          <w:lang w:val="es-MX"/>
        </w:rPr>
        <w:t xml:space="preserve">el cárcamo </w:t>
      </w:r>
      <w:r w:rsidR="00EC5A89" w:rsidRPr="001821E3">
        <w:rPr>
          <w:rFonts w:cs="Arial"/>
          <w:i w:val="0"/>
          <w:sz w:val="20"/>
          <w:lang w:val="es-MX"/>
        </w:rPr>
        <w:t xml:space="preserve">de Santa María </w:t>
      </w:r>
      <w:r w:rsidR="009B4927" w:rsidRPr="001821E3">
        <w:rPr>
          <w:rFonts w:cs="Arial"/>
          <w:i w:val="0"/>
          <w:sz w:val="20"/>
          <w:lang w:val="es-MX"/>
        </w:rPr>
        <w:t xml:space="preserve">de </w:t>
      </w:r>
      <w:r w:rsidR="00EC5A89" w:rsidRPr="001821E3">
        <w:rPr>
          <w:rFonts w:cs="Arial"/>
          <w:i w:val="0"/>
          <w:sz w:val="20"/>
          <w:lang w:val="es-MX"/>
        </w:rPr>
        <w:t>la Comisión de A</w:t>
      </w:r>
      <w:r w:rsidR="009B4927" w:rsidRPr="001821E3">
        <w:rPr>
          <w:rFonts w:cs="Arial"/>
          <w:i w:val="0"/>
          <w:sz w:val="20"/>
          <w:lang w:val="es-MX"/>
        </w:rPr>
        <w:t xml:space="preserve">gua </w:t>
      </w:r>
      <w:r w:rsidR="00EC5A89" w:rsidRPr="001821E3">
        <w:rPr>
          <w:rFonts w:cs="Arial"/>
          <w:i w:val="0"/>
          <w:sz w:val="20"/>
          <w:lang w:val="es-MX"/>
        </w:rPr>
        <w:t>P</w:t>
      </w:r>
      <w:r w:rsidR="009B4927" w:rsidRPr="001821E3">
        <w:rPr>
          <w:rFonts w:cs="Arial"/>
          <w:i w:val="0"/>
          <w:sz w:val="20"/>
          <w:lang w:val="es-MX"/>
        </w:rPr>
        <w:t>otable</w:t>
      </w:r>
      <w:r w:rsidR="00EC5A89" w:rsidRPr="001821E3">
        <w:rPr>
          <w:rFonts w:cs="Arial"/>
          <w:i w:val="0"/>
          <w:sz w:val="20"/>
          <w:lang w:val="es-MX"/>
        </w:rPr>
        <w:t xml:space="preserve"> y Alcantarillado</w:t>
      </w:r>
      <w:r w:rsidR="009B4927" w:rsidRPr="001821E3">
        <w:rPr>
          <w:rFonts w:cs="Arial"/>
          <w:i w:val="0"/>
          <w:sz w:val="20"/>
          <w:lang w:val="es-MX"/>
        </w:rPr>
        <w:t xml:space="preserve"> de la </w:t>
      </w:r>
      <w:r w:rsidR="00EC5A89" w:rsidRPr="001821E3">
        <w:rPr>
          <w:rFonts w:cs="Arial"/>
          <w:i w:val="0"/>
          <w:sz w:val="20"/>
          <w:lang w:val="es-MX"/>
        </w:rPr>
        <w:t>l</w:t>
      </w:r>
      <w:r w:rsidR="009B4927" w:rsidRPr="001821E3">
        <w:rPr>
          <w:rFonts w:cs="Arial"/>
          <w:i w:val="0"/>
          <w:sz w:val="20"/>
          <w:lang w:val="es-MX"/>
        </w:rPr>
        <w:t xml:space="preserve">ocalidad de </w:t>
      </w:r>
      <w:r w:rsidR="00EC5A89" w:rsidRPr="001821E3">
        <w:rPr>
          <w:rFonts w:cs="Arial"/>
          <w:i w:val="0"/>
          <w:sz w:val="20"/>
          <w:lang w:val="es-MX"/>
        </w:rPr>
        <w:t>Othón P. Blanco</w:t>
      </w:r>
      <w:r w:rsidR="009B4927" w:rsidRPr="001821E3">
        <w:rPr>
          <w:rFonts w:cs="Arial"/>
          <w:i w:val="0"/>
          <w:sz w:val="20"/>
          <w:lang w:val="es-MX"/>
        </w:rPr>
        <w:t xml:space="preserve">, Quintana Roo, </w:t>
      </w:r>
      <w:r w:rsidRPr="001821E3">
        <w:rPr>
          <w:rFonts w:cs="Arial"/>
          <w:i w:val="0"/>
          <w:sz w:val="20"/>
          <w:lang w:val="es-MX"/>
        </w:rPr>
        <w:t>a las</w:t>
      </w:r>
      <w:r w:rsidRPr="001821E3">
        <w:rPr>
          <w:rFonts w:cs="Arial"/>
          <w:b/>
          <w:i w:val="0"/>
          <w:sz w:val="20"/>
          <w:lang w:val="es-MX"/>
        </w:rPr>
        <w:t xml:space="preserve"> </w:t>
      </w:r>
      <w:r w:rsidR="009B4927" w:rsidRPr="001821E3">
        <w:rPr>
          <w:rFonts w:cs="Arial"/>
          <w:b/>
          <w:i w:val="0"/>
          <w:sz w:val="20"/>
          <w:lang w:val="es-MX"/>
        </w:rPr>
        <w:t>1</w:t>
      </w:r>
      <w:r w:rsidR="00EC5A89" w:rsidRPr="001821E3">
        <w:rPr>
          <w:rFonts w:cs="Arial"/>
          <w:b/>
          <w:i w:val="0"/>
          <w:sz w:val="20"/>
          <w:lang w:val="es-MX"/>
        </w:rPr>
        <w:t>0</w:t>
      </w:r>
      <w:r w:rsidRPr="001821E3">
        <w:rPr>
          <w:rFonts w:cs="Arial"/>
          <w:b/>
          <w:i w:val="0"/>
          <w:noProof/>
          <w:sz w:val="20"/>
          <w:lang w:val="es-MX"/>
        </w:rPr>
        <w:t xml:space="preserve">:00 </w:t>
      </w:r>
      <w:r w:rsidRPr="001821E3">
        <w:rPr>
          <w:rFonts w:cs="Arial"/>
          <w:b/>
          <w:i w:val="0"/>
          <w:sz w:val="20"/>
          <w:lang w:val="es-MX"/>
        </w:rPr>
        <w:t>horas</w:t>
      </w:r>
      <w:r w:rsidRPr="001821E3">
        <w:rPr>
          <w:rFonts w:cs="Arial"/>
          <w:i w:val="0"/>
          <w:sz w:val="20"/>
          <w:lang w:val="es-MX"/>
        </w:rPr>
        <w:t xml:space="preserve">, </w:t>
      </w:r>
      <w:r w:rsidR="00FE4098" w:rsidRPr="001821E3">
        <w:rPr>
          <w:rFonts w:cs="Arial"/>
          <w:i w:val="0"/>
          <w:sz w:val="20"/>
          <w:lang w:val="es-MX"/>
        </w:rPr>
        <w:t>con fecha</w:t>
      </w:r>
      <w:r w:rsidRPr="001821E3">
        <w:rPr>
          <w:rFonts w:cs="Arial"/>
          <w:b/>
          <w:i w:val="0"/>
          <w:noProof/>
          <w:sz w:val="20"/>
        </w:rPr>
        <w:t xml:space="preserve"> </w:t>
      </w:r>
      <w:r w:rsidR="00EC5A89" w:rsidRPr="001821E3">
        <w:rPr>
          <w:rFonts w:cs="Arial"/>
          <w:b/>
          <w:i w:val="0"/>
          <w:noProof/>
          <w:sz w:val="20"/>
        </w:rPr>
        <w:t>02</w:t>
      </w:r>
      <w:r w:rsidR="00FE4098" w:rsidRPr="001821E3">
        <w:rPr>
          <w:rFonts w:cs="Arial"/>
          <w:b/>
          <w:i w:val="0"/>
          <w:noProof/>
          <w:sz w:val="20"/>
        </w:rPr>
        <w:t xml:space="preserve"> de </w:t>
      </w:r>
      <w:r w:rsidR="00EC5A89" w:rsidRPr="001821E3">
        <w:rPr>
          <w:rFonts w:cs="Arial"/>
          <w:b/>
          <w:i w:val="0"/>
          <w:noProof/>
          <w:sz w:val="20"/>
        </w:rPr>
        <w:t>juli</w:t>
      </w:r>
      <w:r w:rsidR="009B4927" w:rsidRPr="001821E3">
        <w:rPr>
          <w:rFonts w:cs="Arial"/>
          <w:b/>
          <w:i w:val="0"/>
          <w:noProof/>
          <w:sz w:val="20"/>
        </w:rPr>
        <w:t>o</w:t>
      </w:r>
      <w:r w:rsidR="00086C21" w:rsidRPr="001821E3">
        <w:rPr>
          <w:rFonts w:cs="Arial"/>
          <w:b/>
          <w:i w:val="0"/>
          <w:noProof/>
          <w:sz w:val="20"/>
        </w:rPr>
        <w:t xml:space="preserve"> </w:t>
      </w:r>
      <w:r w:rsidRPr="001821E3">
        <w:rPr>
          <w:rFonts w:cs="Arial"/>
          <w:b/>
          <w:i w:val="0"/>
          <w:noProof/>
          <w:sz w:val="20"/>
        </w:rPr>
        <w:t>de 202</w:t>
      </w:r>
      <w:r w:rsidR="00933F6B" w:rsidRPr="001821E3">
        <w:rPr>
          <w:rFonts w:cs="Arial"/>
          <w:b/>
          <w:i w:val="0"/>
          <w:noProof/>
          <w:sz w:val="20"/>
        </w:rPr>
        <w:t>5</w:t>
      </w:r>
      <w:r w:rsidRPr="001821E3">
        <w:rPr>
          <w:rFonts w:cs="Arial"/>
          <w:i w:val="0"/>
          <w:sz w:val="20"/>
          <w:lang w:val="es-MX"/>
        </w:rPr>
        <w:t>.</w:t>
      </w:r>
    </w:p>
    <w:p w14:paraId="32C8621A" w14:textId="5627F0E8" w:rsidR="00DE19E7" w:rsidRPr="001821E3" w:rsidRDefault="00DE19E7" w:rsidP="001821E3">
      <w:pPr>
        <w:pStyle w:val="Textoindependiente31"/>
        <w:tabs>
          <w:tab w:val="left" w:pos="9356"/>
        </w:tabs>
        <w:rPr>
          <w:rFonts w:cs="Arial"/>
          <w:bCs/>
          <w:i w:val="0"/>
          <w:sz w:val="20"/>
          <w:lang w:val="es-MX"/>
        </w:rPr>
      </w:pPr>
    </w:p>
    <w:p w14:paraId="4C684D5F" w14:textId="77777777" w:rsidR="00DE19E7" w:rsidRPr="001821E3" w:rsidRDefault="00DE19E7" w:rsidP="001821E3">
      <w:pPr>
        <w:ind w:left="567" w:right="360" w:hanging="567"/>
        <w:jc w:val="both"/>
        <w:rPr>
          <w:rFonts w:cs="Arial"/>
          <w:i w:val="0"/>
        </w:rPr>
      </w:pPr>
      <w:r w:rsidRPr="001821E3">
        <w:rPr>
          <w:rFonts w:cs="Arial"/>
          <w:b/>
          <w:i w:val="0"/>
        </w:rPr>
        <w:t>1.8</w:t>
      </w:r>
      <w:r w:rsidRPr="001821E3">
        <w:rPr>
          <w:rFonts w:cs="Arial"/>
          <w:b/>
          <w:i w:val="0"/>
        </w:rPr>
        <w:tab/>
        <w:t>JUNTA(S) DE ACLARACIONES.</w:t>
      </w:r>
    </w:p>
    <w:p w14:paraId="586D0BC1" w14:textId="77777777" w:rsidR="00DE19E7" w:rsidRPr="001821E3" w:rsidRDefault="00DE19E7" w:rsidP="001821E3">
      <w:pPr>
        <w:tabs>
          <w:tab w:val="left" w:pos="9356"/>
        </w:tabs>
        <w:jc w:val="both"/>
        <w:rPr>
          <w:rFonts w:cs="Arial"/>
          <w:i w:val="0"/>
        </w:rPr>
      </w:pPr>
    </w:p>
    <w:p w14:paraId="6A68C793" w14:textId="5F720F86" w:rsidR="00DE19E7" w:rsidRPr="001821E3" w:rsidRDefault="00DE19E7" w:rsidP="001821E3">
      <w:pPr>
        <w:tabs>
          <w:tab w:val="left" w:pos="9356"/>
        </w:tabs>
        <w:jc w:val="both"/>
        <w:rPr>
          <w:rFonts w:cs="Arial"/>
          <w:b/>
          <w:i w:val="0"/>
        </w:rPr>
      </w:pPr>
      <w:r w:rsidRPr="001821E3">
        <w:rPr>
          <w:rFonts w:cs="Arial"/>
          <w:i w:val="0"/>
        </w:rPr>
        <w:t xml:space="preserve">La junta de aclaraciones se celebrará a las </w:t>
      </w:r>
      <w:r w:rsidR="004B5524" w:rsidRPr="001821E3">
        <w:rPr>
          <w:rFonts w:cs="Arial"/>
          <w:b/>
          <w:bCs/>
          <w:i w:val="0"/>
        </w:rPr>
        <w:t>10</w:t>
      </w:r>
      <w:r w:rsidRPr="001821E3">
        <w:rPr>
          <w:rFonts w:cs="Arial"/>
          <w:b/>
          <w:i w:val="0"/>
          <w:noProof/>
        </w:rPr>
        <w:t>:</w:t>
      </w:r>
      <w:r w:rsidR="00EC5A89" w:rsidRPr="001821E3">
        <w:rPr>
          <w:rFonts w:cs="Arial"/>
          <w:b/>
          <w:i w:val="0"/>
          <w:noProof/>
        </w:rPr>
        <w:t>0</w:t>
      </w:r>
      <w:r w:rsidRPr="001821E3">
        <w:rPr>
          <w:rFonts w:cs="Arial"/>
          <w:b/>
          <w:i w:val="0"/>
          <w:noProof/>
        </w:rPr>
        <w:t>0 horas</w:t>
      </w:r>
      <w:r w:rsidRPr="001821E3">
        <w:rPr>
          <w:rFonts w:cs="Arial"/>
          <w:i w:val="0"/>
        </w:rPr>
        <w:t>,</w:t>
      </w:r>
      <w:r w:rsidRPr="001821E3">
        <w:rPr>
          <w:rFonts w:cs="Arial"/>
          <w:b/>
          <w:i w:val="0"/>
          <w:noProof/>
        </w:rPr>
        <w:t xml:space="preserve"> </w:t>
      </w:r>
      <w:r w:rsidR="00933F6B" w:rsidRPr="001821E3">
        <w:rPr>
          <w:rFonts w:cs="Arial"/>
          <w:b/>
          <w:i w:val="0"/>
          <w:noProof/>
        </w:rPr>
        <w:t xml:space="preserve">el </w:t>
      </w:r>
      <w:r w:rsidR="00EC5A89" w:rsidRPr="001821E3">
        <w:rPr>
          <w:rFonts w:cs="Arial"/>
          <w:b/>
          <w:i w:val="0"/>
          <w:noProof/>
        </w:rPr>
        <w:t>07 de julio</w:t>
      </w:r>
      <w:r w:rsidR="00FE4098" w:rsidRPr="001821E3">
        <w:rPr>
          <w:rFonts w:cs="Arial"/>
          <w:b/>
          <w:i w:val="0"/>
          <w:noProof/>
        </w:rPr>
        <w:t xml:space="preserve"> de 2025</w:t>
      </w:r>
      <w:r w:rsidRPr="001821E3">
        <w:rPr>
          <w:rFonts w:cs="Arial"/>
          <w:i w:val="0"/>
        </w:rPr>
        <w:t xml:space="preserve">, en la </w:t>
      </w:r>
      <w:r w:rsidR="00D76380" w:rsidRPr="001821E3">
        <w:rPr>
          <w:rFonts w:cs="Arial"/>
          <w:i w:val="0"/>
        </w:rPr>
        <w:t>sala de juntas de la Dirección General,</w:t>
      </w:r>
      <w:r w:rsidRPr="001821E3">
        <w:rPr>
          <w:rFonts w:cs="Arial"/>
          <w:b/>
          <w:i w:val="0"/>
        </w:rPr>
        <w:t xml:space="preserve"> situada en el predio marcado con el número 210 de la Av. Efraín Aguilar entre Av. Benito Juárez y Av. Héroes, Cd de Chetumal, Q. Roo. Tel: (983) 83-500-11</w:t>
      </w:r>
      <w:r w:rsidR="00134B90" w:rsidRPr="001821E3">
        <w:rPr>
          <w:rFonts w:cs="Arial"/>
          <w:b/>
          <w:i w:val="0"/>
        </w:rPr>
        <w:t>, e</w:t>
      </w:r>
      <w:r w:rsidRPr="001821E3">
        <w:rPr>
          <w:rFonts w:cs="Arial"/>
          <w:b/>
          <w:i w:val="0"/>
        </w:rPr>
        <w:t xml:space="preserve">xt. </w:t>
      </w:r>
      <w:r w:rsidR="000D1500" w:rsidRPr="001821E3">
        <w:rPr>
          <w:rFonts w:cs="Arial"/>
          <w:b/>
          <w:i w:val="0"/>
        </w:rPr>
        <w:t>1028</w:t>
      </w:r>
      <w:r w:rsidRPr="001821E3">
        <w:rPr>
          <w:rFonts w:cs="Arial"/>
          <w:b/>
          <w:i w:val="0"/>
        </w:rPr>
        <w:t>.</w:t>
      </w:r>
    </w:p>
    <w:p w14:paraId="50BD31C9" w14:textId="77777777" w:rsidR="00DE19E7" w:rsidRPr="001821E3" w:rsidRDefault="00DE19E7" w:rsidP="001821E3">
      <w:pPr>
        <w:tabs>
          <w:tab w:val="left" w:pos="9356"/>
        </w:tabs>
        <w:jc w:val="both"/>
        <w:rPr>
          <w:rFonts w:cs="Arial"/>
          <w:b/>
          <w:i w:val="0"/>
        </w:rPr>
      </w:pPr>
    </w:p>
    <w:p w14:paraId="052BCEA1" w14:textId="22AAF58E" w:rsidR="00DE19E7" w:rsidRPr="001821E3" w:rsidRDefault="00DE19E7" w:rsidP="001821E3">
      <w:pPr>
        <w:jc w:val="both"/>
        <w:rPr>
          <w:rFonts w:cs="Arial"/>
          <w:i w:val="0"/>
        </w:rPr>
      </w:pPr>
      <w:r w:rsidRPr="001821E3">
        <w:rPr>
          <w:rFonts w:cs="Arial"/>
          <w:i w:val="0"/>
        </w:rPr>
        <w:t>En la (s) junta(s) de aclaraciones, la Comisión de Agua Potable y Alcantarillado del Estado de Quintana Roo resolverá en forma clara y precisa las dudas o cuestionamientos que sobre la licitación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7CA2AB76" w14:textId="77777777" w:rsidR="00DE19E7" w:rsidRPr="001821E3" w:rsidRDefault="00DE19E7" w:rsidP="001821E3">
      <w:pPr>
        <w:ind w:right="360"/>
        <w:jc w:val="both"/>
        <w:rPr>
          <w:rFonts w:cs="Arial"/>
          <w:i w:val="0"/>
        </w:rPr>
      </w:pPr>
    </w:p>
    <w:p w14:paraId="337B3BDD" w14:textId="77777777" w:rsidR="00EC5A89" w:rsidRPr="001821E3" w:rsidRDefault="00EC5A89" w:rsidP="001821E3">
      <w:pPr>
        <w:ind w:right="360"/>
        <w:jc w:val="both"/>
        <w:rPr>
          <w:rFonts w:cs="Arial"/>
          <w:i w:val="0"/>
        </w:rPr>
      </w:pPr>
    </w:p>
    <w:p w14:paraId="1F980684" w14:textId="77777777" w:rsidR="00CF4105" w:rsidRPr="001821E3" w:rsidRDefault="00CF4105" w:rsidP="001821E3">
      <w:pPr>
        <w:ind w:right="360"/>
        <w:jc w:val="both"/>
        <w:rPr>
          <w:rFonts w:cs="Arial"/>
          <w:b/>
          <w:i w:val="0"/>
        </w:rPr>
      </w:pPr>
    </w:p>
    <w:p w14:paraId="0798B7D2" w14:textId="77777777" w:rsidR="00DE19E7" w:rsidRPr="001821E3" w:rsidRDefault="00DE19E7" w:rsidP="001821E3">
      <w:pPr>
        <w:ind w:left="567" w:right="360" w:hanging="567"/>
        <w:jc w:val="both"/>
        <w:rPr>
          <w:rFonts w:cs="Arial"/>
          <w:b/>
          <w:i w:val="0"/>
        </w:rPr>
      </w:pPr>
      <w:r w:rsidRPr="001821E3">
        <w:rPr>
          <w:rFonts w:cs="Arial"/>
          <w:b/>
          <w:i w:val="0"/>
        </w:rPr>
        <w:lastRenderedPageBreak/>
        <w:t>2</w:t>
      </w:r>
      <w:r w:rsidRPr="001821E3">
        <w:rPr>
          <w:rFonts w:cs="Arial"/>
          <w:b/>
          <w:i w:val="0"/>
        </w:rPr>
        <w:tab/>
        <w:t>INFORMACIÓN, DOCUMENTACIÓN Y ANEXOS QUE FORMAN PARTE DE ESTA CONVOCATORIA A LA LICITACIÓN.</w:t>
      </w:r>
    </w:p>
    <w:p w14:paraId="08D0A0C6" w14:textId="77777777" w:rsidR="00DE19E7" w:rsidRPr="001821E3" w:rsidRDefault="00DE19E7" w:rsidP="001821E3">
      <w:pPr>
        <w:tabs>
          <w:tab w:val="left" w:pos="9356"/>
        </w:tabs>
        <w:jc w:val="both"/>
        <w:rPr>
          <w:rFonts w:cs="Arial"/>
          <w:i w:val="0"/>
        </w:rPr>
      </w:pPr>
    </w:p>
    <w:p w14:paraId="46B48939" w14:textId="77777777" w:rsidR="00DE19E7" w:rsidRPr="001821E3" w:rsidRDefault="00DE19E7" w:rsidP="001821E3">
      <w:pPr>
        <w:tabs>
          <w:tab w:val="left" w:pos="9356"/>
        </w:tabs>
        <w:jc w:val="both"/>
        <w:rPr>
          <w:rFonts w:cs="Arial"/>
          <w:i w:val="0"/>
        </w:rPr>
      </w:pPr>
      <w:r w:rsidRPr="001821E3">
        <w:rPr>
          <w:rFonts w:cs="Arial"/>
          <w:i w:val="0"/>
        </w:rPr>
        <w:t>En esta licitación se especifican los trabajos que se licitan, el procedimiento de esta licitación y las condiciones contractuales, detallándose en los siguientes documentos:</w:t>
      </w:r>
    </w:p>
    <w:p w14:paraId="17011984" w14:textId="77777777" w:rsidR="00DE19E7" w:rsidRPr="001821E3" w:rsidRDefault="00DE19E7" w:rsidP="001821E3">
      <w:pPr>
        <w:tabs>
          <w:tab w:val="left" w:pos="9356"/>
        </w:tabs>
        <w:ind w:left="1152" w:hanging="432"/>
        <w:jc w:val="both"/>
        <w:rPr>
          <w:rFonts w:cs="Arial"/>
          <w:i w:val="0"/>
        </w:rPr>
      </w:pPr>
    </w:p>
    <w:p w14:paraId="203C8D36" w14:textId="77777777" w:rsidR="00DE19E7" w:rsidRPr="001821E3" w:rsidRDefault="00DE19E7" w:rsidP="001821E3">
      <w:pPr>
        <w:numPr>
          <w:ilvl w:val="0"/>
          <w:numId w:val="4"/>
        </w:numPr>
        <w:tabs>
          <w:tab w:val="left" w:pos="1134"/>
        </w:tabs>
        <w:ind w:left="1152" w:hanging="432"/>
        <w:jc w:val="both"/>
        <w:rPr>
          <w:rFonts w:cs="Arial"/>
          <w:i w:val="0"/>
        </w:rPr>
      </w:pPr>
      <w:r w:rsidRPr="001821E3">
        <w:rPr>
          <w:rFonts w:cs="Arial"/>
          <w:i w:val="0"/>
        </w:rPr>
        <w:t>Instrucciones a los licitantes.</w:t>
      </w:r>
    </w:p>
    <w:p w14:paraId="4E020331" w14:textId="77777777" w:rsidR="00DE19E7" w:rsidRPr="001821E3" w:rsidRDefault="00DE19E7" w:rsidP="001821E3">
      <w:pPr>
        <w:numPr>
          <w:ilvl w:val="0"/>
          <w:numId w:val="4"/>
        </w:numPr>
        <w:ind w:left="1152" w:hanging="432"/>
        <w:jc w:val="both"/>
        <w:rPr>
          <w:rFonts w:cs="Arial"/>
          <w:i w:val="0"/>
        </w:rPr>
      </w:pPr>
      <w:r w:rsidRPr="001821E3">
        <w:rPr>
          <w:rFonts w:cs="Arial"/>
          <w:i w:val="0"/>
        </w:rPr>
        <w:t>Parte técnica: Formatos, modelos de escritos y guías de llenado.</w:t>
      </w:r>
    </w:p>
    <w:p w14:paraId="3E415FF1" w14:textId="77777777" w:rsidR="00DE19E7" w:rsidRPr="001821E3" w:rsidRDefault="00DE19E7" w:rsidP="001821E3">
      <w:pPr>
        <w:numPr>
          <w:ilvl w:val="0"/>
          <w:numId w:val="4"/>
        </w:numPr>
        <w:tabs>
          <w:tab w:val="left" w:pos="1134"/>
        </w:tabs>
        <w:ind w:left="1152" w:hanging="432"/>
        <w:jc w:val="both"/>
        <w:rPr>
          <w:rFonts w:cs="Arial"/>
          <w:i w:val="0"/>
        </w:rPr>
      </w:pPr>
      <w:r w:rsidRPr="001821E3">
        <w:rPr>
          <w:rFonts w:cs="Arial"/>
          <w:i w:val="0"/>
        </w:rPr>
        <w:t>Parte económica: Formatos, modelos de escritos y guías de llenado.</w:t>
      </w:r>
    </w:p>
    <w:p w14:paraId="6D0A8507" w14:textId="049B1BDF" w:rsidR="00DE19E7" w:rsidRPr="001821E3" w:rsidRDefault="00173271" w:rsidP="001821E3">
      <w:pPr>
        <w:numPr>
          <w:ilvl w:val="0"/>
          <w:numId w:val="4"/>
        </w:numPr>
        <w:tabs>
          <w:tab w:val="left" w:pos="1134"/>
        </w:tabs>
        <w:ind w:left="1152" w:hanging="432"/>
        <w:jc w:val="both"/>
        <w:rPr>
          <w:rFonts w:cs="Arial"/>
          <w:i w:val="0"/>
        </w:rPr>
      </w:pPr>
      <w:r w:rsidRPr="001821E3">
        <w:rPr>
          <w:rFonts w:cs="Arial"/>
          <w:i w:val="0"/>
        </w:rPr>
        <w:t>Expediente técnico y sus especificaciones técnicas. (planos)</w:t>
      </w:r>
    </w:p>
    <w:p w14:paraId="479E4DA3" w14:textId="77777777" w:rsidR="00DE19E7" w:rsidRPr="001821E3" w:rsidRDefault="00DE19E7" w:rsidP="001821E3">
      <w:pPr>
        <w:numPr>
          <w:ilvl w:val="0"/>
          <w:numId w:val="4"/>
        </w:numPr>
        <w:tabs>
          <w:tab w:val="left" w:pos="1148"/>
        </w:tabs>
        <w:ind w:left="1152" w:hanging="432"/>
        <w:jc w:val="both"/>
        <w:rPr>
          <w:rFonts w:cs="Arial"/>
          <w:i w:val="0"/>
        </w:rPr>
      </w:pPr>
      <w:r w:rsidRPr="001821E3">
        <w:rPr>
          <w:rFonts w:cs="Arial"/>
          <w:i w:val="0"/>
        </w:rPr>
        <w:t>Catálogo de conceptos.</w:t>
      </w:r>
    </w:p>
    <w:p w14:paraId="1F1535DE" w14:textId="77777777" w:rsidR="00DE19E7" w:rsidRPr="001821E3" w:rsidRDefault="00DE19E7" w:rsidP="001821E3">
      <w:pPr>
        <w:numPr>
          <w:ilvl w:val="0"/>
          <w:numId w:val="4"/>
        </w:numPr>
        <w:tabs>
          <w:tab w:val="left" w:pos="1148"/>
        </w:tabs>
        <w:ind w:left="1152" w:hanging="432"/>
        <w:jc w:val="both"/>
        <w:rPr>
          <w:rFonts w:cs="Arial"/>
          <w:i w:val="0"/>
        </w:rPr>
      </w:pPr>
      <w:r w:rsidRPr="001821E3">
        <w:rPr>
          <w:rFonts w:cs="Arial"/>
          <w:i w:val="0"/>
        </w:rPr>
        <w:t>Modelo de contrato</w:t>
      </w:r>
    </w:p>
    <w:p w14:paraId="0BC03C59" w14:textId="77777777" w:rsidR="00DE19E7" w:rsidRPr="001821E3" w:rsidRDefault="00DE19E7" w:rsidP="001821E3">
      <w:pPr>
        <w:numPr>
          <w:ilvl w:val="0"/>
          <w:numId w:val="4"/>
        </w:numPr>
        <w:tabs>
          <w:tab w:val="left" w:pos="1148"/>
        </w:tabs>
        <w:ind w:left="1152" w:hanging="432"/>
        <w:jc w:val="both"/>
        <w:rPr>
          <w:rFonts w:cs="Arial"/>
          <w:i w:val="0"/>
        </w:rPr>
      </w:pPr>
      <w:r w:rsidRPr="001821E3">
        <w:rPr>
          <w:rFonts w:cs="Arial"/>
          <w:i w:val="0"/>
        </w:rPr>
        <w:t>Formato de fianzas de garantía y de vicios ocultos.</w:t>
      </w:r>
    </w:p>
    <w:p w14:paraId="68D7ECBC" w14:textId="77777777" w:rsidR="00DE19E7" w:rsidRPr="001821E3" w:rsidRDefault="00DE19E7" w:rsidP="001821E3">
      <w:pPr>
        <w:tabs>
          <w:tab w:val="left" w:pos="1134"/>
        </w:tabs>
        <w:ind w:left="1152" w:hanging="432"/>
        <w:jc w:val="both"/>
        <w:rPr>
          <w:rFonts w:cs="Arial"/>
          <w:i w:val="0"/>
        </w:rPr>
      </w:pPr>
    </w:p>
    <w:p w14:paraId="3EA1D04C" w14:textId="77777777" w:rsidR="00DE19E7" w:rsidRPr="001821E3" w:rsidRDefault="00DE19E7" w:rsidP="001821E3">
      <w:pPr>
        <w:tabs>
          <w:tab w:val="left" w:pos="9356"/>
        </w:tabs>
        <w:jc w:val="both"/>
        <w:rPr>
          <w:rFonts w:cs="Arial"/>
          <w:i w:val="0"/>
        </w:rPr>
      </w:pPr>
      <w:r w:rsidRPr="001821E3">
        <w:rPr>
          <w:rFonts w:cs="Arial"/>
          <w:i w:val="0"/>
        </w:rPr>
        <w:t xml:space="preserve">El licitante deberá examinar bajo su responsabilidad todas las instrucciones, formatos, condiciones y especificaciones que </w:t>
      </w:r>
      <w:r w:rsidRPr="001821E3">
        <w:rPr>
          <w:rFonts w:cs="Arial"/>
          <w:bCs/>
          <w:i w:val="0"/>
        </w:rPr>
        <w:t>se incluyen</w:t>
      </w:r>
      <w:r w:rsidRPr="001821E3">
        <w:rPr>
          <w:rFonts w:cs="Arial"/>
          <w:i w:val="0"/>
        </w:rPr>
        <w:t xml:space="preserve"> en esta licitación </w:t>
      </w:r>
      <w:r w:rsidRPr="001821E3">
        <w:rPr>
          <w:rFonts w:cs="Arial"/>
          <w:bCs/>
          <w:i w:val="0"/>
        </w:rPr>
        <w:t>para que</w:t>
      </w:r>
      <w:r w:rsidRPr="001821E3">
        <w:rPr>
          <w:rFonts w:cs="Arial"/>
          <w:i w:val="0"/>
        </w:rPr>
        <w:t xml:space="preserve"> no </w:t>
      </w:r>
      <w:r w:rsidRPr="001821E3">
        <w:rPr>
          <w:rFonts w:cs="Arial"/>
          <w:bCs/>
          <w:i w:val="0"/>
        </w:rPr>
        <w:t>incurra</w:t>
      </w:r>
      <w:r w:rsidRPr="001821E3">
        <w:rPr>
          <w:rFonts w:cs="Arial"/>
          <w:i w:val="0"/>
        </w:rPr>
        <w:t xml:space="preserve"> en alguno de los motivos de </w:t>
      </w:r>
      <w:proofErr w:type="spellStart"/>
      <w:r w:rsidRPr="001821E3">
        <w:rPr>
          <w:rFonts w:cs="Arial"/>
          <w:i w:val="0"/>
        </w:rPr>
        <w:t>desechamiento</w:t>
      </w:r>
      <w:proofErr w:type="spellEnd"/>
      <w:r w:rsidRPr="001821E3">
        <w:rPr>
          <w:rFonts w:cs="Arial"/>
          <w:i w:val="0"/>
        </w:rPr>
        <w:t xml:space="preserve"> de su proposición.</w:t>
      </w:r>
    </w:p>
    <w:p w14:paraId="60C0D1F1" w14:textId="77777777" w:rsidR="00DE19E7" w:rsidRPr="001821E3" w:rsidRDefault="00DE19E7" w:rsidP="001821E3">
      <w:pPr>
        <w:jc w:val="both"/>
        <w:rPr>
          <w:rFonts w:cs="Arial"/>
          <w:i w:val="0"/>
        </w:rPr>
      </w:pPr>
    </w:p>
    <w:p w14:paraId="6042FEB0" w14:textId="77777777" w:rsidR="00DE19E7" w:rsidRPr="001821E3" w:rsidRDefault="00DE19E7" w:rsidP="001821E3">
      <w:pPr>
        <w:ind w:left="567" w:right="360" w:hanging="567"/>
        <w:jc w:val="both"/>
        <w:rPr>
          <w:rFonts w:cs="Arial"/>
        </w:rPr>
      </w:pPr>
      <w:r w:rsidRPr="001821E3">
        <w:rPr>
          <w:rFonts w:cs="Arial"/>
          <w:b/>
          <w:i w:val="0"/>
        </w:rPr>
        <w:t>3</w:t>
      </w:r>
      <w:r w:rsidRPr="001821E3">
        <w:rPr>
          <w:rFonts w:cs="Arial"/>
          <w:b/>
          <w:i w:val="0"/>
        </w:rPr>
        <w:tab/>
        <w:t>MODIFICACIONES DE LA CONVOCATORIA A LA LICITACIÓN.</w:t>
      </w:r>
    </w:p>
    <w:p w14:paraId="0531949C" w14:textId="77777777" w:rsidR="00DE19E7" w:rsidRPr="001821E3" w:rsidRDefault="00DE19E7" w:rsidP="001821E3">
      <w:pPr>
        <w:tabs>
          <w:tab w:val="left" w:pos="9356"/>
        </w:tabs>
        <w:jc w:val="both"/>
        <w:rPr>
          <w:rFonts w:cs="Arial"/>
          <w:i w:val="0"/>
        </w:rPr>
      </w:pPr>
    </w:p>
    <w:p w14:paraId="5A1EE303" w14:textId="77777777" w:rsidR="00DE19E7" w:rsidRPr="001821E3" w:rsidRDefault="00DE19E7" w:rsidP="001821E3">
      <w:pPr>
        <w:pStyle w:val="Sangra2detindependiente1"/>
        <w:tabs>
          <w:tab w:val="left" w:pos="9356"/>
        </w:tabs>
        <w:ind w:left="0"/>
        <w:rPr>
          <w:rFonts w:cs="Arial"/>
          <w:b w:val="0"/>
          <w:bCs/>
          <w:sz w:val="20"/>
          <w:lang w:val="es-MX"/>
        </w:rPr>
      </w:pPr>
      <w:r w:rsidRPr="001821E3">
        <w:rPr>
          <w:rFonts w:cs="Arial"/>
          <w:b w:val="0"/>
          <w:bCs/>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6DF7C8B9" w14:textId="77777777" w:rsidR="00DE19E7" w:rsidRPr="001821E3" w:rsidRDefault="00DE19E7" w:rsidP="001821E3">
      <w:pPr>
        <w:tabs>
          <w:tab w:val="left" w:pos="9356"/>
        </w:tabs>
        <w:jc w:val="both"/>
        <w:rPr>
          <w:rFonts w:cs="Arial"/>
          <w:i w:val="0"/>
        </w:rPr>
      </w:pPr>
    </w:p>
    <w:p w14:paraId="55DC4ADB" w14:textId="77777777" w:rsidR="00DE19E7" w:rsidRPr="001821E3" w:rsidRDefault="00DE19E7" w:rsidP="001821E3">
      <w:pPr>
        <w:pStyle w:val="Sangra2detindependiente1"/>
        <w:tabs>
          <w:tab w:val="left" w:pos="9356"/>
        </w:tabs>
        <w:ind w:left="0"/>
        <w:rPr>
          <w:rFonts w:cs="Arial"/>
          <w:b w:val="0"/>
          <w:bCs/>
          <w:sz w:val="20"/>
          <w:lang w:val="es-MX"/>
        </w:rPr>
      </w:pPr>
      <w:r w:rsidRPr="001821E3">
        <w:rPr>
          <w:rFonts w:cs="Arial"/>
          <w:b w:val="0"/>
          <w:bCs/>
          <w:sz w:val="20"/>
          <w:lang w:val="es-MX"/>
        </w:rPr>
        <w:t xml:space="preserve">Las modificaciones que se generen en </w:t>
      </w:r>
      <w:r w:rsidRPr="001821E3">
        <w:rPr>
          <w:rFonts w:cs="Arial"/>
          <w:b w:val="0"/>
          <w:sz w:val="20"/>
          <w:lang w:val="es-MX"/>
        </w:rPr>
        <w:t xml:space="preserve">la(s) junta(s) </w:t>
      </w:r>
      <w:r w:rsidRPr="001821E3">
        <w:rPr>
          <w:rFonts w:cs="Arial"/>
          <w:b w:val="0"/>
          <w:bCs/>
          <w:sz w:val="20"/>
          <w:lang w:val="es-MX"/>
        </w:rPr>
        <w:t>de aclaraciones o con motivo de las</w:t>
      </w:r>
      <w:r w:rsidRPr="001821E3">
        <w:rPr>
          <w:rFonts w:cs="Arial"/>
          <w:bCs/>
          <w:sz w:val="20"/>
          <w:lang w:val="es-MX"/>
        </w:rPr>
        <w:t xml:space="preserve"> </w:t>
      </w:r>
      <w:r w:rsidRPr="001821E3">
        <w:rPr>
          <w:rFonts w:cs="Arial"/>
          <w:b w:val="0"/>
          <w:bCs/>
          <w:sz w:val="20"/>
          <w:lang w:val="es-MX"/>
        </w:rPr>
        <w:t>preguntas adicionales, serán de observancia obligatoria para los licitantes.</w:t>
      </w:r>
    </w:p>
    <w:p w14:paraId="7F3091E4" w14:textId="77777777" w:rsidR="00DE19E7" w:rsidRPr="001821E3" w:rsidRDefault="00DE19E7" w:rsidP="001821E3">
      <w:pPr>
        <w:jc w:val="both"/>
        <w:rPr>
          <w:rFonts w:cs="Arial"/>
          <w:b/>
          <w:i w:val="0"/>
        </w:rPr>
      </w:pPr>
    </w:p>
    <w:p w14:paraId="0559CBF9" w14:textId="77777777" w:rsidR="00DE19E7" w:rsidRPr="001821E3" w:rsidRDefault="00DE19E7" w:rsidP="001821E3">
      <w:pPr>
        <w:jc w:val="both"/>
        <w:rPr>
          <w:rFonts w:cs="Arial"/>
          <w:b/>
          <w:i w:val="0"/>
        </w:rPr>
      </w:pPr>
      <w:r w:rsidRPr="001821E3">
        <w:rPr>
          <w:rFonts w:cs="Arial"/>
          <w:i w:val="0"/>
        </w:rPr>
        <w:t>Cualquier modificación a la licitación derivada del resultado de la(s) junta(s) de aclaración(es), será considerada como parte integrante de la propia licitación.</w:t>
      </w:r>
    </w:p>
    <w:p w14:paraId="60F2B18C" w14:textId="77777777" w:rsidR="00DE19E7" w:rsidRPr="001821E3" w:rsidRDefault="00DE19E7" w:rsidP="001821E3">
      <w:pPr>
        <w:jc w:val="both"/>
        <w:rPr>
          <w:rFonts w:cs="Arial"/>
          <w:b/>
          <w:i w:val="0"/>
        </w:rPr>
      </w:pPr>
    </w:p>
    <w:p w14:paraId="59923A80" w14:textId="77777777" w:rsidR="00DE19E7" w:rsidRPr="001821E3" w:rsidRDefault="00DE19E7" w:rsidP="001821E3">
      <w:pPr>
        <w:pStyle w:val="Textoindependiente31"/>
        <w:tabs>
          <w:tab w:val="left" w:pos="9639"/>
        </w:tabs>
        <w:rPr>
          <w:rFonts w:cs="Arial"/>
          <w:i w:val="0"/>
          <w:sz w:val="20"/>
          <w:lang w:val="es-MX"/>
        </w:rPr>
      </w:pPr>
      <w:r w:rsidRPr="001821E3">
        <w:rPr>
          <w:rFonts w:cs="Arial"/>
          <w:i w:val="0"/>
          <w:sz w:val="20"/>
          <w:lang w:val="es-MX"/>
        </w:rPr>
        <w:t>Las modificaciones que se hagan a esta licitación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59DB16E4" w14:textId="77777777" w:rsidR="00DE19E7" w:rsidRPr="001821E3" w:rsidRDefault="00DE19E7" w:rsidP="001821E3">
      <w:pPr>
        <w:pStyle w:val="Textoindependiente31"/>
        <w:tabs>
          <w:tab w:val="left" w:pos="9639"/>
        </w:tabs>
        <w:rPr>
          <w:rFonts w:cs="Arial"/>
          <w:i w:val="0"/>
          <w:sz w:val="20"/>
          <w:lang w:val="es-MX"/>
        </w:rPr>
      </w:pPr>
    </w:p>
    <w:p w14:paraId="450A133A" w14:textId="77777777" w:rsidR="00DE19E7" w:rsidRPr="001821E3" w:rsidRDefault="00DE19E7" w:rsidP="001821E3">
      <w:pPr>
        <w:ind w:left="567" w:right="360" w:hanging="567"/>
        <w:jc w:val="both"/>
        <w:rPr>
          <w:rFonts w:cs="Arial"/>
          <w:b/>
          <w:i w:val="0"/>
        </w:rPr>
      </w:pPr>
      <w:r w:rsidRPr="001821E3">
        <w:rPr>
          <w:rFonts w:cs="Arial"/>
          <w:b/>
          <w:i w:val="0"/>
        </w:rPr>
        <w:t>4</w:t>
      </w:r>
      <w:r w:rsidRPr="001821E3">
        <w:rPr>
          <w:rFonts w:cs="Arial"/>
          <w:b/>
          <w:i w:val="0"/>
        </w:rPr>
        <w:tab/>
        <w:t>PREPARACIÓN DE LA PROPOSICIÓN.</w:t>
      </w:r>
    </w:p>
    <w:p w14:paraId="2E906F37" w14:textId="77777777" w:rsidR="00DE19E7" w:rsidRPr="001821E3" w:rsidRDefault="00DE19E7" w:rsidP="001821E3">
      <w:pPr>
        <w:tabs>
          <w:tab w:val="left" w:pos="9356"/>
        </w:tabs>
        <w:jc w:val="both"/>
        <w:rPr>
          <w:rFonts w:cs="Arial"/>
          <w:i w:val="0"/>
        </w:rPr>
      </w:pPr>
    </w:p>
    <w:p w14:paraId="76074DF8" w14:textId="44DF4197" w:rsidR="00DE19E7" w:rsidRPr="001821E3" w:rsidRDefault="00DE19E7" w:rsidP="001821E3">
      <w:pPr>
        <w:pStyle w:val="Textoindependiente2"/>
        <w:tabs>
          <w:tab w:val="left" w:pos="9356"/>
        </w:tabs>
        <w:rPr>
          <w:rFonts w:cs="Arial"/>
          <w:b w:val="0"/>
          <w:i w:val="0"/>
          <w:u w:val="none"/>
          <w:lang w:val="es-MX"/>
        </w:rPr>
      </w:pPr>
      <w:r w:rsidRPr="001821E3">
        <w:rPr>
          <w:rFonts w:cs="Arial"/>
          <w:b w:val="0"/>
          <w:i w:val="0"/>
          <w:u w:val="none"/>
          <w:lang w:val="es-MX"/>
        </w:rPr>
        <w:t>Las proposiciones serán presentadas por los licitantes de acuerdo a la hora y fecha señalados en la presente convocatoria. La entrega de proposiciones se hará en sobre cerrado</w:t>
      </w:r>
      <w:r w:rsidR="00A55683" w:rsidRPr="001821E3">
        <w:rPr>
          <w:rFonts w:cs="Arial"/>
          <w:b w:val="0"/>
          <w:i w:val="0"/>
          <w:u w:val="none"/>
          <w:lang w:val="es-MX"/>
        </w:rPr>
        <w:t>,</w:t>
      </w:r>
      <w:r w:rsidRPr="001821E3">
        <w:rPr>
          <w:rFonts w:cs="Arial"/>
          <w:b w:val="0"/>
          <w:i w:val="0"/>
          <w:u w:val="none"/>
          <w:lang w:val="es-MX"/>
        </w:rPr>
        <w:t xml:space="preserve"> La documentación distinta a la propuesta técnica y económica podrá entregarse fuera de dicho sobre</w:t>
      </w:r>
      <w:r w:rsidR="00A55683" w:rsidRPr="001821E3">
        <w:rPr>
          <w:rFonts w:cs="Arial"/>
          <w:b w:val="0"/>
          <w:i w:val="0"/>
          <w:u w:val="none"/>
          <w:lang w:val="es-MX"/>
        </w:rPr>
        <w:t>, debidamente ordenado de acuerdo a solicitado en las bases.</w:t>
      </w:r>
    </w:p>
    <w:p w14:paraId="11471DC1" w14:textId="77777777" w:rsidR="00DE19E7" w:rsidRPr="001821E3" w:rsidRDefault="00DE19E7" w:rsidP="001821E3">
      <w:pPr>
        <w:pStyle w:val="Textoindependiente2"/>
        <w:tabs>
          <w:tab w:val="left" w:pos="9356"/>
        </w:tabs>
        <w:rPr>
          <w:rFonts w:cs="Arial"/>
          <w:b w:val="0"/>
          <w:i w:val="0"/>
          <w:u w:val="none"/>
          <w:lang w:val="es-MX"/>
        </w:rPr>
      </w:pPr>
    </w:p>
    <w:p w14:paraId="704D35EC" w14:textId="2BCF0BBB" w:rsidR="00DE19E7" w:rsidRPr="001821E3" w:rsidRDefault="00DE19E7" w:rsidP="001821E3">
      <w:pPr>
        <w:pStyle w:val="Textoindependiente2"/>
        <w:tabs>
          <w:tab w:val="left" w:pos="9356"/>
        </w:tabs>
        <w:rPr>
          <w:rFonts w:cs="Arial"/>
          <w:b w:val="0"/>
          <w:i w:val="0"/>
          <w:u w:val="none"/>
          <w:lang w:val="es-MX"/>
        </w:rPr>
      </w:pPr>
      <w:r w:rsidRPr="001821E3">
        <w:rPr>
          <w:rFonts w:cs="Arial"/>
          <w:b w:val="0"/>
          <w:i w:val="0"/>
          <w:u w:val="none"/>
          <w:lang w:val="es-MX"/>
        </w:rPr>
        <w:t>La firma deberá ser autógrafa en toda la documentación correspondiente</w:t>
      </w:r>
      <w:r w:rsidR="00B67EB7" w:rsidRPr="001821E3">
        <w:rPr>
          <w:rFonts w:cs="Arial"/>
          <w:b w:val="0"/>
          <w:i w:val="0"/>
          <w:u w:val="none"/>
          <w:lang w:val="es-MX"/>
        </w:rPr>
        <w:t>, no rubrica.</w:t>
      </w:r>
    </w:p>
    <w:p w14:paraId="5D1AA381" w14:textId="77777777" w:rsidR="00DE19E7" w:rsidRPr="001821E3" w:rsidRDefault="00DE19E7" w:rsidP="001821E3">
      <w:pPr>
        <w:pStyle w:val="Textoindependiente2"/>
        <w:tabs>
          <w:tab w:val="left" w:pos="9356"/>
        </w:tabs>
        <w:rPr>
          <w:rFonts w:cs="Arial"/>
          <w:b w:val="0"/>
          <w:i w:val="0"/>
          <w:u w:val="none"/>
          <w:lang w:val="es-MX"/>
        </w:rPr>
      </w:pPr>
      <w:r w:rsidRPr="001821E3">
        <w:rPr>
          <w:rFonts w:cs="Arial"/>
          <w:b w:val="0"/>
          <w:i w:val="0"/>
          <w:u w:val="none"/>
          <w:lang w:val="es-MX"/>
        </w:rPr>
        <w:t xml:space="preserve"> </w:t>
      </w:r>
    </w:p>
    <w:p w14:paraId="61FF86F8" w14:textId="77777777" w:rsidR="00DE19E7" w:rsidRPr="001821E3" w:rsidRDefault="00DE19E7" w:rsidP="001821E3">
      <w:pPr>
        <w:pStyle w:val="Textoindependiente2"/>
        <w:tabs>
          <w:tab w:val="left" w:pos="9356"/>
        </w:tabs>
        <w:rPr>
          <w:rFonts w:cs="Arial"/>
          <w:u w:val="none"/>
          <w:lang w:val="es-MX"/>
        </w:rPr>
      </w:pPr>
      <w:r w:rsidRPr="001821E3">
        <w:rPr>
          <w:rFonts w:cs="Arial"/>
          <w:u w:val="none"/>
          <w:lang w:val="es-MX"/>
        </w:rPr>
        <w:t xml:space="preserve">Los licitantes son los únicos responsables de que sus proposiciones sean entregadas en tiempo y forma para ser abiertas en el acto de presentación y apertura de proposiciones. </w:t>
      </w:r>
    </w:p>
    <w:p w14:paraId="22E9C2A5" w14:textId="77777777" w:rsidR="00DE19E7" w:rsidRPr="001821E3" w:rsidRDefault="00DE19E7" w:rsidP="001821E3">
      <w:pPr>
        <w:tabs>
          <w:tab w:val="left" w:pos="9356"/>
        </w:tabs>
        <w:jc w:val="both"/>
        <w:rPr>
          <w:rFonts w:cs="Arial"/>
          <w:i w:val="0"/>
        </w:rPr>
      </w:pPr>
    </w:p>
    <w:p w14:paraId="7CDCF2A7" w14:textId="77777777" w:rsidR="00DE19E7" w:rsidRPr="001821E3" w:rsidRDefault="00DE19E7" w:rsidP="001821E3">
      <w:pPr>
        <w:pStyle w:val="Textoindependiente2"/>
        <w:tabs>
          <w:tab w:val="left" w:pos="9356"/>
        </w:tabs>
        <w:rPr>
          <w:rFonts w:cs="Arial"/>
          <w:b w:val="0"/>
          <w:i w:val="0"/>
          <w:u w:val="none"/>
          <w:lang w:val="es-MX"/>
        </w:rPr>
      </w:pPr>
      <w:r w:rsidRPr="001821E3">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4355F225" w14:textId="77777777" w:rsidR="00DE19E7" w:rsidRPr="001821E3" w:rsidRDefault="00DE19E7" w:rsidP="001821E3">
      <w:pPr>
        <w:tabs>
          <w:tab w:val="left" w:pos="9356"/>
        </w:tabs>
        <w:jc w:val="both"/>
        <w:rPr>
          <w:rFonts w:cs="Arial"/>
          <w:i w:val="0"/>
        </w:rPr>
      </w:pPr>
    </w:p>
    <w:p w14:paraId="53374A7C" w14:textId="77777777" w:rsidR="00DE19E7" w:rsidRPr="001821E3" w:rsidRDefault="00DE19E7" w:rsidP="001821E3">
      <w:pPr>
        <w:tabs>
          <w:tab w:val="left" w:pos="9356"/>
        </w:tabs>
        <w:jc w:val="both"/>
        <w:rPr>
          <w:rFonts w:cs="Arial"/>
          <w:i w:val="0"/>
        </w:rPr>
      </w:pPr>
      <w:r w:rsidRPr="001821E3">
        <w:rPr>
          <w:rFonts w:cs="Arial"/>
          <w:i w:val="0"/>
        </w:rPr>
        <w:lastRenderedPageBreak/>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1821E3">
        <w:rPr>
          <w:rFonts w:cs="Arial"/>
          <w:b/>
          <w:i w:val="0"/>
        </w:rPr>
        <w:t>.</w:t>
      </w:r>
    </w:p>
    <w:p w14:paraId="0B31571C" w14:textId="77777777" w:rsidR="00DE19E7" w:rsidRPr="001821E3" w:rsidRDefault="00DE19E7" w:rsidP="001821E3">
      <w:pPr>
        <w:tabs>
          <w:tab w:val="left" w:pos="9356"/>
        </w:tabs>
        <w:jc w:val="both"/>
        <w:rPr>
          <w:rFonts w:cs="Arial"/>
          <w:i w:val="0"/>
        </w:rPr>
      </w:pPr>
    </w:p>
    <w:p w14:paraId="7EE77B66" w14:textId="77777777" w:rsidR="00DE19E7" w:rsidRPr="001821E3" w:rsidRDefault="00DE19E7" w:rsidP="001821E3">
      <w:pPr>
        <w:ind w:left="567" w:right="360" w:hanging="567"/>
        <w:jc w:val="both"/>
        <w:rPr>
          <w:rFonts w:cs="Arial"/>
          <w:b/>
          <w:i w:val="0"/>
        </w:rPr>
      </w:pPr>
      <w:r w:rsidRPr="001821E3">
        <w:rPr>
          <w:rFonts w:cs="Arial"/>
          <w:b/>
          <w:i w:val="0"/>
        </w:rPr>
        <w:t>4.1</w:t>
      </w:r>
      <w:r w:rsidRPr="001821E3">
        <w:rPr>
          <w:rFonts w:cs="Arial"/>
          <w:b/>
          <w:i w:val="0"/>
        </w:rPr>
        <w:tab/>
        <w:t>ENTREGA DE LAS PROPOSICIONES EN EL ACTO DE PRESENTACIÓN Y APERTURA DE PROPOSICIONES.</w:t>
      </w:r>
    </w:p>
    <w:p w14:paraId="1175FB08" w14:textId="77777777" w:rsidR="00DE19E7" w:rsidRPr="001821E3" w:rsidRDefault="00DE19E7" w:rsidP="001821E3">
      <w:pPr>
        <w:ind w:left="567" w:right="360" w:hanging="567"/>
        <w:jc w:val="both"/>
        <w:rPr>
          <w:rFonts w:cs="Arial"/>
        </w:rPr>
      </w:pPr>
    </w:p>
    <w:p w14:paraId="762C28DC" w14:textId="77777777" w:rsidR="00DE19E7" w:rsidRPr="001821E3" w:rsidRDefault="00DE19E7" w:rsidP="001821E3">
      <w:pPr>
        <w:tabs>
          <w:tab w:val="left" w:pos="9356"/>
        </w:tabs>
        <w:jc w:val="both"/>
        <w:rPr>
          <w:rFonts w:cs="Arial"/>
          <w:i w:val="0"/>
        </w:rPr>
      </w:pPr>
      <w:r w:rsidRPr="001821E3">
        <w:rPr>
          <w:rFonts w:cs="Arial"/>
          <w:i w:val="0"/>
        </w:rPr>
        <w:t>Para intervenir en el acto de presentación y apertura de proposiciones bastará que los representantes de las empresas hayan entregado sus propuestas en sobre cerrado con un tiempo mínimo de 30 minutos de anticipación de la misma y deberá acreditarse con documentación legal y de igual forma firmará la lista de asistencia a dicho acto.</w:t>
      </w:r>
    </w:p>
    <w:p w14:paraId="172880A7" w14:textId="77777777" w:rsidR="00DE19E7" w:rsidRPr="001821E3" w:rsidRDefault="00DE19E7" w:rsidP="001821E3">
      <w:pPr>
        <w:tabs>
          <w:tab w:val="left" w:pos="9356"/>
        </w:tabs>
        <w:jc w:val="both"/>
        <w:rPr>
          <w:rFonts w:cs="Arial"/>
          <w:i w:val="0"/>
        </w:rPr>
      </w:pPr>
    </w:p>
    <w:p w14:paraId="07DC3C8C" w14:textId="77777777" w:rsidR="00DE19E7" w:rsidRPr="001821E3" w:rsidRDefault="00DE19E7" w:rsidP="001821E3">
      <w:pPr>
        <w:pStyle w:val="Sangra2detindependiente"/>
        <w:ind w:left="567" w:hanging="567"/>
        <w:rPr>
          <w:rFonts w:cs="Arial"/>
        </w:rPr>
      </w:pPr>
      <w:r w:rsidRPr="001821E3">
        <w:rPr>
          <w:rFonts w:cs="Arial"/>
        </w:rPr>
        <w:t>4.2</w:t>
      </w:r>
      <w:r w:rsidRPr="001821E3">
        <w:rPr>
          <w:rFonts w:cs="Arial"/>
        </w:rPr>
        <w:tab/>
        <w:t>FORMA DE PRESENTACIÓN DE LAS PROPOSICIONES.</w:t>
      </w:r>
    </w:p>
    <w:p w14:paraId="270B6AFA" w14:textId="77777777" w:rsidR="00DE19E7" w:rsidRPr="001821E3" w:rsidRDefault="00DE19E7" w:rsidP="001821E3">
      <w:pPr>
        <w:tabs>
          <w:tab w:val="left" w:pos="9356"/>
        </w:tabs>
        <w:jc w:val="both"/>
        <w:rPr>
          <w:rFonts w:cs="Arial"/>
          <w:i w:val="0"/>
        </w:rPr>
      </w:pPr>
    </w:p>
    <w:p w14:paraId="7C13C16C" w14:textId="77777777" w:rsidR="00DE19E7" w:rsidRPr="001821E3" w:rsidRDefault="00DE19E7" w:rsidP="001821E3">
      <w:pPr>
        <w:jc w:val="both"/>
        <w:rPr>
          <w:rFonts w:cs="Arial"/>
          <w:i w:val="0"/>
        </w:rPr>
      </w:pPr>
      <w:r w:rsidRPr="001821E3">
        <w:rPr>
          <w:rFonts w:cs="Arial"/>
          <w:b/>
          <w:i w:val="0"/>
        </w:rPr>
        <w:t>DOCUMENTOS CON LOS QUE SE ACREDITARÁ LA EXPERIENCIA Y CAPACIDAD TÉCNICA Y FINANCIERA REQUERIDA PARA PARTICIPAR EN ESTA LICITACIÓN.</w:t>
      </w:r>
    </w:p>
    <w:p w14:paraId="1CF04CD0" w14:textId="77777777" w:rsidR="00DE19E7" w:rsidRPr="001821E3" w:rsidRDefault="00DE19E7" w:rsidP="001821E3">
      <w:pPr>
        <w:jc w:val="both"/>
        <w:rPr>
          <w:rFonts w:cs="Arial"/>
          <w:i w:val="0"/>
        </w:rPr>
      </w:pPr>
    </w:p>
    <w:p w14:paraId="49BF95B6" w14:textId="77777777" w:rsidR="00DE19E7" w:rsidRPr="001821E3" w:rsidRDefault="00DE19E7" w:rsidP="001821E3">
      <w:pPr>
        <w:jc w:val="both"/>
        <w:rPr>
          <w:rFonts w:cs="Arial"/>
          <w:i w:val="0"/>
        </w:rPr>
      </w:pPr>
      <w:r w:rsidRPr="001821E3">
        <w:rPr>
          <w:rFonts w:cs="Arial"/>
          <w:i w:val="0"/>
        </w:rPr>
        <w:t>Los licitantes deberán acreditar su experiencia y capacidad técnica y financiera de la forma siguiente:</w:t>
      </w:r>
    </w:p>
    <w:p w14:paraId="55DF5243" w14:textId="77777777" w:rsidR="00DE19E7" w:rsidRPr="001821E3" w:rsidRDefault="00DE19E7" w:rsidP="001821E3">
      <w:pPr>
        <w:jc w:val="both"/>
        <w:rPr>
          <w:rFonts w:cs="Arial"/>
          <w:i w:val="0"/>
        </w:rPr>
      </w:pPr>
    </w:p>
    <w:p w14:paraId="7363CACC" w14:textId="61179829" w:rsidR="00DE19E7" w:rsidRPr="001821E3" w:rsidRDefault="00DE19E7" w:rsidP="001821E3">
      <w:pPr>
        <w:jc w:val="both"/>
        <w:rPr>
          <w:rFonts w:cs="Arial"/>
          <w:i w:val="0"/>
        </w:rPr>
      </w:pPr>
      <w:r w:rsidRPr="001821E3">
        <w:rPr>
          <w:rFonts w:cs="Arial"/>
          <w:i w:val="0"/>
        </w:rPr>
        <w:t xml:space="preserve">La experiencia y capacidad técnica que deberán acreditar los interesados en participar en esta licitación deberá presentarse dentro del sobre que contenga sus proposiciones </w:t>
      </w:r>
      <w:r w:rsidRPr="001821E3">
        <w:rPr>
          <w:rFonts w:cs="Arial"/>
          <w:b/>
          <w:i w:val="0"/>
        </w:rPr>
        <w:t>(Documentos del AT1 al AT16 y del AE1 al AE1</w:t>
      </w:r>
      <w:r w:rsidR="009B1CAA" w:rsidRPr="001821E3">
        <w:rPr>
          <w:rFonts w:cs="Arial"/>
          <w:b/>
          <w:i w:val="0"/>
        </w:rPr>
        <w:t>4</w:t>
      </w:r>
      <w:r w:rsidRPr="001821E3">
        <w:rPr>
          <w:rFonts w:cs="Arial"/>
          <w:b/>
          <w:i w:val="0"/>
        </w:rPr>
        <w:t>)</w:t>
      </w:r>
      <w:r w:rsidRPr="001821E3">
        <w:rPr>
          <w:rFonts w:cs="Arial"/>
          <w:i w:val="0"/>
        </w:rPr>
        <w:t>.</w:t>
      </w:r>
    </w:p>
    <w:p w14:paraId="5667FAFB" w14:textId="77777777" w:rsidR="00DE19E7" w:rsidRPr="001821E3" w:rsidRDefault="00DE19E7" w:rsidP="001821E3">
      <w:pPr>
        <w:jc w:val="both"/>
        <w:rPr>
          <w:rFonts w:cs="Arial"/>
          <w:i w:val="0"/>
        </w:rPr>
      </w:pPr>
    </w:p>
    <w:p w14:paraId="6E144739" w14:textId="77777777" w:rsidR="00DE19E7" w:rsidRPr="001821E3" w:rsidRDefault="00DE19E7" w:rsidP="001821E3">
      <w:pPr>
        <w:jc w:val="both"/>
        <w:rPr>
          <w:rFonts w:cs="Arial"/>
          <w:b/>
          <w:i w:val="0"/>
        </w:rPr>
      </w:pPr>
      <w:r w:rsidRPr="001821E3">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1AFD3FF5" w14:textId="77777777" w:rsidR="00DE19E7" w:rsidRPr="001821E3" w:rsidRDefault="00DE19E7" w:rsidP="001821E3">
      <w:pPr>
        <w:ind w:right="12"/>
        <w:jc w:val="both"/>
        <w:rPr>
          <w:rFonts w:cs="Arial"/>
          <w:b/>
          <w:i w:val="0"/>
        </w:rPr>
      </w:pPr>
    </w:p>
    <w:p w14:paraId="008B635D" w14:textId="77777777" w:rsidR="00DE19E7" w:rsidRPr="001821E3" w:rsidRDefault="00DE19E7" w:rsidP="001821E3">
      <w:pPr>
        <w:ind w:left="709" w:right="12" w:hanging="709"/>
        <w:jc w:val="both"/>
        <w:rPr>
          <w:rFonts w:cs="Arial"/>
          <w:b/>
          <w:i w:val="0"/>
        </w:rPr>
      </w:pPr>
      <w:r w:rsidRPr="001821E3">
        <w:rPr>
          <w:rFonts w:cs="Arial"/>
          <w:b/>
          <w:i w:val="0"/>
        </w:rPr>
        <w:t>4.2.1</w:t>
      </w:r>
      <w:r w:rsidRPr="001821E3">
        <w:rPr>
          <w:rFonts w:cs="Arial"/>
          <w:b/>
          <w:i w:val="0"/>
        </w:rPr>
        <w:tab/>
        <w:t>DOCUMENTACIÓN DISTINTA QUE DEBE PRESENTARSE CONJUNTAMENTE CON LAS PROPOSICIONES.</w:t>
      </w:r>
    </w:p>
    <w:p w14:paraId="7E6F9397" w14:textId="77777777" w:rsidR="00DE19E7" w:rsidRPr="001821E3" w:rsidRDefault="00DE19E7" w:rsidP="001821E3">
      <w:pPr>
        <w:ind w:right="51"/>
        <w:jc w:val="both"/>
        <w:rPr>
          <w:rFonts w:cs="Arial"/>
          <w:i w:val="0"/>
        </w:rPr>
      </w:pPr>
    </w:p>
    <w:p w14:paraId="197DF987" w14:textId="1829EB7B" w:rsidR="00DE19E7" w:rsidRPr="001821E3" w:rsidRDefault="00DE19E7" w:rsidP="001821E3">
      <w:pPr>
        <w:pStyle w:val="Textoindependiente31"/>
        <w:rPr>
          <w:rFonts w:cs="Arial"/>
          <w:i w:val="0"/>
          <w:sz w:val="20"/>
          <w:lang w:val="es-MX"/>
        </w:rPr>
      </w:pPr>
      <w:r w:rsidRPr="001821E3">
        <w:rPr>
          <w:rFonts w:cs="Arial"/>
          <w:i w:val="0"/>
          <w:sz w:val="20"/>
          <w:lang w:val="es-MX"/>
        </w:rPr>
        <w:t xml:space="preserve">Con fundamento en lo que establecen los Artículo 31 y 32 de la Ley de Obras Públicas y Servicios Relacionados con las Mismas del Estado de Quintana Roo, las personas físicas y morales que presenten sus proposiciones derivadas de la presente licitación, deberán dirigir los escritos objeto de la presente licitación. Al </w:t>
      </w:r>
      <w:r w:rsidR="00214F5F" w:rsidRPr="001821E3">
        <w:rPr>
          <w:rFonts w:cs="Arial"/>
          <w:b/>
          <w:i w:val="0"/>
          <w:sz w:val="20"/>
          <w:lang w:val="es-MX"/>
        </w:rPr>
        <w:t>Lic. Hugo Federico Garza Sáenz</w:t>
      </w:r>
      <w:r w:rsidRPr="001821E3">
        <w:rPr>
          <w:rFonts w:cs="Arial"/>
          <w:i w:val="0"/>
          <w:sz w:val="20"/>
          <w:lang w:val="es-MX"/>
        </w:rPr>
        <w:t xml:space="preserve">, </w:t>
      </w:r>
      <w:r w:rsidR="003B5BA3" w:rsidRPr="001821E3">
        <w:rPr>
          <w:rFonts w:cs="Arial"/>
          <w:b/>
          <w:i w:val="0"/>
          <w:sz w:val="20"/>
          <w:lang w:val="es-MX"/>
        </w:rPr>
        <w:t>director general</w:t>
      </w:r>
      <w:r w:rsidR="00A321B9" w:rsidRPr="001821E3">
        <w:rPr>
          <w:rFonts w:cs="Arial"/>
          <w:b/>
          <w:i w:val="0"/>
          <w:sz w:val="20"/>
          <w:lang w:val="es-MX"/>
        </w:rPr>
        <w:t xml:space="preserve"> o </w:t>
      </w:r>
      <w:r w:rsidR="00A321B9" w:rsidRPr="001821E3">
        <w:rPr>
          <w:rFonts w:cs="Arial"/>
          <w:bCs/>
          <w:i w:val="0"/>
          <w:sz w:val="20"/>
          <w:lang w:val="es-MX"/>
        </w:rPr>
        <w:t xml:space="preserve">al </w:t>
      </w:r>
      <w:r w:rsidR="00214F5F" w:rsidRPr="001821E3">
        <w:rPr>
          <w:rFonts w:cs="Arial"/>
          <w:b/>
          <w:i w:val="0"/>
          <w:sz w:val="20"/>
          <w:lang w:val="es-MX"/>
        </w:rPr>
        <w:t>C</w:t>
      </w:r>
      <w:r w:rsidR="00A321B9" w:rsidRPr="001821E3">
        <w:rPr>
          <w:rFonts w:cs="Arial"/>
          <w:b/>
          <w:i w:val="0"/>
          <w:sz w:val="20"/>
          <w:lang w:val="es-MX"/>
        </w:rPr>
        <w:t xml:space="preserve">. </w:t>
      </w:r>
      <w:r w:rsidR="00214F5F" w:rsidRPr="001821E3">
        <w:rPr>
          <w:rFonts w:cs="Arial"/>
          <w:b/>
          <w:i w:val="0"/>
          <w:sz w:val="20"/>
          <w:lang w:val="es-MX"/>
        </w:rPr>
        <w:t>Edgar Gutiérrez Mena</w:t>
      </w:r>
      <w:r w:rsidRPr="001821E3">
        <w:rPr>
          <w:rFonts w:cs="Arial"/>
          <w:i w:val="0"/>
          <w:sz w:val="20"/>
          <w:lang w:val="es-MX"/>
        </w:rPr>
        <w:t xml:space="preserve"> </w:t>
      </w:r>
      <w:r w:rsidR="00214F5F" w:rsidRPr="001821E3">
        <w:rPr>
          <w:rFonts w:cs="Arial"/>
          <w:b/>
          <w:bCs/>
          <w:i w:val="0"/>
          <w:sz w:val="20"/>
          <w:lang w:val="es-MX"/>
        </w:rPr>
        <w:t>Coordina</w:t>
      </w:r>
      <w:r w:rsidR="00CF4105" w:rsidRPr="001821E3">
        <w:rPr>
          <w:rFonts w:cs="Arial"/>
          <w:b/>
          <w:bCs/>
          <w:i w:val="0"/>
          <w:sz w:val="20"/>
          <w:lang w:val="es-MX"/>
        </w:rPr>
        <w:t>dor</w:t>
      </w:r>
      <w:r w:rsidR="00A321B9" w:rsidRPr="001821E3">
        <w:rPr>
          <w:rFonts w:cs="Arial"/>
          <w:b/>
          <w:bCs/>
          <w:i w:val="0"/>
          <w:sz w:val="20"/>
          <w:lang w:val="es-MX"/>
        </w:rPr>
        <w:t xml:space="preserve"> de Construcción </w:t>
      </w:r>
      <w:r w:rsidRPr="001821E3">
        <w:rPr>
          <w:rFonts w:cs="Arial"/>
          <w:i w:val="0"/>
          <w:sz w:val="20"/>
          <w:lang w:val="es-MX"/>
        </w:rPr>
        <w:t xml:space="preserve">de la Comisión de Agua Potable y Alcantarillado del Estado de Quintana Roo, </w:t>
      </w:r>
      <w:r w:rsidR="00BB64E5" w:rsidRPr="001821E3">
        <w:rPr>
          <w:rFonts w:cs="Arial"/>
          <w:i w:val="0"/>
          <w:sz w:val="20"/>
          <w:lang w:val="es-MX"/>
        </w:rPr>
        <w:t>l</w:t>
      </w:r>
      <w:r w:rsidRPr="001821E3">
        <w:rPr>
          <w:rFonts w:cs="Arial"/>
          <w:i w:val="0"/>
          <w:sz w:val="20"/>
          <w:lang w:val="es-MX"/>
        </w:rPr>
        <w:t xml:space="preserve">os siguientes </w:t>
      </w:r>
      <w:r w:rsidRPr="001821E3">
        <w:rPr>
          <w:rFonts w:cs="Arial"/>
          <w:b/>
          <w:i w:val="0"/>
          <w:sz w:val="20"/>
          <w:lang w:val="es-MX"/>
        </w:rPr>
        <w:t>Documentos Adicionales:</w:t>
      </w:r>
    </w:p>
    <w:p w14:paraId="10DA5DD4" w14:textId="77777777" w:rsidR="00DE19E7" w:rsidRPr="001821E3" w:rsidRDefault="00DE19E7" w:rsidP="001821E3">
      <w:pPr>
        <w:pStyle w:val="Textoindependiente31"/>
        <w:ind w:right="-79"/>
        <w:rPr>
          <w:rFonts w:cs="Arial"/>
          <w:i w:val="0"/>
          <w:sz w:val="20"/>
          <w:lang w:val="es-MX"/>
        </w:rPr>
      </w:pPr>
    </w:p>
    <w:p w14:paraId="244E40D2" w14:textId="77777777" w:rsidR="00DE19E7" w:rsidRPr="001821E3" w:rsidRDefault="00DE19E7" w:rsidP="001821E3">
      <w:pPr>
        <w:pStyle w:val="ROMANOS"/>
        <w:numPr>
          <w:ilvl w:val="0"/>
          <w:numId w:val="41"/>
        </w:numPr>
        <w:spacing w:after="0" w:line="240" w:lineRule="auto"/>
        <w:rPr>
          <w:rFonts w:cs="Arial"/>
          <w:i w:val="0"/>
          <w:sz w:val="20"/>
          <w:lang w:val="es-MX"/>
        </w:rPr>
      </w:pPr>
      <w:r w:rsidRPr="001821E3">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6919719B" w14:textId="77777777" w:rsidR="00DE19E7" w:rsidRPr="001821E3" w:rsidRDefault="00DE19E7" w:rsidP="001821E3">
      <w:pPr>
        <w:pStyle w:val="ROMANOS"/>
        <w:spacing w:after="0" w:line="240" w:lineRule="auto"/>
        <w:ind w:left="720" w:firstLine="0"/>
        <w:rPr>
          <w:rFonts w:cs="Arial"/>
          <w:i w:val="0"/>
          <w:sz w:val="20"/>
          <w:lang w:val="es-MX"/>
        </w:rPr>
      </w:pPr>
    </w:p>
    <w:p w14:paraId="102845CA" w14:textId="77777777" w:rsidR="00DE19E7" w:rsidRPr="001821E3" w:rsidRDefault="00DE19E7" w:rsidP="001821E3">
      <w:pPr>
        <w:pStyle w:val="ROMANOS"/>
        <w:numPr>
          <w:ilvl w:val="0"/>
          <w:numId w:val="41"/>
        </w:numPr>
        <w:spacing w:after="0" w:line="240" w:lineRule="auto"/>
        <w:rPr>
          <w:rFonts w:cs="Arial"/>
          <w:i w:val="0"/>
          <w:sz w:val="20"/>
          <w:lang w:val="es-MX"/>
        </w:rPr>
      </w:pPr>
      <w:r w:rsidRPr="001821E3">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740A213C" w14:textId="77777777" w:rsidR="00DE19E7" w:rsidRPr="001821E3" w:rsidRDefault="00DE19E7" w:rsidP="001821E3">
      <w:pPr>
        <w:pStyle w:val="ROMANOS"/>
        <w:spacing w:after="0" w:line="240" w:lineRule="auto"/>
        <w:ind w:left="0" w:firstLine="720"/>
        <w:rPr>
          <w:rFonts w:cs="Arial"/>
          <w:i w:val="0"/>
          <w:sz w:val="20"/>
          <w:lang w:val="es-MX"/>
        </w:rPr>
      </w:pPr>
    </w:p>
    <w:p w14:paraId="43A9E63F" w14:textId="77777777" w:rsidR="00DE19E7" w:rsidRPr="001821E3" w:rsidRDefault="00DE19E7" w:rsidP="001821E3">
      <w:pPr>
        <w:pStyle w:val="ROMANOS"/>
        <w:spacing w:after="0" w:line="240" w:lineRule="auto"/>
        <w:ind w:left="0" w:firstLine="0"/>
        <w:rPr>
          <w:rFonts w:cs="Arial"/>
          <w:i w:val="0"/>
          <w:sz w:val="20"/>
          <w:lang w:val="es-MX"/>
        </w:rPr>
      </w:pPr>
      <w:r w:rsidRPr="001821E3">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67F2C4A5" w14:textId="77777777" w:rsidR="00DE19E7" w:rsidRPr="001821E3" w:rsidRDefault="00DE19E7" w:rsidP="001821E3">
      <w:pPr>
        <w:pStyle w:val="ROMANOS"/>
        <w:spacing w:after="0" w:line="240" w:lineRule="auto"/>
        <w:ind w:left="0" w:firstLine="0"/>
        <w:rPr>
          <w:rFonts w:cs="Arial"/>
          <w:i w:val="0"/>
          <w:sz w:val="20"/>
          <w:lang w:val="es-MX"/>
        </w:rPr>
      </w:pPr>
      <w:r w:rsidRPr="001821E3">
        <w:rPr>
          <w:rFonts w:cs="Arial"/>
          <w:i w:val="0"/>
          <w:sz w:val="20"/>
          <w:lang w:val="es-MX"/>
        </w:rPr>
        <w:t xml:space="preserve">En caso de omisión en la entrega del escrito a que se refiere esta fracción, o si de la información y documentación con que cuente la Secretaría de la Función Pública se desprende que personas físicas o </w:t>
      </w:r>
      <w:r w:rsidRPr="001821E3">
        <w:rPr>
          <w:rFonts w:cs="Arial"/>
          <w:i w:val="0"/>
          <w:sz w:val="20"/>
          <w:lang w:val="es-MX"/>
        </w:rPr>
        <w:lastRenderedPageBreak/>
        <w:t>morales pretenden evadir los efectos de la inhabilitación, la Comisión de Agua Potable y Alcantarillado del Estado de Quintana Roo se abstendrá de firmar el contrato correspondiente.</w:t>
      </w:r>
    </w:p>
    <w:p w14:paraId="676ECBE6" w14:textId="77777777" w:rsidR="00DE19E7" w:rsidRPr="001821E3" w:rsidRDefault="00DE19E7" w:rsidP="001821E3">
      <w:pPr>
        <w:pStyle w:val="ROMANOS"/>
        <w:spacing w:after="0" w:line="240" w:lineRule="auto"/>
        <w:ind w:left="0" w:firstLine="720"/>
        <w:rPr>
          <w:rFonts w:cs="Arial"/>
          <w:i w:val="0"/>
          <w:sz w:val="20"/>
          <w:lang w:val="es-MX"/>
        </w:rPr>
      </w:pPr>
    </w:p>
    <w:p w14:paraId="20912E38" w14:textId="77777777" w:rsidR="00DE19E7" w:rsidRPr="001821E3" w:rsidRDefault="00DE19E7" w:rsidP="001821E3">
      <w:pPr>
        <w:pStyle w:val="ROMANOS"/>
        <w:numPr>
          <w:ilvl w:val="0"/>
          <w:numId w:val="41"/>
        </w:numPr>
        <w:spacing w:after="0" w:line="240" w:lineRule="auto"/>
        <w:rPr>
          <w:rFonts w:cs="Arial"/>
          <w:b/>
          <w:i w:val="0"/>
          <w:sz w:val="20"/>
          <w:lang w:val="es-MX"/>
        </w:rPr>
      </w:pPr>
      <w:r w:rsidRPr="001821E3">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7CA6D0E3" w14:textId="77777777" w:rsidR="00DE19E7" w:rsidRPr="001821E3" w:rsidRDefault="00DE19E7" w:rsidP="001821E3">
      <w:pPr>
        <w:pStyle w:val="ROMANOS"/>
        <w:spacing w:after="0" w:line="240" w:lineRule="auto"/>
        <w:ind w:left="720" w:firstLine="0"/>
        <w:rPr>
          <w:rFonts w:cs="Arial"/>
          <w:b/>
          <w:i w:val="0"/>
          <w:sz w:val="20"/>
          <w:lang w:val="es-MX"/>
        </w:rPr>
      </w:pPr>
    </w:p>
    <w:p w14:paraId="26A89DA9" w14:textId="77777777" w:rsidR="00DE19E7" w:rsidRPr="001821E3" w:rsidRDefault="00DE19E7" w:rsidP="001821E3">
      <w:pPr>
        <w:pStyle w:val="ROMANOS"/>
        <w:numPr>
          <w:ilvl w:val="0"/>
          <w:numId w:val="41"/>
        </w:numPr>
        <w:spacing w:after="0" w:line="240" w:lineRule="auto"/>
        <w:rPr>
          <w:rFonts w:cs="Arial"/>
          <w:i w:val="0"/>
          <w:sz w:val="20"/>
          <w:lang w:val="es-MX"/>
        </w:rPr>
      </w:pPr>
      <w:r w:rsidRPr="001821E3">
        <w:rPr>
          <w:rFonts w:cs="Arial"/>
          <w:i w:val="0"/>
          <w:sz w:val="20"/>
          <w:lang w:val="es-MX"/>
        </w:rPr>
        <w:t xml:space="preserve">Copia simple por ambos lados de la identificación oficial vigente con fotografía, tratándose de </w:t>
      </w:r>
      <w:r w:rsidRPr="001821E3">
        <w:rPr>
          <w:rFonts w:cs="Arial"/>
          <w:i w:val="0"/>
          <w:iCs/>
          <w:sz w:val="20"/>
          <w:lang w:val="es-MX"/>
        </w:rPr>
        <w:t>personas</w:t>
      </w:r>
      <w:r w:rsidRPr="001821E3">
        <w:rPr>
          <w:rFonts w:cs="Arial"/>
          <w:i w:val="0"/>
          <w:sz w:val="20"/>
          <w:lang w:val="es-MX"/>
        </w:rPr>
        <w:t xml:space="preserve"> físicas y en el caso de personas morales de la persona que firme la proposición.</w:t>
      </w:r>
    </w:p>
    <w:p w14:paraId="2DB5265A" w14:textId="77777777" w:rsidR="00DE19E7" w:rsidRPr="001821E3" w:rsidRDefault="00DE19E7" w:rsidP="001821E3">
      <w:pPr>
        <w:pStyle w:val="ROMANOS"/>
        <w:spacing w:after="0" w:line="240" w:lineRule="auto"/>
        <w:ind w:left="0" w:firstLine="0"/>
        <w:rPr>
          <w:rFonts w:cs="Arial"/>
          <w:i w:val="0"/>
          <w:sz w:val="20"/>
          <w:lang w:val="es-MX"/>
        </w:rPr>
      </w:pPr>
    </w:p>
    <w:p w14:paraId="198D08E3" w14:textId="77777777" w:rsidR="00DE19E7" w:rsidRPr="001821E3" w:rsidRDefault="00DE19E7" w:rsidP="001821E3">
      <w:pPr>
        <w:pStyle w:val="ROMANOS"/>
        <w:numPr>
          <w:ilvl w:val="0"/>
          <w:numId w:val="41"/>
        </w:numPr>
        <w:spacing w:after="0" w:line="240" w:lineRule="auto"/>
        <w:rPr>
          <w:rFonts w:cs="Arial"/>
          <w:i w:val="0"/>
          <w:sz w:val="20"/>
          <w:lang w:val="es-MX"/>
        </w:rPr>
      </w:pPr>
      <w:r w:rsidRPr="001821E3">
        <w:rPr>
          <w:rFonts w:cs="Arial"/>
          <w:i w:val="0"/>
          <w:sz w:val="20"/>
          <w:lang w:val="es-MX"/>
        </w:rPr>
        <w:t>Escrito mediante el cual la persona moral manifieste que su representante cuenta con facultades suficientes para comprometer a su representada, mismo que contendrá los datos siguientes:</w:t>
      </w:r>
    </w:p>
    <w:p w14:paraId="529ABD29" w14:textId="77777777" w:rsidR="00DE19E7" w:rsidRPr="001821E3" w:rsidRDefault="00DE19E7" w:rsidP="001821E3">
      <w:pPr>
        <w:pStyle w:val="ROMANOS"/>
        <w:spacing w:after="0" w:line="240" w:lineRule="auto"/>
        <w:ind w:left="709" w:firstLine="11"/>
        <w:rPr>
          <w:rFonts w:cs="Arial"/>
          <w:i w:val="0"/>
          <w:sz w:val="20"/>
          <w:lang w:val="es-MX"/>
        </w:rPr>
      </w:pPr>
    </w:p>
    <w:p w14:paraId="1557BFCA" w14:textId="77777777" w:rsidR="00DE19E7" w:rsidRPr="001821E3" w:rsidRDefault="00DE19E7" w:rsidP="001821E3">
      <w:pPr>
        <w:pStyle w:val="INCISO"/>
        <w:numPr>
          <w:ilvl w:val="1"/>
          <w:numId w:val="3"/>
        </w:numPr>
        <w:tabs>
          <w:tab w:val="clear" w:pos="1152"/>
          <w:tab w:val="left" w:pos="1134"/>
        </w:tabs>
        <w:spacing w:after="0" w:line="240" w:lineRule="auto"/>
        <w:rPr>
          <w:rFonts w:cs="Arial"/>
          <w:sz w:val="20"/>
          <w:lang w:val="es-MX"/>
        </w:rPr>
      </w:pPr>
      <w:r w:rsidRPr="001821E3">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62655F74" w14:textId="77777777" w:rsidR="00DE19E7" w:rsidRPr="001821E3" w:rsidRDefault="00DE19E7" w:rsidP="001821E3">
      <w:pPr>
        <w:pStyle w:val="INCISO"/>
        <w:tabs>
          <w:tab w:val="clear" w:pos="1152"/>
        </w:tabs>
        <w:spacing w:after="0" w:line="240" w:lineRule="auto"/>
        <w:ind w:left="1080" w:firstLine="0"/>
        <w:rPr>
          <w:rFonts w:cs="Arial"/>
          <w:sz w:val="20"/>
          <w:lang w:val="es-MX"/>
        </w:rPr>
      </w:pPr>
    </w:p>
    <w:p w14:paraId="660BD262" w14:textId="77777777" w:rsidR="00DE19E7" w:rsidRPr="001821E3" w:rsidRDefault="00DE19E7" w:rsidP="001821E3">
      <w:pPr>
        <w:pStyle w:val="INCISO"/>
        <w:numPr>
          <w:ilvl w:val="1"/>
          <w:numId w:val="3"/>
        </w:numPr>
        <w:tabs>
          <w:tab w:val="clear" w:pos="1152"/>
          <w:tab w:val="left" w:pos="851"/>
        </w:tabs>
        <w:spacing w:after="0" w:line="240" w:lineRule="auto"/>
        <w:rPr>
          <w:rFonts w:cs="Arial"/>
          <w:sz w:val="20"/>
          <w:lang w:val="es-MX"/>
        </w:rPr>
      </w:pPr>
      <w:r w:rsidRPr="001821E3">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6E92F35C" w14:textId="77777777" w:rsidR="00DE19E7" w:rsidRPr="001821E3" w:rsidRDefault="00DE19E7" w:rsidP="001821E3">
      <w:pPr>
        <w:pStyle w:val="Prrafodelista"/>
        <w:rPr>
          <w:rFonts w:cs="Arial"/>
        </w:rPr>
      </w:pPr>
    </w:p>
    <w:p w14:paraId="168EF0A2" w14:textId="77777777" w:rsidR="00DE19E7" w:rsidRPr="001821E3" w:rsidRDefault="00DE19E7" w:rsidP="001821E3">
      <w:pPr>
        <w:pStyle w:val="INCISO"/>
        <w:numPr>
          <w:ilvl w:val="1"/>
          <w:numId w:val="3"/>
        </w:numPr>
        <w:tabs>
          <w:tab w:val="clear" w:pos="1152"/>
          <w:tab w:val="left" w:pos="851"/>
        </w:tabs>
        <w:spacing w:after="0" w:line="240" w:lineRule="auto"/>
        <w:rPr>
          <w:rFonts w:cs="Arial"/>
          <w:sz w:val="20"/>
          <w:lang w:val="es-MX"/>
        </w:rPr>
      </w:pPr>
      <w:r w:rsidRPr="001821E3">
        <w:rPr>
          <w:rFonts w:cs="Arial"/>
          <w:sz w:val="20"/>
          <w:lang w:val="es-MX"/>
        </w:rPr>
        <w:t>De la persona física: Copia de su Cédula de Identificación Fiscal (Clave de Registro Federal de Contribuyentes), acta de nacimiento.</w:t>
      </w:r>
    </w:p>
    <w:p w14:paraId="04B23306" w14:textId="77777777" w:rsidR="00DE19E7" w:rsidRPr="001821E3" w:rsidRDefault="00DE19E7" w:rsidP="001821E3">
      <w:pPr>
        <w:pStyle w:val="ROMANOS"/>
        <w:spacing w:after="0" w:line="240" w:lineRule="auto"/>
        <w:ind w:left="720" w:firstLine="0"/>
        <w:rPr>
          <w:rFonts w:cs="Arial"/>
          <w:i w:val="0"/>
          <w:sz w:val="20"/>
          <w:lang w:val="es-MX"/>
        </w:rPr>
      </w:pPr>
    </w:p>
    <w:p w14:paraId="435C1B30" w14:textId="77777777" w:rsidR="00DE19E7" w:rsidRPr="001821E3" w:rsidRDefault="00DE19E7" w:rsidP="001821E3">
      <w:pPr>
        <w:pStyle w:val="ROMANOS"/>
        <w:numPr>
          <w:ilvl w:val="0"/>
          <w:numId w:val="41"/>
        </w:numPr>
        <w:spacing w:after="0" w:line="240" w:lineRule="auto"/>
        <w:rPr>
          <w:rFonts w:cs="Arial"/>
          <w:i w:val="0"/>
          <w:sz w:val="20"/>
          <w:lang w:val="es-MX"/>
        </w:rPr>
      </w:pPr>
      <w:r w:rsidRPr="001821E3">
        <w:rPr>
          <w:rFonts w:cs="Arial"/>
          <w:i w:val="0"/>
          <w:sz w:val="20"/>
          <w:lang w:val="es-MX"/>
        </w:rPr>
        <w:t xml:space="preserve">Copia de su Cédula de Identificación Fiscal (Clave de Registro Federal de Contribuyentes). </w:t>
      </w:r>
      <w:r w:rsidRPr="001821E3">
        <w:rPr>
          <w:rFonts w:cs="Arial"/>
          <w:b/>
          <w:i w:val="0"/>
          <w:sz w:val="20"/>
          <w:lang w:val="es-MX"/>
        </w:rPr>
        <w:t>Vigente</w:t>
      </w:r>
    </w:p>
    <w:p w14:paraId="3F8BC825" w14:textId="77777777" w:rsidR="00DE19E7" w:rsidRPr="001821E3" w:rsidRDefault="00DE19E7" w:rsidP="001821E3">
      <w:pPr>
        <w:pStyle w:val="Prrafodelista"/>
        <w:rPr>
          <w:rFonts w:cs="Arial"/>
          <w:i w:val="0"/>
        </w:rPr>
      </w:pPr>
    </w:p>
    <w:p w14:paraId="708A06C2" w14:textId="41A74A90" w:rsidR="00DE19E7" w:rsidRPr="001821E3" w:rsidRDefault="00DE19E7" w:rsidP="001821E3">
      <w:pPr>
        <w:pStyle w:val="ROMANOS"/>
        <w:numPr>
          <w:ilvl w:val="0"/>
          <w:numId w:val="41"/>
        </w:numPr>
        <w:spacing w:after="0" w:line="240" w:lineRule="auto"/>
        <w:rPr>
          <w:rFonts w:cs="Arial"/>
          <w:i w:val="0"/>
          <w:sz w:val="20"/>
          <w:lang w:val="es-MX"/>
        </w:rPr>
      </w:pPr>
      <w:r w:rsidRPr="001821E3">
        <w:rPr>
          <w:rFonts w:cs="Arial"/>
          <w:i w:val="0"/>
          <w:sz w:val="20"/>
          <w:lang w:val="es-MX"/>
        </w:rPr>
        <w:t xml:space="preserve">Registro del Padrón de Contratistas en el Estado de Quintana Roo. </w:t>
      </w:r>
      <w:r w:rsidRPr="001821E3">
        <w:rPr>
          <w:rFonts w:cs="Arial"/>
          <w:b/>
          <w:i w:val="0"/>
          <w:sz w:val="20"/>
          <w:lang w:val="es-MX"/>
        </w:rPr>
        <w:t>Vigente</w:t>
      </w:r>
    </w:p>
    <w:p w14:paraId="7A324014" w14:textId="77777777" w:rsidR="00DE19E7" w:rsidRPr="001821E3" w:rsidRDefault="00DE19E7" w:rsidP="001821E3">
      <w:pPr>
        <w:pStyle w:val="Prrafodelista"/>
        <w:rPr>
          <w:rFonts w:cs="Arial"/>
          <w:i w:val="0"/>
        </w:rPr>
      </w:pPr>
    </w:p>
    <w:p w14:paraId="74D125FD" w14:textId="77777777" w:rsidR="00DE19E7" w:rsidRPr="001821E3" w:rsidRDefault="00DE19E7" w:rsidP="001821E3">
      <w:pPr>
        <w:pStyle w:val="ROMANOS"/>
        <w:numPr>
          <w:ilvl w:val="0"/>
          <w:numId w:val="41"/>
        </w:numPr>
        <w:spacing w:after="0" w:line="240" w:lineRule="auto"/>
        <w:rPr>
          <w:rFonts w:cs="Arial"/>
          <w:i w:val="0"/>
          <w:sz w:val="20"/>
          <w:lang w:val="es-MX"/>
        </w:rPr>
      </w:pPr>
      <w:r w:rsidRPr="001821E3">
        <w:rPr>
          <w:rFonts w:cs="Arial"/>
          <w:i w:val="0"/>
          <w:sz w:val="20"/>
          <w:lang w:val="es-MX"/>
        </w:rPr>
        <w:t xml:space="preserve">Registro patronal ante el Instituto Mexicano del Seguro Social y su prima de riesgo de trabajo. </w:t>
      </w:r>
      <w:r w:rsidRPr="001821E3">
        <w:rPr>
          <w:rFonts w:cs="Arial"/>
          <w:b/>
          <w:i w:val="0"/>
          <w:sz w:val="20"/>
          <w:lang w:val="es-MX"/>
        </w:rPr>
        <w:t>Vigente</w:t>
      </w:r>
    </w:p>
    <w:p w14:paraId="16AB5C50" w14:textId="77777777" w:rsidR="00DE19E7" w:rsidRPr="001821E3" w:rsidRDefault="00DE19E7" w:rsidP="001821E3">
      <w:pPr>
        <w:pStyle w:val="Prrafodelista"/>
        <w:rPr>
          <w:rFonts w:cs="Arial"/>
          <w:i w:val="0"/>
        </w:rPr>
      </w:pPr>
    </w:p>
    <w:p w14:paraId="47013736" w14:textId="2DCFF40D" w:rsidR="00DE19E7" w:rsidRPr="001821E3" w:rsidRDefault="00DE19E7" w:rsidP="001821E3">
      <w:pPr>
        <w:pStyle w:val="Prrafodelista"/>
        <w:numPr>
          <w:ilvl w:val="0"/>
          <w:numId w:val="41"/>
        </w:numPr>
        <w:rPr>
          <w:rFonts w:cs="Arial"/>
          <w:i w:val="0"/>
        </w:rPr>
      </w:pPr>
      <w:r w:rsidRPr="001821E3">
        <w:rPr>
          <w:rFonts w:cs="Arial"/>
          <w:i w:val="0"/>
        </w:rPr>
        <w:t>Escrito de nacionalidad mexicana.</w:t>
      </w:r>
    </w:p>
    <w:p w14:paraId="2C0A2370" w14:textId="77777777" w:rsidR="00746ADE" w:rsidRPr="001821E3" w:rsidRDefault="00746ADE" w:rsidP="001821E3">
      <w:pPr>
        <w:pStyle w:val="Prrafodelista"/>
        <w:rPr>
          <w:rFonts w:cs="Arial"/>
          <w:i w:val="0"/>
        </w:rPr>
      </w:pPr>
    </w:p>
    <w:p w14:paraId="1DD268C6" w14:textId="0A2A99F1" w:rsidR="00746ADE" w:rsidRPr="001821E3" w:rsidRDefault="003B5BA3" w:rsidP="001821E3">
      <w:pPr>
        <w:pStyle w:val="Prrafodelista"/>
        <w:numPr>
          <w:ilvl w:val="0"/>
          <w:numId w:val="41"/>
        </w:numPr>
        <w:rPr>
          <w:rFonts w:cs="Arial"/>
          <w:i w:val="0"/>
        </w:rPr>
      </w:pPr>
      <w:r w:rsidRPr="001821E3">
        <w:rPr>
          <w:rFonts w:cs="Arial"/>
          <w:i w:val="0"/>
        </w:rPr>
        <w:t xml:space="preserve">Escrito </w:t>
      </w:r>
      <w:r w:rsidR="00592D1C" w:rsidRPr="001821E3">
        <w:rPr>
          <w:rFonts w:cs="Arial"/>
          <w:i w:val="0"/>
        </w:rPr>
        <w:t>d</w:t>
      </w:r>
      <w:r w:rsidRPr="001821E3">
        <w:rPr>
          <w:rFonts w:cs="Arial"/>
          <w:i w:val="0"/>
        </w:rPr>
        <w:t>e Manifestación</w:t>
      </w:r>
      <w:r w:rsidR="00746ADE" w:rsidRPr="001821E3">
        <w:rPr>
          <w:rFonts w:cs="Arial"/>
          <w:i w:val="0"/>
        </w:rPr>
        <w:t>.</w:t>
      </w:r>
    </w:p>
    <w:p w14:paraId="17FCF38B" w14:textId="77777777" w:rsidR="003B5BA3" w:rsidRPr="001821E3" w:rsidRDefault="003B5BA3" w:rsidP="001821E3">
      <w:pPr>
        <w:pStyle w:val="Prrafodelista"/>
        <w:rPr>
          <w:rFonts w:cs="Arial"/>
          <w:i w:val="0"/>
        </w:rPr>
      </w:pPr>
    </w:p>
    <w:p w14:paraId="22AE68F3" w14:textId="5190B6A5" w:rsidR="003B5BA3" w:rsidRPr="001821E3" w:rsidRDefault="003B5BA3" w:rsidP="001821E3">
      <w:pPr>
        <w:pStyle w:val="Prrafodelista"/>
        <w:numPr>
          <w:ilvl w:val="0"/>
          <w:numId w:val="41"/>
        </w:numPr>
        <w:rPr>
          <w:rFonts w:cs="Arial"/>
          <w:i w:val="0"/>
        </w:rPr>
      </w:pPr>
      <w:r w:rsidRPr="001821E3">
        <w:rPr>
          <w:rFonts w:cs="Arial"/>
          <w:i w:val="0"/>
        </w:rPr>
        <w:t>Opinión de Cumplimiento emitido por el Instituto del Fondo Nacional de la vivienda para los trabajadores (INFONAVIT)</w:t>
      </w:r>
    </w:p>
    <w:p w14:paraId="4932BBBE" w14:textId="77777777" w:rsidR="000C4B72" w:rsidRPr="001821E3" w:rsidRDefault="000C4B72" w:rsidP="001821E3">
      <w:pPr>
        <w:rPr>
          <w:rFonts w:cs="Arial"/>
          <w:i w:val="0"/>
        </w:rPr>
      </w:pPr>
    </w:p>
    <w:p w14:paraId="14AFFDC5" w14:textId="77777777" w:rsidR="00DE19E7" w:rsidRPr="001821E3" w:rsidRDefault="00DE19E7" w:rsidP="001821E3">
      <w:pPr>
        <w:pStyle w:val="ROMANOS"/>
        <w:spacing w:after="0" w:line="240" w:lineRule="auto"/>
        <w:ind w:left="0" w:firstLine="0"/>
        <w:rPr>
          <w:rFonts w:cs="Arial"/>
          <w:i w:val="0"/>
          <w:sz w:val="20"/>
          <w:lang w:val="es-MX"/>
        </w:rPr>
      </w:pPr>
    </w:p>
    <w:p w14:paraId="3EA7184D" w14:textId="77777777" w:rsidR="00DE19E7" w:rsidRPr="001821E3" w:rsidRDefault="00DE19E7" w:rsidP="001821E3">
      <w:pPr>
        <w:jc w:val="both"/>
        <w:rPr>
          <w:rFonts w:cs="Arial"/>
          <w:b/>
          <w:i w:val="0"/>
        </w:rPr>
      </w:pPr>
      <w:r w:rsidRPr="001821E3">
        <w:rPr>
          <w:rFonts w:cs="Arial"/>
          <w:b/>
          <w:i w:val="0"/>
        </w:rPr>
        <w:t>4.2.2</w:t>
      </w:r>
      <w:r w:rsidRPr="001821E3">
        <w:rPr>
          <w:rFonts w:cs="Arial"/>
          <w:b/>
          <w:i w:val="0"/>
        </w:rPr>
        <w:tab/>
        <w:t>PROPOSICION TÉCNICA:</w:t>
      </w:r>
    </w:p>
    <w:p w14:paraId="2B5C227B" w14:textId="77777777" w:rsidR="00DE19E7" w:rsidRPr="001821E3" w:rsidRDefault="00DE19E7" w:rsidP="001821E3">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1821E3" w:rsidRPr="001821E3" w14:paraId="45A2935A" w14:textId="77777777" w:rsidTr="0069167E">
        <w:trPr>
          <w:trHeight w:val="442"/>
        </w:trPr>
        <w:tc>
          <w:tcPr>
            <w:tcW w:w="967" w:type="dxa"/>
            <w:tcBorders>
              <w:bottom w:val="nil"/>
              <w:right w:val="nil"/>
            </w:tcBorders>
          </w:tcPr>
          <w:p w14:paraId="08A3A0BA" w14:textId="77777777" w:rsidR="00DE19E7" w:rsidRPr="001821E3" w:rsidRDefault="00DE19E7" w:rsidP="001821E3">
            <w:pPr>
              <w:jc w:val="both"/>
              <w:rPr>
                <w:rFonts w:cs="Arial"/>
                <w:b/>
                <w:i w:val="0"/>
              </w:rPr>
            </w:pPr>
            <w:r w:rsidRPr="001821E3">
              <w:rPr>
                <w:rFonts w:cs="Arial"/>
                <w:b/>
                <w:i w:val="0"/>
              </w:rPr>
              <w:t>AT 1</w:t>
            </w:r>
          </w:p>
        </w:tc>
        <w:tc>
          <w:tcPr>
            <w:tcW w:w="8672" w:type="dxa"/>
            <w:gridSpan w:val="2"/>
            <w:tcBorders>
              <w:top w:val="nil"/>
              <w:left w:val="nil"/>
              <w:bottom w:val="nil"/>
              <w:right w:val="nil"/>
            </w:tcBorders>
          </w:tcPr>
          <w:p w14:paraId="0859C376" w14:textId="77777777" w:rsidR="00DE19E7" w:rsidRPr="001821E3" w:rsidRDefault="00DE19E7" w:rsidP="001821E3">
            <w:pPr>
              <w:jc w:val="both"/>
              <w:rPr>
                <w:rFonts w:cs="Arial"/>
                <w:i w:val="0"/>
              </w:rPr>
            </w:pPr>
            <w:r w:rsidRPr="001821E3">
              <w:rPr>
                <w:rFonts w:cs="Arial"/>
                <w:i w:val="0"/>
              </w:rPr>
              <w:t>CARTA COMPROMISO EN EL QUE LOS LICITANTES MANIFIESTEN, BAJO PROTESTA DE DECIR VERDAD, ESTAR AL CORRIENTE CON SUS OBLIGACIONES FISCALES.</w:t>
            </w:r>
          </w:p>
          <w:p w14:paraId="76AC28B5" w14:textId="77777777" w:rsidR="00DE19E7" w:rsidRPr="001821E3" w:rsidRDefault="00DE19E7" w:rsidP="001821E3">
            <w:pPr>
              <w:jc w:val="both"/>
              <w:rPr>
                <w:rFonts w:cs="Arial"/>
                <w:i w:val="0"/>
              </w:rPr>
            </w:pPr>
          </w:p>
        </w:tc>
      </w:tr>
      <w:tr w:rsidR="001821E3" w:rsidRPr="001821E3" w14:paraId="2586C3A0" w14:textId="77777777" w:rsidTr="0069167E">
        <w:trPr>
          <w:trHeight w:val="442"/>
        </w:trPr>
        <w:tc>
          <w:tcPr>
            <w:tcW w:w="967" w:type="dxa"/>
            <w:tcBorders>
              <w:top w:val="nil"/>
              <w:left w:val="nil"/>
              <w:bottom w:val="nil"/>
              <w:right w:val="nil"/>
            </w:tcBorders>
          </w:tcPr>
          <w:p w14:paraId="08FBB73E" w14:textId="77777777" w:rsidR="00DE19E7" w:rsidRPr="001821E3" w:rsidRDefault="00DE19E7" w:rsidP="001821E3">
            <w:pPr>
              <w:jc w:val="both"/>
              <w:rPr>
                <w:rFonts w:cs="Arial"/>
                <w:b/>
                <w:i w:val="0"/>
              </w:rPr>
            </w:pPr>
            <w:r w:rsidRPr="001821E3">
              <w:rPr>
                <w:rFonts w:cs="Arial"/>
                <w:b/>
                <w:i w:val="0"/>
              </w:rPr>
              <w:t>AT 2</w:t>
            </w:r>
          </w:p>
        </w:tc>
        <w:tc>
          <w:tcPr>
            <w:tcW w:w="8672" w:type="dxa"/>
            <w:gridSpan w:val="2"/>
            <w:tcBorders>
              <w:top w:val="nil"/>
              <w:left w:val="nil"/>
              <w:bottom w:val="nil"/>
              <w:right w:val="nil"/>
            </w:tcBorders>
          </w:tcPr>
          <w:p w14:paraId="3BB18D4E" w14:textId="77777777" w:rsidR="00DE19E7" w:rsidRPr="001821E3" w:rsidRDefault="00DE19E7" w:rsidP="001821E3">
            <w:pPr>
              <w:jc w:val="both"/>
              <w:rPr>
                <w:rFonts w:cs="Arial"/>
                <w:i w:val="0"/>
              </w:rPr>
            </w:pPr>
            <w:r w:rsidRPr="001821E3">
              <w:rPr>
                <w:rFonts w:cs="Arial"/>
                <w:i w:val="0"/>
              </w:rPr>
              <w:t>DESCRIPCIÓN DE LA PLANEACIÓN INTEGRAL DEL LICITANTE PARA REALIZAR LOS TRABAJOS, INCLUYENDO EL PROCEDIMIENTO CONSTRUCTIVO DE EJECUCIÓN DE LOS TRABAJOS.</w:t>
            </w:r>
          </w:p>
        </w:tc>
      </w:tr>
      <w:tr w:rsidR="001821E3" w:rsidRPr="001821E3" w14:paraId="796E2890" w14:textId="77777777" w:rsidTr="0069167E">
        <w:trPr>
          <w:trHeight w:val="442"/>
        </w:trPr>
        <w:tc>
          <w:tcPr>
            <w:tcW w:w="967" w:type="dxa"/>
            <w:tcBorders>
              <w:top w:val="nil"/>
              <w:left w:val="nil"/>
              <w:bottom w:val="nil"/>
              <w:right w:val="nil"/>
            </w:tcBorders>
          </w:tcPr>
          <w:p w14:paraId="3E0BA63E" w14:textId="77777777" w:rsidR="00DE19E7" w:rsidRPr="001821E3" w:rsidRDefault="00DE19E7" w:rsidP="001821E3">
            <w:pPr>
              <w:jc w:val="both"/>
              <w:rPr>
                <w:rFonts w:cs="Arial"/>
                <w:b/>
                <w:i w:val="0"/>
              </w:rPr>
            </w:pPr>
          </w:p>
          <w:p w14:paraId="5FF57F8C" w14:textId="77777777" w:rsidR="00DE19E7" w:rsidRPr="001821E3" w:rsidRDefault="00DE19E7" w:rsidP="001821E3">
            <w:pPr>
              <w:jc w:val="both"/>
              <w:rPr>
                <w:rFonts w:cs="Arial"/>
                <w:b/>
                <w:i w:val="0"/>
              </w:rPr>
            </w:pPr>
            <w:r w:rsidRPr="001821E3">
              <w:rPr>
                <w:rFonts w:cs="Arial"/>
                <w:b/>
                <w:i w:val="0"/>
              </w:rPr>
              <w:t>AT 3</w:t>
            </w:r>
          </w:p>
        </w:tc>
        <w:tc>
          <w:tcPr>
            <w:tcW w:w="8672" w:type="dxa"/>
            <w:gridSpan w:val="2"/>
            <w:tcBorders>
              <w:top w:val="nil"/>
              <w:left w:val="nil"/>
              <w:bottom w:val="nil"/>
            </w:tcBorders>
          </w:tcPr>
          <w:p w14:paraId="682B14B2" w14:textId="77777777" w:rsidR="00DE19E7" w:rsidRPr="001821E3" w:rsidRDefault="00DE19E7" w:rsidP="001821E3">
            <w:pPr>
              <w:pStyle w:val="Textonotapie"/>
              <w:jc w:val="both"/>
              <w:rPr>
                <w:rFonts w:ascii="Arial" w:hAnsi="Arial" w:cs="Arial"/>
                <w:lang w:val="es-MX"/>
              </w:rPr>
            </w:pPr>
          </w:p>
          <w:p w14:paraId="57C5CDA6" w14:textId="77777777" w:rsidR="00DE19E7" w:rsidRPr="001821E3" w:rsidRDefault="00DE19E7" w:rsidP="001821E3">
            <w:pPr>
              <w:pStyle w:val="Textonotapie"/>
              <w:jc w:val="both"/>
              <w:rPr>
                <w:rFonts w:ascii="Arial" w:hAnsi="Arial" w:cs="Arial"/>
                <w:lang w:val="es-MX"/>
              </w:rPr>
            </w:pPr>
            <w:r w:rsidRPr="001821E3">
              <w:rPr>
                <w:rFonts w:ascii="Arial" w:hAnsi="Arial" w:cs="Arial"/>
                <w:lang w:val="es-MX"/>
              </w:rPr>
              <w:t>RELACIÓN DE MAQUINARIA Y EQUIPO DE CONSTRUCCIÓN, INDICANDO CARACTERISTICAS, PROCEDENCIA, ESTADO Y DISPONIBILIDAD.</w:t>
            </w:r>
          </w:p>
          <w:p w14:paraId="5A6F431A" w14:textId="77777777" w:rsidR="00DE19E7" w:rsidRPr="001821E3" w:rsidRDefault="00DE19E7" w:rsidP="001821E3">
            <w:pPr>
              <w:pStyle w:val="Textonotapie"/>
              <w:jc w:val="both"/>
              <w:rPr>
                <w:rFonts w:ascii="Arial" w:hAnsi="Arial" w:cs="Arial"/>
                <w:lang w:val="es-MX"/>
              </w:rPr>
            </w:pPr>
          </w:p>
        </w:tc>
      </w:tr>
      <w:tr w:rsidR="001821E3" w:rsidRPr="001821E3" w14:paraId="3A15EAE9" w14:textId="77777777" w:rsidTr="0069167E">
        <w:trPr>
          <w:trHeight w:val="442"/>
        </w:trPr>
        <w:tc>
          <w:tcPr>
            <w:tcW w:w="967" w:type="dxa"/>
            <w:tcBorders>
              <w:top w:val="nil"/>
              <w:bottom w:val="nil"/>
              <w:right w:val="nil"/>
            </w:tcBorders>
          </w:tcPr>
          <w:p w14:paraId="121720A4" w14:textId="77777777" w:rsidR="00DE19E7" w:rsidRPr="001821E3" w:rsidRDefault="00DE19E7" w:rsidP="001821E3">
            <w:pPr>
              <w:ind w:left="-430" w:firstLine="430"/>
              <w:jc w:val="both"/>
              <w:rPr>
                <w:rFonts w:cs="Arial"/>
                <w:b/>
                <w:i w:val="0"/>
              </w:rPr>
            </w:pPr>
            <w:r w:rsidRPr="001821E3">
              <w:rPr>
                <w:rFonts w:cs="Arial"/>
                <w:b/>
                <w:i w:val="0"/>
              </w:rPr>
              <w:lastRenderedPageBreak/>
              <w:t>AT 4</w:t>
            </w:r>
          </w:p>
        </w:tc>
        <w:tc>
          <w:tcPr>
            <w:tcW w:w="8672" w:type="dxa"/>
            <w:gridSpan w:val="2"/>
            <w:tcBorders>
              <w:top w:val="nil"/>
              <w:left w:val="nil"/>
              <w:bottom w:val="nil"/>
              <w:right w:val="nil"/>
            </w:tcBorders>
          </w:tcPr>
          <w:p w14:paraId="1C4BDEAA" w14:textId="77777777" w:rsidR="00DE19E7" w:rsidRPr="001821E3" w:rsidRDefault="00DE19E7" w:rsidP="001821E3">
            <w:pPr>
              <w:jc w:val="both"/>
              <w:rPr>
                <w:rFonts w:cs="Arial"/>
                <w:i w:val="0"/>
              </w:rPr>
            </w:pPr>
            <w:r w:rsidRPr="001821E3">
              <w:rPr>
                <w:rFonts w:cs="Arial"/>
                <w:b/>
                <w:i w:val="0"/>
              </w:rPr>
              <w:t>A)</w:t>
            </w:r>
            <w:r w:rsidRPr="001821E3">
              <w:rPr>
                <w:rFonts w:cs="Arial"/>
                <w:i w:val="0"/>
              </w:rPr>
              <w:t xml:space="preserve">    CURRICULUM VITAE DE LA EMPRESA </w:t>
            </w:r>
          </w:p>
          <w:p w14:paraId="25A9E43F" w14:textId="77777777" w:rsidR="00DE19E7" w:rsidRPr="001821E3" w:rsidRDefault="00DE19E7" w:rsidP="001821E3">
            <w:pPr>
              <w:ind w:left="453" w:hanging="453"/>
              <w:jc w:val="both"/>
              <w:rPr>
                <w:rFonts w:cs="Arial"/>
                <w:b/>
                <w:i w:val="0"/>
              </w:rPr>
            </w:pPr>
          </w:p>
          <w:p w14:paraId="01A5F91E" w14:textId="77777777" w:rsidR="00DE19E7" w:rsidRPr="001821E3" w:rsidRDefault="00DE19E7" w:rsidP="001821E3">
            <w:pPr>
              <w:ind w:left="453" w:hanging="453"/>
              <w:jc w:val="both"/>
              <w:rPr>
                <w:rFonts w:cs="Arial"/>
                <w:i w:val="0"/>
              </w:rPr>
            </w:pPr>
            <w:r w:rsidRPr="001821E3">
              <w:rPr>
                <w:rFonts w:cs="Arial"/>
                <w:b/>
                <w:i w:val="0"/>
              </w:rPr>
              <w:t>B)</w:t>
            </w:r>
            <w:r w:rsidRPr="001821E3">
              <w:rPr>
                <w:rFonts w:cs="Arial"/>
                <w:i w:val="0"/>
              </w:rPr>
              <w:t xml:space="preserve">    CURRICULUM VITAE DEL PERSONAL TÉCNICO, ADMINISTRATIVO Y DE SERVICIO ENCARGADO DE LA DIRECCIÓN, SUPERVISIÓN Y ADMINISTRACIÓN DE LOS TRABAJOS.</w:t>
            </w:r>
          </w:p>
          <w:p w14:paraId="5752982A" w14:textId="77777777" w:rsidR="00DE19E7" w:rsidRPr="001821E3" w:rsidRDefault="00DE19E7" w:rsidP="001821E3">
            <w:pPr>
              <w:ind w:left="453" w:hanging="453"/>
              <w:jc w:val="both"/>
              <w:rPr>
                <w:rFonts w:cs="Arial"/>
                <w:b/>
                <w:i w:val="0"/>
              </w:rPr>
            </w:pPr>
          </w:p>
          <w:p w14:paraId="16A459CE" w14:textId="77777777" w:rsidR="00DE19E7" w:rsidRPr="001821E3" w:rsidRDefault="00DE19E7" w:rsidP="001821E3">
            <w:pPr>
              <w:ind w:left="453" w:hanging="453"/>
              <w:jc w:val="both"/>
              <w:rPr>
                <w:rFonts w:cs="Arial"/>
                <w:i w:val="0"/>
              </w:rPr>
            </w:pPr>
            <w:r w:rsidRPr="001821E3">
              <w:rPr>
                <w:rFonts w:cs="Arial"/>
                <w:b/>
                <w:i w:val="0"/>
              </w:rPr>
              <w:t>C)</w:t>
            </w:r>
            <w:r w:rsidRPr="001821E3">
              <w:rPr>
                <w:rFonts w:cs="Arial"/>
                <w:i w:val="0"/>
              </w:rPr>
              <w:t xml:space="preserve">  RELACIÓN DE CONTRATOS DE OBRA QUE TENGA CELEBRADO CON LA ADMINISTRACIÓN PUBLICA O CON PARTICULARES.</w:t>
            </w:r>
          </w:p>
        </w:tc>
      </w:tr>
      <w:tr w:rsidR="001821E3" w:rsidRPr="001821E3" w14:paraId="15EE6091" w14:textId="77777777" w:rsidTr="0069167E">
        <w:trPr>
          <w:trHeight w:val="442"/>
        </w:trPr>
        <w:tc>
          <w:tcPr>
            <w:tcW w:w="967" w:type="dxa"/>
            <w:tcBorders>
              <w:top w:val="nil"/>
              <w:left w:val="nil"/>
              <w:bottom w:val="nil"/>
              <w:right w:val="nil"/>
            </w:tcBorders>
          </w:tcPr>
          <w:p w14:paraId="75E1B386" w14:textId="77777777" w:rsidR="00DE19E7" w:rsidRPr="001821E3" w:rsidRDefault="00DE19E7" w:rsidP="001821E3">
            <w:pPr>
              <w:jc w:val="both"/>
              <w:rPr>
                <w:rFonts w:cs="Arial"/>
                <w:b/>
                <w:i w:val="0"/>
              </w:rPr>
            </w:pPr>
          </w:p>
          <w:p w14:paraId="6EB11570" w14:textId="77777777" w:rsidR="00DE19E7" w:rsidRPr="001821E3" w:rsidRDefault="00DE19E7" w:rsidP="001821E3">
            <w:pPr>
              <w:jc w:val="both"/>
              <w:rPr>
                <w:rFonts w:cs="Arial"/>
                <w:b/>
                <w:i w:val="0"/>
              </w:rPr>
            </w:pPr>
            <w:r w:rsidRPr="001821E3">
              <w:rPr>
                <w:rFonts w:cs="Arial"/>
                <w:b/>
                <w:i w:val="0"/>
              </w:rPr>
              <w:t>AT 5</w:t>
            </w:r>
          </w:p>
        </w:tc>
        <w:tc>
          <w:tcPr>
            <w:tcW w:w="8672" w:type="dxa"/>
            <w:gridSpan w:val="2"/>
            <w:tcBorders>
              <w:top w:val="nil"/>
              <w:left w:val="nil"/>
              <w:bottom w:val="nil"/>
            </w:tcBorders>
          </w:tcPr>
          <w:p w14:paraId="1A9049F9" w14:textId="77777777" w:rsidR="00DE19E7" w:rsidRPr="001821E3" w:rsidRDefault="00DE19E7" w:rsidP="001821E3">
            <w:pPr>
              <w:jc w:val="both"/>
              <w:rPr>
                <w:rFonts w:cs="Arial"/>
                <w:i w:val="0"/>
              </w:rPr>
            </w:pPr>
          </w:p>
          <w:p w14:paraId="2C7298AB" w14:textId="77777777" w:rsidR="00DE19E7" w:rsidRPr="001821E3" w:rsidRDefault="00DE19E7" w:rsidP="001821E3">
            <w:pPr>
              <w:jc w:val="both"/>
              <w:rPr>
                <w:rFonts w:cs="Arial"/>
                <w:i w:val="0"/>
              </w:rPr>
            </w:pPr>
            <w:r w:rsidRPr="001821E3">
              <w:rPr>
                <w:rFonts w:cs="Arial"/>
                <w:i w:val="0"/>
              </w:rPr>
              <w:t>IDENTIFICACIÓN DE LOS TRABAJOS REALIZADOS POR EL LICITANTE Y SU PERSONAL.</w:t>
            </w:r>
          </w:p>
          <w:p w14:paraId="4357AF56" w14:textId="77777777" w:rsidR="00DE19E7" w:rsidRPr="001821E3" w:rsidRDefault="00DE19E7" w:rsidP="001821E3">
            <w:pPr>
              <w:jc w:val="both"/>
              <w:rPr>
                <w:rFonts w:cs="Arial"/>
                <w:i w:val="0"/>
              </w:rPr>
            </w:pPr>
          </w:p>
        </w:tc>
      </w:tr>
      <w:tr w:rsidR="001821E3" w:rsidRPr="001821E3" w14:paraId="4CD8DCBD" w14:textId="77777777" w:rsidTr="0069167E">
        <w:trPr>
          <w:trHeight w:val="442"/>
        </w:trPr>
        <w:tc>
          <w:tcPr>
            <w:tcW w:w="967" w:type="dxa"/>
            <w:tcBorders>
              <w:top w:val="nil"/>
              <w:bottom w:val="nil"/>
              <w:right w:val="nil"/>
            </w:tcBorders>
          </w:tcPr>
          <w:p w14:paraId="74FB6AD9" w14:textId="77777777" w:rsidR="00DE19E7" w:rsidRPr="001821E3" w:rsidRDefault="00DE19E7" w:rsidP="001821E3">
            <w:pPr>
              <w:jc w:val="both"/>
              <w:rPr>
                <w:rFonts w:cs="Arial"/>
                <w:b/>
                <w:i w:val="0"/>
              </w:rPr>
            </w:pPr>
            <w:r w:rsidRPr="001821E3">
              <w:rPr>
                <w:rFonts w:cs="Arial"/>
                <w:b/>
                <w:i w:val="0"/>
              </w:rPr>
              <w:t>AT 6</w:t>
            </w:r>
          </w:p>
        </w:tc>
        <w:tc>
          <w:tcPr>
            <w:tcW w:w="8672" w:type="dxa"/>
            <w:gridSpan w:val="2"/>
            <w:tcBorders>
              <w:top w:val="nil"/>
              <w:left w:val="nil"/>
              <w:bottom w:val="nil"/>
              <w:right w:val="nil"/>
            </w:tcBorders>
            <w:vAlign w:val="center"/>
          </w:tcPr>
          <w:p w14:paraId="6C3EEE4E" w14:textId="77777777" w:rsidR="00DE19E7" w:rsidRPr="001821E3" w:rsidRDefault="00DE19E7" w:rsidP="001821E3">
            <w:pPr>
              <w:tabs>
                <w:tab w:val="left" w:pos="-720"/>
                <w:tab w:val="left" w:pos="1152"/>
              </w:tabs>
              <w:jc w:val="both"/>
              <w:rPr>
                <w:rFonts w:cs="Arial"/>
                <w:i w:val="0"/>
              </w:rPr>
            </w:pPr>
            <w:r w:rsidRPr="001821E3">
              <w:rPr>
                <w:rFonts w:cs="Arial"/>
                <w:i w:val="0"/>
              </w:rPr>
              <w:t xml:space="preserve">MANIFESTACIÓN ESCRITA DE CONOCER: </w:t>
            </w:r>
          </w:p>
          <w:p w14:paraId="454920B2" w14:textId="77777777" w:rsidR="00DE19E7" w:rsidRPr="001821E3" w:rsidRDefault="00DE19E7" w:rsidP="001821E3">
            <w:pPr>
              <w:tabs>
                <w:tab w:val="left" w:pos="-720"/>
                <w:tab w:val="left" w:pos="1152"/>
              </w:tabs>
              <w:jc w:val="both"/>
              <w:rPr>
                <w:rFonts w:cs="Arial"/>
                <w:i w:val="0"/>
              </w:rPr>
            </w:pPr>
          </w:p>
          <w:p w14:paraId="217817F8" w14:textId="5B89DB8C" w:rsidR="00DE19E7" w:rsidRPr="001821E3" w:rsidRDefault="00DE19E7" w:rsidP="001821E3">
            <w:pPr>
              <w:pStyle w:val="Prrafodelista"/>
              <w:numPr>
                <w:ilvl w:val="0"/>
                <w:numId w:val="46"/>
              </w:numPr>
              <w:tabs>
                <w:tab w:val="left" w:pos="-720"/>
                <w:tab w:val="left" w:pos="1152"/>
              </w:tabs>
              <w:jc w:val="both"/>
              <w:rPr>
                <w:rFonts w:cs="Arial"/>
                <w:i w:val="0"/>
              </w:rPr>
            </w:pPr>
            <w:r w:rsidRPr="001821E3">
              <w:rPr>
                <w:rFonts w:cs="Arial"/>
                <w:i w:val="0"/>
              </w:rPr>
              <w:t>EL CONTENIDO DE LAS BASES DE ESTA LICITACIÓN, ASÍ COMO</w:t>
            </w:r>
            <w:r w:rsidR="002E5812" w:rsidRPr="001821E3">
              <w:rPr>
                <w:rFonts w:cs="Arial"/>
                <w:i w:val="0"/>
              </w:rPr>
              <w:t xml:space="preserve"> GUIAS Y FORMATOS QUE LA INTEGRAN Y</w:t>
            </w:r>
            <w:r w:rsidRPr="001821E3">
              <w:rPr>
                <w:rFonts w:cs="Arial"/>
                <w:i w:val="0"/>
              </w:rPr>
              <w:t xml:space="preserve"> DE HABER CONSIDERADO LAS MODIFICACIONES QUE, EN SU CASO, SE HAYAN EFECTUADO.</w:t>
            </w:r>
          </w:p>
          <w:p w14:paraId="75A1C885" w14:textId="77777777" w:rsidR="002E5812" w:rsidRPr="001821E3" w:rsidRDefault="002E5812" w:rsidP="001821E3">
            <w:pPr>
              <w:pStyle w:val="Prrafodelista"/>
              <w:numPr>
                <w:ilvl w:val="0"/>
                <w:numId w:val="46"/>
              </w:numPr>
              <w:tabs>
                <w:tab w:val="left" w:pos="-720"/>
                <w:tab w:val="left" w:pos="1152"/>
              </w:tabs>
              <w:jc w:val="both"/>
              <w:rPr>
                <w:rFonts w:cs="Arial"/>
                <w:i w:val="0"/>
              </w:rPr>
            </w:pPr>
          </w:p>
          <w:p w14:paraId="173C4DA1" w14:textId="77777777" w:rsidR="00DE19E7" w:rsidRPr="001821E3" w:rsidRDefault="00DE19E7" w:rsidP="001821E3">
            <w:pPr>
              <w:pStyle w:val="Prrafodelista"/>
              <w:numPr>
                <w:ilvl w:val="0"/>
                <w:numId w:val="46"/>
              </w:numPr>
              <w:tabs>
                <w:tab w:val="left" w:pos="-720"/>
                <w:tab w:val="left" w:pos="1152"/>
              </w:tabs>
              <w:jc w:val="both"/>
              <w:rPr>
                <w:rFonts w:cs="Arial"/>
                <w:i w:val="0"/>
              </w:rPr>
            </w:pPr>
            <w:r w:rsidRPr="001821E3">
              <w:rPr>
                <w:rFonts w:cs="Arial"/>
                <w:i w:val="0"/>
              </w:rPr>
              <w:t xml:space="preserve">LOS PROYECTOS ARQUITECTÓNICOS Y DE INGENIERÍA; </w:t>
            </w:r>
          </w:p>
          <w:p w14:paraId="7F7AC65E" w14:textId="77777777" w:rsidR="00DE19E7" w:rsidRPr="001821E3" w:rsidRDefault="00DE19E7" w:rsidP="001821E3">
            <w:pPr>
              <w:tabs>
                <w:tab w:val="left" w:pos="-720"/>
                <w:tab w:val="left" w:pos="1152"/>
              </w:tabs>
              <w:jc w:val="both"/>
              <w:rPr>
                <w:rFonts w:cs="Arial"/>
                <w:i w:val="0"/>
              </w:rPr>
            </w:pPr>
          </w:p>
          <w:p w14:paraId="2418FCC9" w14:textId="77777777" w:rsidR="00DE19E7" w:rsidRPr="001821E3" w:rsidRDefault="00DE19E7" w:rsidP="001821E3">
            <w:pPr>
              <w:pStyle w:val="Prrafodelista"/>
              <w:numPr>
                <w:ilvl w:val="0"/>
                <w:numId w:val="46"/>
              </w:numPr>
              <w:tabs>
                <w:tab w:val="left" w:pos="-720"/>
                <w:tab w:val="left" w:pos="1152"/>
              </w:tabs>
              <w:jc w:val="both"/>
              <w:rPr>
                <w:rFonts w:cs="Arial"/>
                <w:i w:val="0"/>
              </w:rPr>
            </w:pPr>
            <w:r w:rsidRPr="001821E3">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6DA66F94" w14:textId="77777777" w:rsidR="00DE19E7" w:rsidRPr="001821E3" w:rsidRDefault="00DE19E7" w:rsidP="001821E3">
            <w:pPr>
              <w:tabs>
                <w:tab w:val="left" w:pos="-720"/>
                <w:tab w:val="left" w:pos="1152"/>
              </w:tabs>
              <w:jc w:val="both"/>
              <w:rPr>
                <w:rFonts w:cs="Arial"/>
                <w:i w:val="0"/>
              </w:rPr>
            </w:pPr>
          </w:p>
          <w:p w14:paraId="25136253" w14:textId="77777777" w:rsidR="00DE19E7" w:rsidRPr="001821E3" w:rsidRDefault="00DE19E7" w:rsidP="001821E3">
            <w:pPr>
              <w:pStyle w:val="Prrafodelista"/>
              <w:numPr>
                <w:ilvl w:val="0"/>
                <w:numId w:val="46"/>
              </w:numPr>
              <w:tabs>
                <w:tab w:val="left" w:pos="-720"/>
                <w:tab w:val="left" w:pos="1152"/>
              </w:tabs>
              <w:jc w:val="both"/>
              <w:rPr>
                <w:rFonts w:cs="Arial"/>
                <w:i w:val="0"/>
              </w:rPr>
            </w:pPr>
            <w:r w:rsidRPr="001821E3">
              <w:rPr>
                <w:rFonts w:cs="Arial"/>
                <w:i w:val="0"/>
              </w:rPr>
              <w:t>LAS LEYES Y REGLAMENTOS APLICABLES Y SU CONFORMIDAD DE AJUSTARSE A SUS TÉRMINOS.</w:t>
            </w:r>
          </w:p>
          <w:p w14:paraId="73AFD0CF" w14:textId="77777777" w:rsidR="00DE19E7" w:rsidRPr="001821E3" w:rsidRDefault="00DE19E7" w:rsidP="001821E3">
            <w:pPr>
              <w:tabs>
                <w:tab w:val="left" w:pos="-720"/>
                <w:tab w:val="left" w:pos="1152"/>
              </w:tabs>
              <w:jc w:val="both"/>
              <w:rPr>
                <w:rFonts w:cs="Arial"/>
                <w:i w:val="0"/>
              </w:rPr>
            </w:pPr>
          </w:p>
          <w:p w14:paraId="3AEA7A0E" w14:textId="77777777" w:rsidR="00DE19E7" w:rsidRPr="001821E3" w:rsidRDefault="00DE19E7" w:rsidP="001821E3">
            <w:pPr>
              <w:pStyle w:val="Prrafodelista"/>
              <w:numPr>
                <w:ilvl w:val="0"/>
                <w:numId w:val="46"/>
              </w:numPr>
              <w:tabs>
                <w:tab w:val="left" w:pos="-720"/>
                <w:tab w:val="left" w:pos="1152"/>
              </w:tabs>
              <w:jc w:val="both"/>
              <w:rPr>
                <w:rFonts w:cs="Arial"/>
                <w:i w:val="0"/>
              </w:rPr>
            </w:pPr>
            <w:r w:rsidRPr="001821E3">
              <w:rPr>
                <w:rFonts w:cs="Arial"/>
                <w:i w:val="0"/>
              </w:rPr>
              <w:t xml:space="preserve">EL SITIO DE REALIZACIÓN DE LOS TRABAJOS Y SUS CONDICIONES AMBIENTALES, </w:t>
            </w:r>
          </w:p>
          <w:p w14:paraId="50593171" w14:textId="77777777" w:rsidR="00DE19E7" w:rsidRPr="001821E3" w:rsidRDefault="00DE19E7" w:rsidP="001821E3">
            <w:pPr>
              <w:jc w:val="both"/>
              <w:rPr>
                <w:rFonts w:cs="Arial"/>
                <w:i w:val="0"/>
              </w:rPr>
            </w:pPr>
          </w:p>
          <w:p w14:paraId="08CAAB66" w14:textId="77777777" w:rsidR="00DE19E7" w:rsidRPr="001821E3" w:rsidRDefault="00DE19E7" w:rsidP="001821E3">
            <w:pPr>
              <w:pStyle w:val="Prrafodelista"/>
              <w:numPr>
                <w:ilvl w:val="0"/>
                <w:numId w:val="46"/>
              </w:numPr>
              <w:jc w:val="both"/>
              <w:rPr>
                <w:rFonts w:cs="Arial"/>
                <w:i w:val="0"/>
              </w:rPr>
            </w:pPr>
            <w:r w:rsidRPr="001821E3">
              <w:rPr>
                <w:rFonts w:cs="Arial"/>
                <w:i w:val="0"/>
              </w:rPr>
              <w:t>EL CONTENIDO DEL MODELO DEL CONTRATO Y SU CONFORMIDAD DE AJUSTARSE A SUS TÉRMINOS.</w:t>
            </w:r>
          </w:p>
          <w:p w14:paraId="621E1862" w14:textId="77777777" w:rsidR="00DE19E7" w:rsidRPr="001821E3" w:rsidRDefault="00DE19E7" w:rsidP="001821E3">
            <w:pPr>
              <w:jc w:val="both"/>
              <w:rPr>
                <w:rFonts w:cs="Arial"/>
                <w:i w:val="0"/>
              </w:rPr>
            </w:pPr>
          </w:p>
          <w:p w14:paraId="379A4783" w14:textId="77777777" w:rsidR="00DE19E7" w:rsidRPr="001821E3" w:rsidRDefault="00DE19E7" w:rsidP="001821E3">
            <w:pPr>
              <w:pStyle w:val="Prrafodelista"/>
              <w:numPr>
                <w:ilvl w:val="0"/>
                <w:numId w:val="46"/>
              </w:numPr>
              <w:jc w:val="both"/>
              <w:rPr>
                <w:rFonts w:cs="Arial"/>
                <w:i w:val="0"/>
              </w:rPr>
            </w:pPr>
            <w:r w:rsidRPr="001821E3">
              <w:rPr>
                <w:rFonts w:cs="Arial"/>
                <w:i w:val="0"/>
              </w:rPr>
              <w:t>COPIA DE LA JUNTA DE ACLARACIONES</w:t>
            </w:r>
          </w:p>
          <w:p w14:paraId="34B63340" w14:textId="77777777" w:rsidR="00DE19E7" w:rsidRPr="001821E3" w:rsidRDefault="00DE19E7" w:rsidP="001821E3">
            <w:pPr>
              <w:jc w:val="both"/>
              <w:rPr>
                <w:rFonts w:cs="Arial"/>
                <w:i w:val="0"/>
              </w:rPr>
            </w:pPr>
          </w:p>
        </w:tc>
      </w:tr>
      <w:tr w:rsidR="001821E3" w:rsidRPr="001821E3" w14:paraId="6C5508CA" w14:textId="77777777" w:rsidTr="0069167E">
        <w:trPr>
          <w:trHeight w:val="396"/>
        </w:trPr>
        <w:tc>
          <w:tcPr>
            <w:tcW w:w="967" w:type="dxa"/>
            <w:tcBorders>
              <w:top w:val="nil"/>
              <w:bottom w:val="nil"/>
              <w:right w:val="nil"/>
            </w:tcBorders>
          </w:tcPr>
          <w:p w14:paraId="36992B3B" w14:textId="77777777" w:rsidR="00DE19E7" w:rsidRPr="001821E3" w:rsidRDefault="00DE19E7" w:rsidP="001821E3">
            <w:pPr>
              <w:jc w:val="center"/>
              <w:rPr>
                <w:rFonts w:cs="Arial"/>
                <w:b/>
                <w:i w:val="0"/>
              </w:rPr>
            </w:pPr>
            <w:r w:rsidRPr="001821E3">
              <w:rPr>
                <w:rFonts w:cs="Arial"/>
                <w:b/>
                <w:i w:val="0"/>
              </w:rPr>
              <w:t>AT 7</w:t>
            </w:r>
          </w:p>
        </w:tc>
        <w:tc>
          <w:tcPr>
            <w:tcW w:w="8672" w:type="dxa"/>
            <w:gridSpan w:val="2"/>
            <w:tcBorders>
              <w:top w:val="nil"/>
              <w:left w:val="nil"/>
              <w:bottom w:val="nil"/>
              <w:right w:val="nil"/>
            </w:tcBorders>
          </w:tcPr>
          <w:p w14:paraId="2D1C57D8" w14:textId="77777777" w:rsidR="00DE19E7" w:rsidRPr="001821E3" w:rsidRDefault="00DE19E7" w:rsidP="001821E3">
            <w:pPr>
              <w:jc w:val="both"/>
              <w:rPr>
                <w:rFonts w:cs="Arial"/>
                <w:i w:val="0"/>
              </w:rPr>
            </w:pPr>
            <w:r w:rsidRPr="001821E3">
              <w:rPr>
                <w:rFonts w:cs="Arial"/>
                <w:i w:val="0"/>
              </w:rPr>
              <w:t>ESCRITO EN EL QUE LOS PARTICIPANTES MANIFIESTEN QUE SE COMPROMETEN A SUBCONTRATAR EL MAYOR NÚMERO DE MICRO, PEQUEÑAS O MEDIANAS EMPRESAS (MIPYMES), SEGÚN SEA EL CASO, PARA LA EJECUCIÓN DE LOS TRABAJOS.</w:t>
            </w:r>
          </w:p>
          <w:p w14:paraId="3362B20A" w14:textId="77777777" w:rsidR="00DE19E7" w:rsidRPr="001821E3" w:rsidRDefault="00DE19E7" w:rsidP="001821E3">
            <w:pPr>
              <w:jc w:val="both"/>
              <w:rPr>
                <w:rFonts w:cs="Arial"/>
                <w:i w:val="0"/>
              </w:rPr>
            </w:pPr>
          </w:p>
        </w:tc>
      </w:tr>
      <w:tr w:rsidR="001821E3" w:rsidRPr="001821E3" w14:paraId="0EA3F893" w14:textId="77777777" w:rsidTr="0069167E">
        <w:trPr>
          <w:trHeight w:val="431"/>
        </w:trPr>
        <w:tc>
          <w:tcPr>
            <w:tcW w:w="967" w:type="dxa"/>
            <w:tcBorders>
              <w:top w:val="nil"/>
              <w:left w:val="nil"/>
              <w:bottom w:val="nil"/>
              <w:right w:val="nil"/>
            </w:tcBorders>
          </w:tcPr>
          <w:p w14:paraId="153F2173" w14:textId="77777777" w:rsidR="00DE19E7" w:rsidRPr="001821E3" w:rsidRDefault="00DE19E7" w:rsidP="001821E3">
            <w:pPr>
              <w:jc w:val="center"/>
              <w:rPr>
                <w:rFonts w:cs="Arial"/>
                <w:b/>
                <w:i w:val="0"/>
              </w:rPr>
            </w:pPr>
            <w:r w:rsidRPr="001821E3">
              <w:rPr>
                <w:rFonts w:cs="Arial"/>
                <w:b/>
                <w:i w:val="0"/>
              </w:rPr>
              <w:t>AT 8</w:t>
            </w:r>
          </w:p>
        </w:tc>
        <w:tc>
          <w:tcPr>
            <w:tcW w:w="8672" w:type="dxa"/>
            <w:gridSpan w:val="2"/>
            <w:tcBorders>
              <w:top w:val="nil"/>
              <w:left w:val="nil"/>
              <w:bottom w:val="nil"/>
            </w:tcBorders>
          </w:tcPr>
          <w:p w14:paraId="31F2FA31" w14:textId="77777777" w:rsidR="00DE19E7" w:rsidRPr="001821E3" w:rsidRDefault="00DE19E7" w:rsidP="001821E3">
            <w:pPr>
              <w:pStyle w:val="INCISO"/>
              <w:tabs>
                <w:tab w:val="clear" w:pos="1152"/>
                <w:tab w:val="left" w:pos="3"/>
              </w:tabs>
              <w:spacing w:line="232" w:lineRule="exact"/>
              <w:ind w:left="17" w:firstLine="14"/>
              <w:rPr>
                <w:rFonts w:cs="Arial"/>
                <w:sz w:val="20"/>
                <w:lang w:val="es-MX"/>
              </w:rPr>
            </w:pPr>
            <w:r w:rsidRPr="001821E3">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5174F33B" w14:textId="77777777" w:rsidR="00DE19E7" w:rsidRPr="001821E3" w:rsidRDefault="00DE19E7" w:rsidP="001821E3">
            <w:pPr>
              <w:pStyle w:val="INCISO"/>
              <w:tabs>
                <w:tab w:val="clear" w:pos="1152"/>
                <w:tab w:val="left" w:pos="3"/>
              </w:tabs>
              <w:spacing w:after="0" w:line="240" w:lineRule="auto"/>
              <w:ind w:left="17" w:firstLine="14"/>
              <w:rPr>
                <w:rFonts w:cs="Arial"/>
                <w:sz w:val="20"/>
                <w:lang w:val="es-MX"/>
              </w:rPr>
            </w:pPr>
          </w:p>
        </w:tc>
      </w:tr>
      <w:tr w:rsidR="001821E3" w:rsidRPr="001821E3" w14:paraId="63598752" w14:textId="77777777" w:rsidTr="0069167E">
        <w:trPr>
          <w:trHeight w:val="414"/>
        </w:trPr>
        <w:tc>
          <w:tcPr>
            <w:tcW w:w="967" w:type="dxa"/>
            <w:tcBorders>
              <w:top w:val="nil"/>
              <w:bottom w:val="nil"/>
              <w:right w:val="nil"/>
            </w:tcBorders>
          </w:tcPr>
          <w:p w14:paraId="4383E696" w14:textId="77777777" w:rsidR="00DE19E7" w:rsidRPr="001821E3" w:rsidRDefault="00DE19E7" w:rsidP="001821E3">
            <w:pPr>
              <w:jc w:val="center"/>
              <w:rPr>
                <w:rFonts w:cs="Arial"/>
                <w:b/>
                <w:i w:val="0"/>
              </w:rPr>
            </w:pPr>
            <w:r w:rsidRPr="001821E3">
              <w:rPr>
                <w:rFonts w:cs="Arial"/>
                <w:b/>
                <w:i w:val="0"/>
              </w:rPr>
              <w:t>AT 9</w:t>
            </w:r>
          </w:p>
        </w:tc>
        <w:tc>
          <w:tcPr>
            <w:tcW w:w="8672" w:type="dxa"/>
            <w:gridSpan w:val="2"/>
            <w:tcBorders>
              <w:top w:val="nil"/>
              <w:left w:val="nil"/>
              <w:bottom w:val="nil"/>
              <w:right w:val="nil"/>
            </w:tcBorders>
          </w:tcPr>
          <w:p w14:paraId="3631D166" w14:textId="77777777" w:rsidR="00DE19E7" w:rsidRPr="001821E3" w:rsidRDefault="00DE19E7" w:rsidP="001821E3">
            <w:pPr>
              <w:jc w:val="both"/>
              <w:rPr>
                <w:rFonts w:cs="Arial"/>
                <w:i w:val="0"/>
              </w:rPr>
            </w:pPr>
            <w:r w:rsidRPr="001821E3">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03B05C8" w14:textId="77777777" w:rsidR="00DE19E7" w:rsidRPr="001821E3" w:rsidRDefault="00DE19E7" w:rsidP="001821E3">
            <w:pPr>
              <w:jc w:val="both"/>
              <w:rPr>
                <w:rFonts w:cs="Arial"/>
                <w:i w:val="0"/>
              </w:rPr>
            </w:pPr>
          </w:p>
        </w:tc>
      </w:tr>
      <w:tr w:rsidR="001821E3" w:rsidRPr="001821E3" w14:paraId="2C3FD8EB" w14:textId="77777777" w:rsidTr="0069167E">
        <w:trPr>
          <w:trHeight w:val="414"/>
        </w:trPr>
        <w:tc>
          <w:tcPr>
            <w:tcW w:w="967" w:type="dxa"/>
            <w:tcBorders>
              <w:top w:val="nil"/>
              <w:left w:val="nil"/>
              <w:bottom w:val="nil"/>
              <w:right w:val="nil"/>
            </w:tcBorders>
          </w:tcPr>
          <w:p w14:paraId="7CA9416F" w14:textId="77777777" w:rsidR="00DE19E7" w:rsidRPr="001821E3" w:rsidRDefault="00DE19E7" w:rsidP="001821E3">
            <w:pPr>
              <w:jc w:val="center"/>
              <w:rPr>
                <w:rFonts w:cs="Arial"/>
                <w:b/>
                <w:i w:val="0"/>
              </w:rPr>
            </w:pPr>
            <w:r w:rsidRPr="001821E3">
              <w:rPr>
                <w:rFonts w:cs="Arial"/>
                <w:b/>
                <w:i w:val="0"/>
              </w:rPr>
              <w:lastRenderedPageBreak/>
              <w:t>AT 10</w:t>
            </w:r>
          </w:p>
        </w:tc>
        <w:tc>
          <w:tcPr>
            <w:tcW w:w="8672" w:type="dxa"/>
            <w:gridSpan w:val="2"/>
            <w:tcBorders>
              <w:top w:val="nil"/>
              <w:left w:val="nil"/>
              <w:bottom w:val="nil"/>
              <w:right w:val="nil"/>
            </w:tcBorders>
          </w:tcPr>
          <w:p w14:paraId="398C1656" w14:textId="0FE4BE0B" w:rsidR="00DE19E7" w:rsidRPr="001821E3" w:rsidRDefault="00A97E39" w:rsidP="001821E3">
            <w:pPr>
              <w:jc w:val="both"/>
              <w:rPr>
                <w:rFonts w:cs="Arial"/>
                <w:i w:val="0"/>
              </w:rPr>
            </w:pPr>
            <w:bookmarkStart w:id="1" w:name="_Hlk197429906"/>
            <w:r w:rsidRPr="001821E3">
              <w:rPr>
                <w:rFonts w:cs="Arial"/>
                <w:i w:val="0"/>
              </w:rPr>
              <w:t xml:space="preserve">ESCRITO DE </w:t>
            </w:r>
            <w:bookmarkEnd w:id="1"/>
            <w:r w:rsidR="005200A7" w:rsidRPr="001821E3">
              <w:rPr>
                <w:rFonts w:cs="Arial"/>
                <w:i w:val="0"/>
              </w:rPr>
              <w:t>DECLARACION DE INTEGRIDAD</w:t>
            </w:r>
            <w:r w:rsidR="00DE19E7" w:rsidRPr="001821E3">
              <w:rPr>
                <w:rFonts w:cs="Arial"/>
                <w:i w:val="0"/>
              </w:rPr>
              <w:t>.</w:t>
            </w:r>
          </w:p>
          <w:p w14:paraId="044027B4" w14:textId="229210DA" w:rsidR="002169BC" w:rsidRPr="001821E3" w:rsidRDefault="002169BC" w:rsidP="001821E3">
            <w:pPr>
              <w:jc w:val="both"/>
              <w:rPr>
                <w:rFonts w:cs="Arial"/>
                <w:i w:val="0"/>
              </w:rPr>
            </w:pPr>
          </w:p>
        </w:tc>
      </w:tr>
      <w:tr w:rsidR="001821E3" w:rsidRPr="001821E3" w14:paraId="43797E38" w14:textId="77777777" w:rsidTr="0069167E">
        <w:trPr>
          <w:gridAfter w:val="1"/>
          <w:wAfter w:w="169" w:type="dxa"/>
          <w:trHeight w:val="414"/>
        </w:trPr>
        <w:tc>
          <w:tcPr>
            <w:tcW w:w="967" w:type="dxa"/>
            <w:tcBorders>
              <w:top w:val="nil"/>
              <w:left w:val="nil"/>
              <w:bottom w:val="nil"/>
              <w:right w:val="nil"/>
            </w:tcBorders>
          </w:tcPr>
          <w:p w14:paraId="28716F83" w14:textId="77777777" w:rsidR="00DE19E7" w:rsidRPr="001821E3" w:rsidRDefault="00DE19E7" w:rsidP="001821E3">
            <w:pPr>
              <w:jc w:val="center"/>
              <w:rPr>
                <w:rFonts w:cs="Arial"/>
                <w:b/>
                <w:i w:val="0"/>
              </w:rPr>
            </w:pPr>
            <w:r w:rsidRPr="001821E3">
              <w:rPr>
                <w:rFonts w:cs="Arial"/>
                <w:b/>
                <w:i w:val="0"/>
              </w:rPr>
              <w:t>AT 11</w:t>
            </w:r>
          </w:p>
          <w:p w14:paraId="22CFBAA6" w14:textId="77777777" w:rsidR="00DE19E7" w:rsidRPr="001821E3" w:rsidRDefault="00DE19E7" w:rsidP="001821E3">
            <w:pPr>
              <w:jc w:val="center"/>
              <w:rPr>
                <w:rFonts w:cs="Arial"/>
                <w:b/>
                <w:i w:val="0"/>
              </w:rPr>
            </w:pPr>
          </w:p>
        </w:tc>
        <w:tc>
          <w:tcPr>
            <w:tcW w:w="8503" w:type="dxa"/>
            <w:tcBorders>
              <w:top w:val="nil"/>
              <w:left w:val="nil"/>
              <w:bottom w:val="nil"/>
              <w:right w:val="nil"/>
            </w:tcBorders>
          </w:tcPr>
          <w:p w14:paraId="163845C7" w14:textId="77777777" w:rsidR="00DE19E7" w:rsidRPr="001821E3" w:rsidRDefault="00DE19E7" w:rsidP="001821E3">
            <w:pPr>
              <w:pStyle w:val="Textonotapie"/>
              <w:jc w:val="both"/>
              <w:rPr>
                <w:rFonts w:ascii="Arial" w:hAnsi="Arial" w:cs="Arial"/>
                <w:lang w:val="es-MX"/>
              </w:rPr>
            </w:pPr>
            <w:r w:rsidRPr="001821E3">
              <w:rPr>
                <w:rFonts w:ascii="Arial" w:hAnsi="Arial" w:cs="Arial"/>
                <w:lang w:val="es-MX"/>
              </w:rPr>
              <w:t>DOCUMENTOS QUE ACREDITEN LA CAPACIDAD FINANCIERA.</w:t>
            </w:r>
          </w:p>
          <w:p w14:paraId="07D9A41C" w14:textId="77777777" w:rsidR="00DE19E7" w:rsidRPr="001821E3" w:rsidRDefault="00DE19E7" w:rsidP="001821E3">
            <w:pPr>
              <w:pStyle w:val="Textonotapie"/>
              <w:jc w:val="both"/>
              <w:rPr>
                <w:rFonts w:ascii="Arial" w:hAnsi="Arial" w:cs="Arial"/>
                <w:lang w:val="es-MX"/>
              </w:rPr>
            </w:pPr>
          </w:p>
        </w:tc>
      </w:tr>
      <w:tr w:rsidR="001821E3" w:rsidRPr="001821E3" w14:paraId="4285BABB" w14:textId="77777777" w:rsidTr="0069167E">
        <w:trPr>
          <w:gridAfter w:val="1"/>
          <w:wAfter w:w="169" w:type="dxa"/>
          <w:trHeight w:val="414"/>
        </w:trPr>
        <w:tc>
          <w:tcPr>
            <w:tcW w:w="967" w:type="dxa"/>
            <w:tcBorders>
              <w:top w:val="nil"/>
              <w:left w:val="nil"/>
              <w:bottom w:val="nil"/>
              <w:right w:val="nil"/>
            </w:tcBorders>
          </w:tcPr>
          <w:p w14:paraId="26EBFF17" w14:textId="77777777" w:rsidR="00DE19E7" w:rsidRPr="001821E3" w:rsidRDefault="00DE19E7" w:rsidP="001821E3">
            <w:pPr>
              <w:jc w:val="center"/>
              <w:rPr>
                <w:rFonts w:cs="Arial"/>
                <w:b/>
                <w:i w:val="0"/>
              </w:rPr>
            </w:pPr>
            <w:r w:rsidRPr="001821E3">
              <w:rPr>
                <w:rFonts w:cs="Arial"/>
                <w:b/>
                <w:i w:val="0"/>
              </w:rPr>
              <w:t>AT 12</w:t>
            </w:r>
          </w:p>
        </w:tc>
        <w:tc>
          <w:tcPr>
            <w:tcW w:w="8503" w:type="dxa"/>
            <w:tcBorders>
              <w:top w:val="nil"/>
              <w:left w:val="nil"/>
              <w:bottom w:val="nil"/>
              <w:right w:val="nil"/>
            </w:tcBorders>
          </w:tcPr>
          <w:p w14:paraId="46A5D98A" w14:textId="77777777" w:rsidR="00DE19E7" w:rsidRPr="001821E3" w:rsidRDefault="00DE19E7" w:rsidP="001821E3">
            <w:pPr>
              <w:jc w:val="both"/>
              <w:rPr>
                <w:rFonts w:cs="Arial"/>
                <w:i w:val="0"/>
              </w:rPr>
            </w:pPr>
            <w:r w:rsidRPr="001821E3">
              <w:rPr>
                <w:rFonts w:cs="Arial"/>
                <w:i w:val="0"/>
              </w:rPr>
              <w:t>PROGRAMA CUANTIFICADO Y CALENDARIZADO DE EJECUCIÓN GENERAL DE LOS TRABAJOS.</w:t>
            </w:r>
          </w:p>
          <w:p w14:paraId="63976836" w14:textId="77777777" w:rsidR="00DE19E7" w:rsidRPr="001821E3" w:rsidRDefault="00DE19E7" w:rsidP="001821E3">
            <w:pPr>
              <w:pStyle w:val="Textonotapie"/>
              <w:jc w:val="both"/>
              <w:rPr>
                <w:rFonts w:ascii="Arial" w:hAnsi="Arial" w:cs="Arial"/>
                <w:lang w:val="es-MX"/>
              </w:rPr>
            </w:pPr>
          </w:p>
        </w:tc>
      </w:tr>
      <w:tr w:rsidR="001821E3" w:rsidRPr="001821E3" w14:paraId="0EED177E" w14:textId="77777777" w:rsidTr="0069167E">
        <w:trPr>
          <w:gridAfter w:val="1"/>
          <w:wAfter w:w="169" w:type="dxa"/>
          <w:trHeight w:val="414"/>
        </w:trPr>
        <w:tc>
          <w:tcPr>
            <w:tcW w:w="967" w:type="dxa"/>
            <w:tcBorders>
              <w:top w:val="nil"/>
              <w:left w:val="nil"/>
              <w:bottom w:val="nil"/>
              <w:right w:val="nil"/>
            </w:tcBorders>
          </w:tcPr>
          <w:p w14:paraId="1F596CFB" w14:textId="77777777" w:rsidR="00DE19E7" w:rsidRPr="001821E3" w:rsidRDefault="00DE19E7" w:rsidP="001821E3">
            <w:pPr>
              <w:jc w:val="center"/>
              <w:rPr>
                <w:rFonts w:cs="Arial"/>
                <w:b/>
                <w:i w:val="0"/>
              </w:rPr>
            </w:pPr>
            <w:r w:rsidRPr="001821E3">
              <w:rPr>
                <w:rFonts w:cs="Arial"/>
                <w:b/>
                <w:i w:val="0"/>
              </w:rPr>
              <w:t>AT13</w:t>
            </w:r>
          </w:p>
        </w:tc>
        <w:tc>
          <w:tcPr>
            <w:tcW w:w="8503" w:type="dxa"/>
            <w:tcBorders>
              <w:top w:val="nil"/>
              <w:left w:val="nil"/>
              <w:bottom w:val="nil"/>
              <w:right w:val="nil"/>
            </w:tcBorders>
          </w:tcPr>
          <w:p w14:paraId="44B692E1" w14:textId="77777777" w:rsidR="00DE19E7" w:rsidRPr="001821E3" w:rsidRDefault="00DE19E7" w:rsidP="001821E3">
            <w:pPr>
              <w:jc w:val="both"/>
              <w:rPr>
                <w:rFonts w:cs="Arial"/>
                <w:i w:val="0"/>
              </w:rPr>
            </w:pPr>
            <w:r w:rsidRPr="001821E3">
              <w:rPr>
                <w:rFonts w:eastAsiaTheme="minorHAnsi" w:cs="Arial"/>
                <w:bCs/>
                <w:i w:val="0"/>
                <w:lang w:eastAsia="en-US"/>
              </w:rPr>
              <w:t>PROGRAMA CUANTIFICADO Y CALENDARIZADO DE SUMINISTRO O UTILIZACIÓN MENSUAL DE MAQUINARIA</w:t>
            </w:r>
            <w:r w:rsidRPr="001821E3">
              <w:rPr>
                <w:rFonts w:cs="Arial"/>
                <w:i w:val="0"/>
              </w:rPr>
              <w:t xml:space="preserve"> Y EQUIPO DE CONSTRUCCIÓN.</w:t>
            </w:r>
          </w:p>
          <w:p w14:paraId="2B2D9655" w14:textId="77777777" w:rsidR="00DE19E7" w:rsidRPr="001821E3" w:rsidRDefault="00DE19E7" w:rsidP="001821E3">
            <w:pPr>
              <w:pStyle w:val="Textonotapie"/>
              <w:jc w:val="both"/>
              <w:rPr>
                <w:rFonts w:ascii="Arial" w:hAnsi="Arial" w:cs="Arial"/>
                <w:lang w:val="es-MX"/>
              </w:rPr>
            </w:pPr>
          </w:p>
        </w:tc>
      </w:tr>
      <w:tr w:rsidR="001821E3" w:rsidRPr="001821E3" w14:paraId="5B776191" w14:textId="77777777" w:rsidTr="0069167E">
        <w:trPr>
          <w:gridAfter w:val="1"/>
          <w:wAfter w:w="169" w:type="dxa"/>
          <w:trHeight w:val="414"/>
        </w:trPr>
        <w:tc>
          <w:tcPr>
            <w:tcW w:w="967" w:type="dxa"/>
            <w:tcBorders>
              <w:top w:val="nil"/>
              <w:left w:val="nil"/>
              <w:bottom w:val="nil"/>
              <w:right w:val="nil"/>
            </w:tcBorders>
          </w:tcPr>
          <w:p w14:paraId="38AB03BB" w14:textId="77777777" w:rsidR="00DE19E7" w:rsidRPr="001821E3" w:rsidRDefault="00DE19E7" w:rsidP="001821E3">
            <w:pPr>
              <w:jc w:val="center"/>
              <w:rPr>
                <w:rFonts w:cs="Arial"/>
                <w:b/>
                <w:i w:val="0"/>
              </w:rPr>
            </w:pPr>
            <w:r w:rsidRPr="001821E3">
              <w:rPr>
                <w:rFonts w:cs="Arial"/>
                <w:b/>
                <w:i w:val="0"/>
              </w:rPr>
              <w:t>AT14</w:t>
            </w:r>
          </w:p>
        </w:tc>
        <w:tc>
          <w:tcPr>
            <w:tcW w:w="8503" w:type="dxa"/>
            <w:tcBorders>
              <w:top w:val="nil"/>
              <w:left w:val="nil"/>
              <w:bottom w:val="nil"/>
              <w:right w:val="nil"/>
            </w:tcBorders>
          </w:tcPr>
          <w:p w14:paraId="13BAF74D" w14:textId="77777777" w:rsidR="00DE19E7" w:rsidRPr="001821E3" w:rsidRDefault="00DE19E7" w:rsidP="001821E3">
            <w:pPr>
              <w:jc w:val="both"/>
              <w:rPr>
                <w:rFonts w:cs="Arial"/>
                <w:i w:val="0"/>
              </w:rPr>
            </w:pPr>
            <w:r w:rsidRPr="001821E3">
              <w:rPr>
                <w:rFonts w:cs="Arial"/>
                <w:i w:val="0"/>
                <w:lang w:val="es-ES"/>
              </w:rPr>
              <w:t>COMPROBANTE DE INSCRIPCIÓN AL PROCEDIMIENTO.</w:t>
            </w:r>
          </w:p>
          <w:p w14:paraId="06ADFAB3" w14:textId="77777777" w:rsidR="00DE19E7" w:rsidRPr="001821E3" w:rsidRDefault="00DE19E7" w:rsidP="001821E3">
            <w:pPr>
              <w:jc w:val="both"/>
              <w:rPr>
                <w:rFonts w:cs="Arial"/>
                <w:i w:val="0"/>
              </w:rPr>
            </w:pPr>
          </w:p>
        </w:tc>
      </w:tr>
      <w:tr w:rsidR="001821E3" w:rsidRPr="001821E3" w14:paraId="5C0542BC" w14:textId="77777777" w:rsidTr="0069167E">
        <w:trPr>
          <w:gridAfter w:val="1"/>
          <w:wAfter w:w="169" w:type="dxa"/>
          <w:trHeight w:val="414"/>
        </w:trPr>
        <w:tc>
          <w:tcPr>
            <w:tcW w:w="967" w:type="dxa"/>
            <w:tcBorders>
              <w:top w:val="nil"/>
              <w:left w:val="nil"/>
              <w:bottom w:val="nil"/>
              <w:right w:val="nil"/>
            </w:tcBorders>
          </w:tcPr>
          <w:p w14:paraId="0DE6EEE4" w14:textId="77777777" w:rsidR="00DE19E7" w:rsidRPr="001821E3" w:rsidRDefault="00DE19E7" w:rsidP="001821E3">
            <w:pPr>
              <w:jc w:val="center"/>
              <w:rPr>
                <w:rFonts w:cs="Arial"/>
                <w:b/>
                <w:i w:val="0"/>
              </w:rPr>
            </w:pPr>
            <w:r w:rsidRPr="001821E3">
              <w:rPr>
                <w:rFonts w:cs="Arial"/>
                <w:b/>
                <w:i w:val="0"/>
              </w:rPr>
              <w:t>AT15</w:t>
            </w:r>
          </w:p>
        </w:tc>
        <w:tc>
          <w:tcPr>
            <w:tcW w:w="8503" w:type="dxa"/>
            <w:tcBorders>
              <w:top w:val="nil"/>
              <w:left w:val="nil"/>
              <w:bottom w:val="nil"/>
              <w:right w:val="nil"/>
            </w:tcBorders>
          </w:tcPr>
          <w:p w14:paraId="6F6753ED" w14:textId="77777777" w:rsidR="00DE19E7" w:rsidRPr="001821E3" w:rsidRDefault="00DE19E7" w:rsidP="001821E3">
            <w:pPr>
              <w:jc w:val="both"/>
              <w:rPr>
                <w:rFonts w:cs="Arial"/>
                <w:i w:val="0"/>
              </w:rPr>
            </w:pPr>
            <w:r w:rsidRPr="001821E3">
              <w:rPr>
                <w:rFonts w:cs="Arial"/>
                <w:i w:val="0"/>
              </w:rPr>
              <w:t>RELACION TOTAL DE MATERIALES Y EQUIPO DE INSTALACION PERMANENTE INCLUYENDO LOS QUE PROPORCIONARA LA COMISION DE AGUA POTABLE Y ALCANTARILLADO DEL ESTADO DE QUINTANA ROO INCLUYE SI ES EL CASO.</w:t>
            </w:r>
          </w:p>
          <w:p w14:paraId="6A0BA6A7" w14:textId="77777777" w:rsidR="00DE19E7" w:rsidRPr="001821E3" w:rsidRDefault="00DE19E7" w:rsidP="001821E3">
            <w:pPr>
              <w:jc w:val="both"/>
              <w:rPr>
                <w:rFonts w:cs="Arial"/>
                <w:i w:val="0"/>
              </w:rPr>
            </w:pPr>
          </w:p>
        </w:tc>
      </w:tr>
      <w:tr w:rsidR="00DE19E7" w:rsidRPr="001821E3" w14:paraId="163F4AE4" w14:textId="77777777" w:rsidTr="0069167E">
        <w:trPr>
          <w:gridAfter w:val="1"/>
          <w:wAfter w:w="169" w:type="dxa"/>
          <w:trHeight w:val="414"/>
        </w:trPr>
        <w:tc>
          <w:tcPr>
            <w:tcW w:w="967" w:type="dxa"/>
            <w:tcBorders>
              <w:top w:val="nil"/>
              <w:left w:val="nil"/>
              <w:bottom w:val="nil"/>
              <w:right w:val="nil"/>
            </w:tcBorders>
          </w:tcPr>
          <w:p w14:paraId="50DE1FFB" w14:textId="77777777" w:rsidR="00DE19E7" w:rsidRPr="001821E3" w:rsidRDefault="00DE19E7" w:rsidP="001821E3">
            <w:pPr>
              <w:jc w:val="center"/>
              <w:rPr>
                <w:rFonts w:cs="Arial"/>
                <w:b/>
                <w:i w:val="0"/>
              </w:rPr>
            </w:pPr>
            <w:r w:rsidRPr="001821E3">
              <w:rPr>
                <w:rFonts w:cs="Arial"/>
                <w:b/>
                <w:i w:val="0"/>
              </w:rPr>
              <w:t>AT16</w:t>
            </w:r>
          </w:p>
        </w:tc>
        <w:tc>
          <w:tcPr>
            <w:tcW w:w="8503" w:type="dxa"/>
            <w:tcBorders>
              <w:top w:val="nil"/>
              <w:left w:val="nil"/>
              <w:bottom w:val="nil"/>
              <w:right w:val="nil"/>
            </w:tcBorders>
          </w:tcPr>
          <w:p w14:paraId="747DB96C" w14:textId="77777777" w:rsidR="00DE19E7" w:rsidRPr="001821E3" w:rsidRDefault="00DE19E7" w:rsidP="001821E3">
            <w:pPr>
              <w:jc w:val="both"/>
              <w:rPr>
                <w:rFonts w:cs="Arial"/>
                <w:i w:val="0"/>
              </w:rPr>
            </w:pPr>
            <w:r w:rsidRPr="001821E3">
              <w:rPr>
                <w:rFonts w:cs="Arial"/>
                <w:i w:val="0"/>
              </w:rPr>
              <w:t>EN SU CASO, ESCRITO EN EL QUE LOS PARTICIPANTES MANIFIESTEN QUE TIENE ALGUNA DISCAPACIDAD SI ES PERSONA FÍSICA, O EN EL CASO DE EMPRESAS QUE EN SU PLANTA LABORAL.</w:t>
            </w:r>
          </w:p>
        </w:tc>
      </w:tr>
    </w:tbl>
    <w:p w14:paraId="1528BA9D" w14:textId="77777777" w:rsidR="00DE19E7" w:rsidRPr="001821E3" w:rsidRDefault="00DE19E7" w:rsidP="001821E3">
      <w:pPr>
        <w:pStyle w:val="Textoindependiente31"/>
        <w:tabs>
          <w:tab w:val="left" w:pos="567"/>
        </w:tabs>
        <w:rPr>
          <w:rFonts w:cs="Arial"/>
          <w:b/>
          <w:i w:val="0"/>
          <w:sz w:val="20"/>
          <w:lang w:val="es-MX"/>
        </w:rPr>
      </w:pPr>
    </w:p>
    <w:p w14:paraId="568BCBD6" w14:textId="77777777" w:rsidR="00DE19E7" w:rsidRPr="001821E3" w:rsidRDefault="00DE19E7" w:rsidP="001821E3">
      <w:pPr>
        <w:pStyle w:val="Textoindependiente31"/>
        <w:tabs>
          <w:tab w:val="left" w:pos="567"/>
        </w:tabs>
        <w:ind w:left="567" w:hanging="567"/>
        <w:rPr>
          <w:rFonts w:cs="Arial"/>
          <w:b/>
          <w:i w:val="0"/>
          <w:sz w:val="20"/>
          <w:lang w:val="es-MX"/>
        </w:rPr>
      </w:pPr>
      <w:r w:rsidRPr="001821E3">
        <w:rPr>
          <w:rFonts w:cs="Arial"/>
          <w:b/>
          <w:i w:val="0"/>
          <w:sz w:val="20"/>
          <w:lang w:val="es-MX"/>
        </w:rPr>
        <w:t>4.2.3</w:t>
      </w:r>
      <w:r w:rsidRPr="001821E3">
        <w:rPr>
          <w:rFonts w:cs="Arial"/>
          <w:b/>
          <w:i w:val="0"/>
          <w:sz w:val="20"/>
          <w:lang w:val="es-MX"/>
        </w:rPr>
        <w:tab/>
        <w:t>PROPOSICIÓN ECONÓMICA:</w:t>
      </w:r>
    </w:p>
    <w:p w14:paraId="4C17B06D" w14:textId="77777777" w:rsidR="00DE19E7" w:rsidRPr="001821E3" w:rsidRDefault="00DE19E7" w:rsidP="001821E3">
      <w:pPr>
        <w:pStyle w:val="Textoindependiente31"/>
        <w:tabs>
          <w:tab w:val="left" w:pos="567"/>
        </w:tabs>
        <w:ind w:left="567" w:hanging="567"/>
        <w:rPr>
          <w:rFonts w:cs="Arial"/>
          <w:b/>
          <w:i w:val="0"/>
          <w:sz w:val="20"/>
          <w:lang w:val="es-MX"/>
        </w:rPr>
      </w:pPr>
    </w:p>
    <w:p w14:paraId="43D81DB7" w14:textId="77777777" w:rsidR="00DE19E7" w:rsidRPr="001821E3" w:rsidRDefault="00DE19E7" w:rsidP="001821E3">
      <w:pPr>
        <w:pStyle w:val="INCISO"/>
        <w:spacing w:after="0" w:line="240" w:lineRule="auto"/>
        <w:ind w:left="1170" w:right="702" w:hanging="900"/>
        <w:rPr>
          <w:rFonts w:cs="Arial"/>
          <w:sz w:val="20"/>
          <w:lang w:val="es-MX"/>
        </w:rPr>
      </w:pPr>
      <w:r w:rsidRPr="001821E3">
        <w:rPr>
          <w:rFonts w:cs="Arial"/>
          <w:b/>
          <w:sz w:val="20"/>
          <w:lang w:val="es-MX"/>
        </w:rPr>
        <w:t>AE 1</w:t>
      </w:r>
      <w:r w:rsidRPr="001821E3">
        <w:rPr>
          <w:rFonts w:cs="Arial"/>
          <w:b/>
          <w:sz w:val="20"/>
          <w:lang w:val="es-MX"/>
        </w:rPr>
        <w:tab/>
      </w:r>
      <w:r w:rsidRPr="001821E3">
        <w:rPr>
          <w:rFonts w:cs="Arial"/>
          <w:sz w:val="20"/>
          <w:lang w:val="es-MX"/>
        </w:rPr>
        <w:t>TABULADOR DE SALARIOS REALES DE MANO DE OBRA.</w:t>
      </w:r>
    </w:p>
    <w:p w14:paraId="54F8C055" w14:textId="77777777" w:rsidR="00DE19E7" w:rsidRPr="001821E3" w:rsidRDefault="00DE19E7" w:rsidP="001821E3">
      <w:pPr>
        <w:pStyle w:val="INCISO"/>
        <w:spacing w:after="0" w:line="240" w:lineRule="auto"/>
        <w:ind w:left="1170" w:right="702" w:hanging="900"/>
        <w:rPr>
          <w:rFonts w:cs="Arial"/>
          <w:b/>
          <w:sz w:val="20"/>
          <w:lang w:val="es-MX"/>
        </w:rPr>
      </w:pPr>
    </w:p>
    <w:p w14:paraId="65F76853" w14:textId="77777777" w:rsidR="00DE19E7" w:rsidRPr="001821E3" w:rsidRDefault="00DE19E7" w:rsidP="001821E3">
      <w:pPr>
        <w:pStyle w:val="INCISO"/>
        <w:spacing w:after="0" w:line="240" w:lineRule="auto"/>
        <w:ind w:left="1170" w:right="702" w:hanging="900"/>
        <w:rPr>
          <w:rFonts w:cs="Arial"/>
          <w:sz w:val="20"/>
          <w:lang w:val="es-MX"/>
        </w:rPr>
      </w:pPr>
      <w:r w:rsidRPr="001821E3">
        <w:rPr>
          <w:rFonts w:cs="Arial"/>
          <w:b/>
          <w:sz w:val="20"/>
          <w:lang w:val="es-MX"/>
        </w:rPr>
        <w:t>AE 2</w:t>
      </w:r>
      <w:r w:rsidRPr="001821E3">
        <w:rPr>
          <w:rFonts w:cs="Arial"/>
          <w:b/>
          <w:sz w:val="20"/>
          <w:lang w:val="es-MX"/>
        </w:rPr>
        <w:tab/>
      </w:r>
      <w:r w:rsidRPr="001821E3">
        <w:rPr>
          <w:rFonts w:cs="Arial"/>
          <w:sz w:val="20"/>
          <w:lang w:val="es-MX"/>
        </w:rPr>
        <w:t>INTEGRACION DEL FACTOR DEL SALARIO REAL.</w:t>
      </w:r>
    </w:p>
    <w:p w14:paraId="5F6A241F" w14:textId="77777777" w:rsidR="00DE19E7" w:rsidRPr="001821E3" w:rsidRDefault="00DE19E7" w:rsidP="001821E3">
      <w:pPr>
        <w:pStyle w:val="INCISO"/>
        <w:spacing w:after="0" w:line="240" w:lineRule="auto"/>
        <w:ind w:left="1170" w:right="702" w:hanging="900"/>
        <w:rPr>
          <w:rFonts w:cs="Arial"/>
          <w:b/>
          <w:sz w:val="20"/>
          <w:lang w:val="es-MX"/>
        </w:rPr>
      </w:pPr>
    </w:p>
    <w:p w14:paraId="05F8AFA7" w14:textId="77777777" w:rsidR="00DE19E7" w:rsidRPr="001821E3" w:rsidRDefault="00DE19E7" w:rsidP="001821E3">
      <w:pPr>
        <w:pStyle w:val="INCISO"/>
        <w:spacing w:after="0" w:line="240" w:lineRule="auto"/>
        <w:ind w:left="1170" w:right="702" w:hanging="900"/>
        <w:rPr>
          <w:rFonts w:cs="Arial"/>
          <w:sz w:val="20"/>
          <w:lang w:val="es-MX"/>
        </w:rPr>
      </w:pPr>
      <w:r w:rsidRPr="001821E3">
        <w:rPr>
          <w:rFonts w:cs="Arial"/>
          <w:b/>
          <w:sz w:val="20"/>
          <w:lang w:val="es-MX"/>
        </w:rPr>
        <w:t>AE 3</w:t>
      </w:r>
      <w:r w:rsidRPr="001821E3">
        <w:rPr>
          <w:rFonts w:cs="Arial"/>
          <w:b/>
          <w:sz w:val="20"/>
          <w:lang w:val="es-MX"/>
        </w:rPr>
        <w:tab/>
      </w:r>
      <w:r w:rsidRPr="001821E3">
        <w:rPr>
          <w:rFonts w:cs="Arial"/>
          <w:sz w:val="20"/>
          <w:lang w:val="es-MX"/>
        </w:rPr>
        <w:t>LISTADO DE INSUMOS QUE INTERVIENEN EN LA INTEGRACIÓN DE LA PROPOSICIÓN:</w:t>
      </w:r>
    </w:p>
    <w:p w14:paraId="30774CD8" w14:textId="77777777" w:rsidR="00DE19E7" w:rsidRPr="001821E3" w:rsidRDefault="00DE19E7" w:rsidP="001821E3">
      <w:pPr>
        <w:pStyle w:val="INCISO"/>
        <w:spacing w:after="0" w:line="240" w:lineRule="auto"/>
        <w:ind w:left="1170" w:right="702" w:hanging="900"/>
        <w:rPr>
          <w:rFonts w:cs="Arial"/>
          <w:b/>
          <w:sz w:val="20"/>
          <w:lang w:val="es-MX"/>
        </w:rPr>
      </w:pPr>
    </w:p>
    <w:p w14:paraId="6BCBD6A1" w14:textId="77777777" w:rsidR="00DE19E7" w:rsidRPr="001821E3" w:rsidRDefault="00DE19E7" w:rsidP="001821E3">
      <w:pPr>
        <w:pStyle w:val="INCISO"/>
        <w:numPr>
          <w:ilvl w:val="0"/>
          <w:numId w:val="42"/>
        </w:numPr>
        <w:tabs>
          <w:tab w:val="clear" w:pos="1152"/>
        </w:tabs>
        <w:spacing w:after="0" w:line="240" w:lineRule="auto"/>
        <w:ind w:left="1560" w:right="702"/>
        <w:rPr>
          <w:rFonts w:cs="Arial"/>
          <w:sz w:val="20"/>
          <w:lang w:val="es-MX"/>
        </w:rPr>
      </w:pPr>
      <w:r w:rsidRPr="001821E3">
        <w:rPr>
          <w:rFonts w:cs="Arial"/>
          <w:sz w:val="20"/>
          <w:lang w:val="es-MX"/>
        </w:rPr>
        <w:t xml:space="preserve">MATERIALES Y EQUIPO DE INSTALACION PERMANENTE. </w:t>
      </w:r>
    </w:p>
    <w:p w14:paraId="05F5C85E" w14:textId="77777777" w:rsidR="00DE19E7" w:rsidRPr="001821E3" w:rsidRDefault="00DE19E7" w:rsidP="001821E3">
      <w:pPr>
        <w:pStyle w:val="INCISO"/>
        <w:numPr>
          <w:ilvl w:val="0"/>
          <w:numId w:val="42"/>
        </w:numPr>
        <w:tabs>
          <w:tab w:val="clear" w:pos="1152"/>
        </w:tabs>
        <w:spacing w:after="0" w:line="240" w:lineRule="auto"/>
        <w:ind w:left="1560" w:right="702"/>
        <w:rPr>
          <w:rFonts w:cs="Arial"/>
          <w:sz w:val="20"/>
          <w:lang w:val="es-MX"/>
        </w:rPr>
      </w:pPr>
      <w:r w:rsidRPr="001821E3">
        <w:rPr>
          <w:rFonts w:cs="Arial"/>
          <w:sz w:val="20"/>
          <w:lang w:val="es-MX"/>
        </w:rPr>
        <w:t>MANO DE OBRA.</w:t>
      </w:r>
    </w:p>
    <w:p w14:paraId="41146496" w14:textId="77777777" w:rsidR="00DE19E7" w:rsidRPr="001821E3" w:rsidRDefault="00DE19E7" w:rsidP="001821E3">
      <w:pPr>
        <w:pStyle w:val="INCISO"/>
        <w:numPr>
          <w:ilvl w:val="0"/>
          <w:numId w:val="42"/>
        </w:numPr>
        <w:tabs>
          <w:tab w:val="clear" w:pos="1152"/>
        </w:tabs>
        <w:spacing w:after="0" w:line="240" w:lineRule="auto"/>
        <w:ind w:left="1560" w:right="702"/>
        <w:rPr>
          <w:rFonts w:cs="Arial"/>
          <w:sz w:val="20"/>
          <w:lang w:val="es-MX"/>
        </w:rPr>
      </w:pPr>
      <w:r w:rsidRPr="001821E3">
        <w:rPr>
          <w:rFonts w:cs="Arial"/>
          <w:sz w:val="20"/>
          <w:lang w:val="es-MX"/>
        </w:rPr>
        <w:t>MAQUINARIA Y EQUIPO DE CONSTRUCCIÓN.</w:t>
      </w:r>
    </w:p>
    <w:p w14:paraId="4663AF4D" w14:textId="77777777" w:rsidR="00DE19E7" w:rsidRPr="001821E3" w:rsidRDefault="00DE19E7" w:rsidP="001821E3">
      <w:pPr>
        <w:pStyle w:val="INCISO"/>
        <w:spacing w:after="0" w:line="240" w:lineRule="auto"/>
        <w:ind w:left="0" w:right="702" w:firstLine="0"/>
        <w:rPr>
          <w:rFonts w:cs="Arial"/>
          <w:b/>
          <w:sz w:val="20"/>
          <w:lang w:val="es-MX"/>
        </w:rPr>
      </w:pPr>
    </w:p>
    <w:p w14:paraId="7948EA85" w14:textId="77777777" w:rsidR="00DE19E7" w:rsidRPr="001821E3" w:rsidRDefault="00DE19E7" w:rsidP="001821E3">
      <w:pPr>
        <w:pStyle w:val="INCISO"/>
        <w:spacing w:after="0" w:line="240" w:lineRule="auto"/>
        <w:ind w:left="1170" w:right="702" w:hanging="900"/>
        <w:rPr>
          <w:rFonts w:cs="Arial"/>
          <w:sz w:val="20"/>
          <w:lang w:val="es-MX"/>
        </w:rPr>
      </w:pPr>
      <w:r w:rsidRPr="001821E3">
        <w:rPr>
          <w:rFonts w:cs="Arial"/>
          <w:b/>
          <w:sz w:val="20"/>
          <w:lang w:val="es-MX"/>
        </w:rPr>
        <w:t>AE 4</w:t>
      </w:r>
      <w:r w:rsidRPr="001821E3">
        <w:rPr>
          <w:rFonts w:cs="Arial"/>
          <w:b/>
          <w:sz w:val="20"/>
          <w:lang w:val="es-MX"/>
        </w:rPr>
        <w:tab/>
      </w:r>
      <w:r w:rsidRPr="001821E3">
        <w:rPr>
          <w:rFonts w:cs="Arial"/>
          <w:sz w:val="20"/>
          <w:lang w:val="es-MX"/>
        </w:rPr>
        <w:t>ANÁLISIS, CÁLCULO E INTEGRACIÓN DE LOS COSTOS HORARIOS DE LA MAQUINARIA Y EQUIPO DE CONSTRUCCIÓN.</w:t>
      </w:r>
    </w:p>
    <w:p w14:paraId="7D59F071" w14:textId="77777777" w:rsidR="00DE19E7" w:rsidRPr="001821E3" w:rsidRDefault="00DE19E7" w:rsidP="001821E3">
      <w:pPr>
        <w:pStyle w:val="INCISO"/>
        <w:spacing w:after="0" w:line="240" w:lineRule="auto"/>
        <w:ind w:left="1170" w:right="702" w:hanging="900"/>
        <w:rPr>
          <w:rFonts w:cs="Arial"/>
          <w:b/>
          <w:sz w:val="20"/>
          <w:lang w:val="es-MX"/>
        </w:rPr>
      </w:pPr>
    </w:p>
    <w:p w14:paraId="7E6A1044" w14:textId="77777777" w:rsidR="00DE19E7" w:rsidRPr="001821E3" w:rsidRDefault="00DE19E7" w:rsidP="001821E3">
      <w:pPr>
        <w:pStyle w:val="INCISO"/>
        <w:spacing w:after="0" w:line="240" w:lineRule="auto"/>
        <w:ind w:left="1170" w:right="702" w:hanging="900"/>
        <w:rPr>
          <w:rFonts w:cs="Arial"/>
          <w:sz w:val="20"/>
          <w:lang w:val="es-MX"/>
        </w:rPr>
      </w:pPr>
      <w:r w:rsidRPr="001821E3">
        <w:rPr>
          <w:rFonts w:cs="Arial"/>
          <w:b/>
          <w:sz w:val="20"/>
          <w:lang w:val="es-MX"/>
        </w:rPr>
        <w:t>AE 5</w:t>
      </w:r>
      <w:r w:rsidRPr="001821E3">
        <w:rPr>
          <w:rFonts w:cs="Arial"/>
          <w:b/>
          <w:sz w:val="20"/>
          <w:lang w:val="es-MX"/>
        </w:rPr>
        <w:tab/>
      </w:r>
      <w:r w:rsidRPr="001821E3">
        <w:rPr>
          <w:rFonts w:cs="Arial"/>
          <w:sz w:val="20"/>
          <w:lang w:val="es-MX"/>
        </w:rPr>
        <w:t xml:space="preserve">PORCENTAJES DE LOS ANALISIS DE COSTOS INDIRECTOS, COSTO DE FINANCIAMIENTO Y CARGO POR UTILIDAD. </w:t>
      </w:r>
    </w:p>
    <w:p w14:paraId="45FEEC3A" w14:textId="77777777" w:rsidR="00DE19E7" w:rsidRPr="001821E3" w:rsidRDefault="00DE19E7" w:rsidP="001821E3">
      <w:pPr>
        <w:pStyle w:val="INCISO"/>
        <w:spacing w:after="0" w:line="240" w:lineRule="auto"/>
        <w:ind w:left="1170" w:right="702" w:hanging="900"/>
        <w:rPr>
          <w:rFonts w:cs="Arial"/>
          <w:b/>
          <w:sz w:val="20"/>
          <w:lang w:val="es-MX"/>
        </w:rPr>
      </w:pPr>
    </w:p>
    <w:p w14:paraId="5FB939B8" w14:textId="77777777" w:rsidR="00DE19E7" w:rsidRPr="001821E3" w:rsidRDefault="00DE19E7" w:rsidP="001821E3">
      <w:pPr>
        <w:pStyle w:val="INCISO"/>
        <w:spacing w:after="0" w:line="240" w:lineRule="auto"/>
        <w:ind w:left="1170" w:right="702" w:hanging="900"/>
        <w:rPr>
          <w:rFonts w:cs="Arial"/>
          <w:b/>
          <w:sz w:val="20"/>
          <w:lang w:val="es-MX"/>
        </w:rPr>
      </w:pPr>
      <w:r w:rsidRPr="001821E3">
        <w:rPr>
          <w:rFonts w:cs="Arial"/>
          <w:b/>
          <w:sz w:val="20"/>
          <w:lang w:val="es-MX"/>
        </w:rPr>
        <w:t>AE 6</w:t>
      </w:r>
      <w:r w:rsidRPr="001821E3">
        <w:rPr>
          <w:rFonts w:cs="Arial"/>
          <w:b/>
          <w:sz w:val="20"/>
          <w:lang w:val="es-MX"/>
        </w:rPr>
        <w:tab/>
      </w:r>
      <w:r w:rsidRPr="001821E3">
        <w:rPr>
          <w:rFonts w:cs="Arial"/>
          <w:sz w:val="20"/>
          <w:lang w:val="es-MX"/>
        </w:rPr>
        <w:t>ANÁLISIS, CÁLCULO E INTEGRACIÓN DE LOS COSTOS INDIRECTOS.</w:t>
      </w:r>
    </w:p>
    <w:p w14:paraId="5FE84113" w14:textId="77777777" w:rsidR="00DE19E7" w:rsidRPr="001821E3" w:rsidRDefault="00DE19E7" w:rsidP="001821E3">
      <w:pPr>
        <w:pStyle w:val="INCISO"/>
        <w:spacing w:after="0" w:line="240" w:lineRule="auto"/>
        <w:ind w:left="1170" w:right="702" w:hanging="900"/>
        <w:rPr>
          <w:rFonts w:cs="Arial"/>
          <w:b/>
          <w:sz w:val="20"/>
          <w:lang w:val="es-MX"/>
        </w:rPr>
      </w:pPr>
    </w:p>
    <w:p w14:paraId="6C15720E" w14:textId="77777777" w:rsidR="00DE19E7" w:rsidRPr="001821E3" w:rsidRDefault="00DE19E7" w:rsidP="001821E3">
      <w:pPr>
        <w:pStyle w:val="INCISO"/>
        <w:spacing w:after="0" w:line="240" w:lineRule="auto"/>
        <w:ind w:left="1170" w:right="702" w:hanging="900"/>
        <w:rPr>
          <w:rFonts w:cs="Arial"/>
          <w:sz w:val="20"/>
          <w:lang w:val="es-MX"/>
        </w:rPr>
      </w:pPr>
      <w:r w:rsidRPr="001821E3">
        <w:rPr>
          <w:rFonts w:cs="Arial"/>
          <w:b/>
          <w:sz w:val="20"/>
          <w:lang w:val="es-MX"/>
        </w:rPr>
        <w:t>AE 7</w:t>
      </w:r>
      <w:r w:rsidRPr="001821E3">
        <w:rPr>
          <w:rFonts w:cs="Arial"/>
          <w:b/>
          <w:sz w:val="20"/>
          <w:lang w:val="es-MX"/>
        </w:rPr>
        <w:tab/>
      </w:r>
      <w:r w:rsidRPr="001821E3">
        <w:rPr>
          <w:rFonts w:cs="Arial"/>
          <w:sz w:val="20"/>
          <w:lang w:val="es-MX"/>
        </w:rPr>
        <w:t>ANÁLISIS, CÁLCULO E INTEGRACIÓN DEL COSTO POR FINANCIAMIENTO.</w:t>
      </w:r>
    </w:p>
    <w:p w14:paraId="0DC58278" w14:textId="77777777" w:rsidR="00DE19E7" w:rsidRPr="001821E3" w:rsidRDefault="00DE19E7" w:rsidP="001821E3">
      <w:pPr>
        <w:pStyle w:val="INCISO"/>
        <w:spacing w:after="0" w:line="240" w:lineRule="auto"/>
        <w:ind w:left="1170" w:right="702" w:hanging="900"/>
        <w:rPr>
          <w:rFonts w:cs="Arial"/>
          <w:b/>
          <w:sz w:val="20"/>
          <w:lang w:val="es-MX"/>
        </w:rPr>
      </w:pPr>
    </w:p>
    <w:p w14:paraId="6D2AE0FA" w14:textId="77777777" w:rsidR="00DE19E7" w:rsidRPr="001821E3" w:rsidRDefault="00DE19E7" w:rsidP="001821E3">
      <w:pPr>
        <w:pStyle w:val="INCISO"/>
        <w:spacing w:after="0" w:line="240" w:lineRule="auto"/>
        <w:ind w:left="1170" w:right="702" w:hanging="900"/>
        <w:rPr>
          <w:rFonts w:cs="Arial"/>
          <w:b/>
          <w:sz w:val="20"/>
          <w:lang w:val="es-MX"/>
        </w:rPr>
      </w:pPr>
      <w:r w:rsidRPr="001821E3">
        <w:rPr>
          <w:rFonts w:cs="Arial"/>
          <w:b/>
          <w:sz w:val="20"/>
          <w:lang w:val="es-MX"/>
        </w:rPr>
        <w:t>AE 8</w:t>
      </w:r>
      <w:r w:rsidRPr="001821E3">
        <w:rPr>
          <w:rFonts w:cs="Arial"/>
          <w:b/>
          <w:sz w:val="20"/>
          <w:lang w:val="es-MX"/>
        </w:rPr>
        <w:tab/>
      </w:r>
      <w:r w:rsidRPr="001821E3">
        <w:rPr>
          <w:rFonts w:cs="Arial"/>
          <w:sz w:val="20"/>
          <w:lang w:val="es-MX"/>
        </w:rPr>
        <w:t>CARGO POR UTILIDAD.</w:t>
      </w:r>
    </w:p>
    <w:p w14:paraId="2105B72E" w14:textId="77777777" w:rsidR="00DE19E7" w:rsidRPr="001821E3" w:rsidRDefault="00DE19E7" w:rsidP="001821E3">
      <w:pPr>
        <w:pStyle w:val="INCISO"/>
        <w:spacing w:after="0" w:line="240" w:lineRule="auto"/>
        <w:ind w:left="1170" w:right="702" w:hanging="900"/>
        <w:rPr>
          <w:rFonts w:cs="Arial"/>
          <w:b/>
          <w:sz w:val="20"/>
          <w:lang w:val="es-MX"/>
        </w:rPr>
      </w:pPr>
    </w:p>
    <w:p w14:paraId="735129F6" w14:textId="77777777" w:rsidR="00DE19E7" w:rsidRPr="001821E3" w:rsidRDefault="00DE19E7" w:rsidP="001821E3">
      <w:pPr>
        <w:pStyle w:val="INCISO"/>
        <w:spacing w:after="0" w:line="240" w:lineRule="auto"/>
        <w:ind w:left="1170" w:right="702" w:hanging="900"/>
        <w:rPr>
          <w:rFonts w:cs="Arial"/>
          <w:sz w:val="20"/>
          <w:lang w:val="es-MX"/>
        </w:rPr>
      </w:pPr>
      <w:r w:rsidRPr="001821E3">
        <w:rPr>
          <w:rFonts w:cs="Arial"/>
          <w:b/>
          <w:sz w:val="20"/>
          <w:lang w:val="es-MX"/>
        </w:rPr>
        <w:t>AE 9</w:t>
      </w:r>
      <w:r w:rsidRPr="001821E3">
        <w:rPr>
          <w:rFonts w:cs="Arial"/>
          <w:b/>
          <w:sz w:val="20"/>
          <w:lang w:val="es-MX"/>
        </w:rPr>
        <w:tab/>
      </w:r>
      <w:r w:rsidRPr="001821E3">
        <w:rPr>
          <w:rFonts w:cs="Arial"/>
          <w:sz w:val="20"/>
          <w:lang w:val="es-MX"/>
        </w:rPr>
        <w:t>CARGOS ADICIONALES.</w:t>
      </w:r>
    </w:p>
    <w:p w14:paraId="0BC3C2CC" w14:textId="77777777" w:rsidR="00DE19E7" w:rsidRPr="001821E3" w:rsidRDefault="00DE19E7" w:rsidP="001821E3">
      <w:pPr>
        <w:pStyle w:val="INCISO"/>
        <w:spacing w:after="0" w:line="240" w:lineRule="auto"/>
        <w:ind w:left="1170" w:right="702" w:hanging="900"/>
        <w:rPr>
          <w:rFonts w:cs="Arial"/>
          <w:b/>
          <w:sz w:val="20"/>
          <w:lang w:val="es-MX"/>
        </w:rPr>
      </w:pPr>
    </w:p>
    <w:p w14:paraId="7014CC78" w14:textId="77777777" w:rsidR="00DE19E7" w:rsidRPr="001821E3" w:rsidRDefault="00DE19E7" w:rsidP="001821E3">
      <w:pPr>
        <w:pStyle w:val="INCISO"/>
        <w:spacing w:after="0" w:line="240" w:lineRule="auto"/>
        <w:ind w:left="1170" w:right="702" w:hanging="900"/>
        <w:rPr>
          <w:rFonts w:cs="Arial"/>
          <w:sz w:val="20"/>
          <w:lang w:val="es-MX"/>
        </w:rPr>
      </w:pPr>
      <w:r w:rsidRPr="001821E3">
        <w:rPr>
          <w:rFonts w:cs="Arial"/>
          <w:b/>
          <w:sz w:val="20"/>
          <w:lang w:val="es-MX"/>
        </w:rPr>
        <w:t>AE 10</w:t>
      </w:r>
      <w:r w:rsidRPr="001821E3">
        <w:rPr>
          <w:rFonts w:cs="Arial"/>
          <w:b/>
          <w:sz w:val="20"/>
          <w:lang w:val="es-MX"/>
        </w:rPr>
        <w:tab/>
      </w:r>
      <w:r w:rsidRPr="001821E3">
        <w:rPr>
          <w:rFonts w:cs="Arial"/>
          <w:sz w:val="20"/>
          <w:lang w:val="es-MX"/>
        </w:rPr>
        <w:t>ANÁLISIS DE PRECIOS UNITARIOS.</w:t>
      </w:r>
    </w:p>
    <w:p w14:paraId="68F518EB" w14:textId="77777777" w:rsidR="00DE19E7" w:rsidRPr="001821E3" w:rsidRDefault="00DE19E7" w:rsidP="001821E3">
      <w:pPr>
        <w:pStyle w:val="INCISO"/>
        <w:spacing w:after="0" w:line="240" w:lineRule="auto"/>
        <w:ind w:left="1170" w:right="702" w:hanging="900"/>
        <w:rPr>
          <w:rFonts w:cs="Arial"/>
          <w:b/>
          <w:sz w:val="20"/>
          <w:lang w:val="es-MX"/>
        </w:rPr>
      </w:pPr>
      <w:r w:rsidRPr="001821E3">
        <w:rPr>
          <w:rFonts w:cs="Arial"/>
          <w:b/>
          <w:sz w:val="20"/>
          <w:lang w:val="es-MX"/>
        </w:rPr>
        <w:t xml:space="preserve"> </w:t>
      </w:r>
    </w:p>
    <w:p w14:paraId="1DC9DCFE" w14:textId="77777777" w:rsidR="00DE19E7" w:rsidRPr="001821E3" w:rsidRDefault="00DE19E7" w:rsidP="001821E3">
      <w:pPr>
        <w:pStyle w:val="INCISO"/>
        <w:spacing w:after="0" w:line="240" w:lineRule="auto"/>
        <w:ind w:left="1170" w:right="702" w:hanging="900"/>
        <w:rPr>
          <w:rFonts w:cs="Arial"/>
          <w:sz w:val="20"/>
          <w:lang w:val="es-MX"/>
        </w:rPr>
      </w:pPr>
      <w:r w:rsidRPr="001821E3">
        <w:rPr>
          <w:rFonts w:cs="Arial"/>
          <w:b/>
          <w:sz w:val="20"/>
          <w:lang w:val="es-MX"/>
        </w:rPr>
        <w:t>AE 11</w:t>
      </w:r>
      <w:r w:rsidRPr="001821E3">
        <w:rPr>
          <w:rFonts w:cs="Arial"/>
          <w:b/>
          <w:sz w:val="20"/>
          <w:lang w:val="es-MX"/>
        </w:rPr>
        <w:tab/>
      </w:r>
      <w:r w:rsidRPr="001821E3">
        <w:rPr>
          <w:rFonts w:cs="Arial"/>
          <w:sz w:val="20"/>
          <w:lang w:val="es-MX"/>
        </w:rPr>
        <w:t>PROGRAMA MENSUAL DE EROGACIONES DE LA EJECUCIÓN GENERAL DE LOS TRABAJOS.</w:t>
      </w:r>
    </w:p>
    <w:p w14:paraId="642FCC25" w14:textId="77777777" w:rsidR="00DE19E7" w:rsidRPr="001821E3" w:rsidRDefault="00DE19E7" w:rsidP="001821E3">
      <w:pPr>
        <w:pStyle w:val="INCISO"/>
        <w:spacing w:after="0" w:line="240" w:lineRule="auto"/>
        <w:ind w:left="1170" w:right="702" w:hanging="900"/>
        <w:rPr>
          <w:rFonts w:cs="Arial"/>
          <w:b/>
          <w:sz w:val="20"/>
          <w:lang w:val="es-MX"/>
        </w:rPr>
      </w:pPr>
    </w:p>
    <w:p w14:paraId="18B79969" w14:textId="77777777" w:rsidR="00DE19E7" w:rsidRPr="001821E3" w:rsidRDefault="00DE19E7" w:rsidP="001821E3">
      <w:pPr>
        <w:pStyle w:val="INCISO"/>
        <w:spacing w:after="0" w:line="240" w:lineRule="auto"/>
        <w:ind w:left="1170" w:right="702" w:hanging="900"/>
        <w:rPr>
          <w:rFonts w:cs="Arial"/>
          <w:b/>
          <w:sz w:val="20"/>
          <w:lang w:val="es-MX"/>
        </w:rPr>
      </w:pPr>
      <w:r w:rsidRPr="001821E3">
        <w:rPr>
          <w:rFonts w:cs="Arial"/>
          <w:b/>
          <w:sz w:val="20"/>
          <w:lang w:val="es-MX"/>
        </w:rPr>
        <w:t>AE 12</w:t>
      </w:r>
      <w:r w:rsidRPr="001821E3">
        <w:rPr>
          <w:rFonts w:cs="Arial"/>
          <w:b/>
          <w:sz w:val="20"/>
          <w:lang w:val="es-MX"/>
        </w:rPr>
        <w:tab/>
      </w:r>
      <w:r w:rsidRPr="001821E3">
        <w:rPr>
          <w:rFonts w:cs="Arial"/>
          <w:sz w:val="20"/>
          <w:lang w:val="es-MX"/>
        </w:rPr>
        <w:t>PROGRAMAS DE EROGACIONES CUANTIFICADOS Y CALENDARIZADOS DE SUMINISTRO O UTILIZACIÓN MENSUAL PARA LOS SIGUIENTES RUBROS:</w:t>
      </w:r>
    </w:p>
    <w:p w14:paraId="56850F2F" w14:textId="77777777" w:rsidR="00DE19E7" w:rsidRPr="001821E3" w:rsidRDefault="00DE19E7" w:rsidP="001821E3">
      <w:pPr>
        <w:pStyle w:val="INCISO"/>
        <w:tabs>
          <w:tab w:val="clear" w:pos="1152"/>
        </w:tabs>
        <w:spacing w:after="0" w:line="240" w:lineRule="auto"/>
        <w:ind w:left="1170" w:right="702" w:hanging="886"/>
        <w:rPr>
          <w:rFonts w:cs="Arial"/>
          <w:b/>
          <w:sz w:val="20"/>
          <w:lang w:val="es-MX"/>
        </w:rPr>
      </w:pPr>
    </w:p>
    <w:p w14:paraId="49A46733" w14:textId="77777777" w:rsidR="00DE19E7" w:rsidRPr="001821E3" w:rsidRDefault="00DE19E7" w:rsidP="001821E3">
      <w:pPr>
        <w:pStyle w:val="INCISO"/>
        <w:numPr>
          <w:ilvl w:val="0"/>
          <w:numId w:val="43"/>
        </w:numPr>
        <w:tabs>
          <w:tab w:val="clear" w:pos="1152"/>
        </w:tabs>
        <w:spacing w:after="0" w:line="240" w:lineRule="auto"/>
        <w:ind w:right="702"/>
        <w:rPr>
          <w:rFonts w:cs="Arial"/>
          <w:b/>
          <w:sz w:val="20"/>
          <w:lang w:val="es-MX"/>
        </w:rPr>
      </w:pPr>
      <w:r w:rsidRPr="001821E3">
        <w:rPr>
          <w:rFonts w:cs="Arial"/>
          <w:sz w:val="20"/>
          <w:lang w:val="es-MX"/>
        </w:rPr>
        <w:t>PROGRAMA DE EROGACIONES CUANTIFICADOS Y CALENDARIZADOS DE MATERIALES Y EQUIPOS DE INSTALACIÓN PERMANENTE.</w:t>
      </w:r>
      <w:r w:rsidRPr="001821E3">
        <w:rPr>
          <w:rFonts w:cs="Arial"/>
          <w:b/>
          <w:sz w:val="20"/>
          <w:lang w:val="es-MX"/>
        </w:rPr>
        <w:t xml:space="preserve"> </w:t>
      </w:r>
    </w:p>
    <w:p w14:paraId="4317E34C" w14:textId="77777777" w:rsidR="00DE19E7" w:rsidRPr="001821E3" w:rsidRDefault="00DE19E7" w:rsidP="001821E3">
      <w:pPr>
        <w:pStyle w:val="INCISO"/>
        <w:tabs>
          <w:tab w:val="clear" w:pos="1152"/>
        </w:tabs>
        <w:spacing w:after="0" w:line="240" w:lineRule="auto"/>
        <w:ind w:left="1170" w:right="702" w:hanging="886"/>
        <w:rPr>
          <w:rFonts w:cs="Arial"/>
          <w:b/>
          <w:sz w:val="20"/>
          <w:lang w:val="es-MX"/>
        </w:rPr>
      </w:pPr>
    </w:p>
    <w:p w14:paraId="0677B74D" w14:textId="77777777" w:rsidR="00DE19E7" w:rsidRPr="001821E3" w:rsidRDefault="00DE19E7" w:rsidP="001821E3">
      <w:pPr>
        <w:pStyle w:val="INCISO"/>
        <w:numPr>
          <w:ilvl w:val="0"/>
          <w:numId w:val="43"/>
        </w:numPr>
        <w:tabs>
          <w:tab w:val="clear" w:pos="1152"/>
        </w:tabs>
        <w:spacing w:after="0" w:line="240" w:lineRule="auto"/>
        <w:ind w:right="702"/>
        <w:rPr>
          <w:rFonts w:cs="Arial"/>
          <w:sz w:val="20"/>
          <w:lang w:val="es-MX"/>
        </w:rPr>
      </w:pPr>
      <w:r w:rsidRPr="001821E3">
        <w:rPr>
          <w:rFonts w:cs="Arial"/>
          <w:sz w:val="20"/>
          <w:lang w:val="es-MX"/>
        </w:rPr>
        <w:t>PROGRAMA DE EROGACIONES CUANTIFICADOS Y CALENDARIZADOS DE MANO DE OBRA.</w:t>
      </w:r>
    </w:p>
    <w:p w14:paraId="39BFAC89" w14:textId="77777777" w:rsidR="00DE19E7" w:rsidRPr="001821E3" w:rsidRDefault="00DE19E7" w:rsidP="001821E3">
      <w:pPr>
        <w:pStyle w:val="INCISO"/>
        <w:tabs>
          <w:tab w:val="clear" w:pos="1152"/>
        </w:tabs>
        <w:spacing w:after="0" w:line="240" w:lineRule="auto"/>
        <w:ind w:left="1170" w:right="702" w:hanging="886"/>
        <w:rPr>
          <w:rFonts w:cs="Arial"/>
          <w:b/>
          <w:sz w:val="20"/>
          <w:lang w:val="es-MX"/>
        </w:rPr>
      </w:pPr>
    </w:p>
    <w:p w14:paraId="094ADA04" w14:textId="77777777" w:rsidR="00DE19E7" w:rsidRPr="001821E3" w:rsidRDefault="00DE19E7" w:rsidP="001821E3">
      <w:pPr>
        <w:pStyle w:val="INCISO"/>
        <w:numPr>
          <w:ilvl w:val="0"/>
          <w:numId w:val="43"/>
        </w:numPr>
        <w:tabs>
          <w:tab w:val="clear" w:pos="1152"/>
        </w:tabs>
        <w:spacing w:after="0" w:line="240" w:lineRule="auto"/>
        <w:ind w:right="702"/>
        <w:rPr>
          <w:rFonts w:cs="Arial"/>
          <w:sz w:val="20"/>
          <w:lang w:val="es-MX"/>
        </w:rPr>
      </w:pPr>
      <w:r w:rsidRPr="001821E3">
        <w:rPr>
          <w:rFonts w:cs="Arial"/>
          <w:sz w:val="20"/>
          <w:lang w:val="es-MX"/>
        </w:rPr>
        <w:t>PROGRAMA DE EROGACIONES CUANTIFICADOS Y CALENDARIZADOS DE MAQUINARIA Y EQUIPO DE CONSTRUCCIÓN.</w:t>
      </w:r>
    </w:p>
    <w:p w14:paraId="179A818E" w14:textId="77777777" w:rsidR="00DE19E7" w:rsidRPr="001821E3" w:rsidRDefault="00DE19E7" w:rsidP="001821E3">
      <w:pPr>
        <w:pStyle w:val="INCISO"/>
        <w:spacing w:after="0" w:line="240" w:lineRule="auto"/>
        <w:ind w:left="1170" w:right="702" w:hanging="900"/>
        <w:rPr>
          <w:rFonts w:cs="Arial"/>
          <w:b/>
          <w:sz w:val="20"/>
          <w:lang w:val="es-MX"/>
        </w:rPr>
      </w:pPr>
    </w:p>
    <w:p w14:paraId="1D68DD9C" w14:textId="77777777" w:rsidR="00DE19E7" w:rsidRPr="001821E3" w:rsidRDefault="00DE19E7" w:rsidP="001821E3">
      <w:pPr>
        <w:pStyle w:val="INCISO"/>
        <w:numPr>
          <w:ilvl w:val="0"/>
          <w:numId w:val="43"/>
        </w:numPr>
        <w:spacing w:after="0" w:line="240" w:lineRule="auto"/>
        <w:ind w:right="702"/>
        <w:rPr>
          <w:rFonts w:cs="Arial"/>
          <w:b/>
          <w:sz w:val="20"/>
          <w:lang w:val="es-MX"/>
        </w:rPr>
      </w:pPr>
      <w:r w:rsidRPr="001821E3">
        <w:rPr>
          <w:rFonts w:cs="Arial"/>
          <w:sz w:val="20"/>
          <w:lang w:val="es-MX"/>
        </w:rPr>
        <w:t>UTILIZACIÓN DEL PERSONAL PROFESIONAL TÉCNICO, ADMINISTRATIVO Y DE SERVICIO ENCARGADO DE LA DIRECCIÓN, SUPERVISIÓN Y ADMINISTRACIÓN DE LOS TRABAJOS.</w:t>
      </w:r>
    </w:p>
    <w:p w14:paraId="5B0A65EA" w14:textId="77777777" w:rsidR="00DE19E7" w:rsidRPr="001821E3" w:rsidRDefault="00DE19E7" w:rsidP="001821E3">
      <w:pPr>
        <w:pStyle w:val="INCISO"/>
        <w:spacing w:after="0" w:line="240" w:lineRule="auto"/>
        <w:ind w:left="1170" w:right="702" w:hanging="603"/>
        <w:rPr>
          <w:rFonts w:cs="Arial"/>
          <w:b/>
          <w:sz w:val="20"/>
          <w:lang w:val="es-MX"/>
        </w:rPr>
      </w:pPr>
    </w:p>
    <w:p w14:paraId="38F49D59" w14:textId="77777777" w:rsidR="00DE19E7" w:rsidRPr="001821E3" w:rsidRDefault="00DE19E7" w:rsidP="001821E3">
      <w:pPr>
        <w:ind w:left="1260" w:hanging="1080"/>
        <w:rPr>
          <w:rFonts w:cs="Arial"/>
          <w:i w:val="0"/>
        </w:rPr>
      </w:pPr>
      <w:r w:rsidRPr="001821E3">
        <w:rPr>
          <w:rFonts w:cs="Arial"/>
          <w:b/>
          <w:i w:val="0"/>
        </w:rPr>
        <w:t xml:space="preserve">AE 13         </w:t>
      </w:r>
      <w:r w:rsidRPr="001821E3">
        <w:rPr>
          <w:rFonts w:cs="Arial"/>
          <w:i w:val="0"/>
        </w:rPr>
        <w:t>CATALOGO DE CONCEPTOS.</w:t>
      </w:r>
    </w:p>
    <w:p w14:paraId="47CA67CC" w14:textId="77777777" w:rsidR="002169BC" w:rsidRPr="001821E3" w:rsidRDefault="002169BC" w:rsidP="001821E3">
      <w:pPr>
        <w:ind w:left="1260" w:hanging="1080"/>
        <w:rPr>
          <w:rFonts w:cs="Arial"/>
          <w:b/>
          <w:i w:val="0"/>
        </w:rPr>
      </w:pPr>
    </w:p>
    <w:p w14:paraId="0FB8267F" w14:textId="384A2DCA" w:rsidR="002169BC" w:rsidRPr="001821E3" w:rsidRDefault="002169BC" w:rsidP="001821E3">
      <w:pPr>
        <w:ind w:left="1260" w:hanging="1080"/>
        <w:rPr>
          <w:rFonts w:cs="Arial"/>
          <w:b/>
          <w:i w:val="0"/>
        </w:rPr>
      </w:pPr>
      <w:r w:rsidRPr="001821E3">
        <w:rPr>
          <w:rFonts w:cs="Arial"/>
          <w:b/>
          <w:i w:val="0"/>
        </w:rPr>
        <w:t xml:space="preserve">AE 14         </w:t>
      </w:r>
      <w:r w:rsidRPr="001821E3">
        <w:rPr>
          <w:rFonts w:cs="Arial"/>
          <w:i w:val="0"/>
        </w:rPr>
        <w:t>CARTA COMPROMISO DE LA PROPUESTA</w:t>
      </w:r>
    </w:p>
    <w:p w14:paraId="1B4522EB" w14:textId="77777777" w:rsidR="00DE19E7" w:rsidRPr="001821E3" w:rsidRDefault="00DE19E7" w:rsidP="001821E3">
      <w:pPr>
        <w:rPr>
          <w:rFonts w:cs="Arial"/>
          <w:b/>
          <w:i w:val="0"/>
        </w:rPr>
      </w:pPr>
    </w:p>
    <w:p w14:paraId="46596511" w14:textId="77777777" w:rsidR="00DE19E7" w:rsidRPr="001821E3" w:rsidRDefault="00DE19E7" w:rsidP="001821E3">
      <w:pPr>
        <w:pStyle w:val="Textoindependiente31"/>
        <w:tabs>
          <w:tab w:val="left" w:pos="567"/>
        </w:tabs>
        <w:ind w:left="567" w:hanging="567"/>
        <w:rPr>
          <w:rFonts w:cs="Arial"/>
          <w:b/>
          <w:i w:val="0"/>
          <w:sz w:val="20"/>
          <w:lang w:val="es-MX"/>
        </w:rPr>
      </w:pPr>
    </w:p>
    <w:p w14:paraId="6E8712E4" w14:textId="77777777" w:rsidR="00DE19E7" w:rsidRPr="001821E3" w:rsidRDefault="00DE19E7" w:rsidP="001821E3">
      <w:pPr>
        <w:ind w:left="567" w:right="360" w:hanging="567"/>
        <w:jc w:val="both"/>
        <w:rPr>
          <w:rFonts w:cs="Arial"/>
          <w:b/>
          <w:i w:val="0"/>
        </w:rPr>
      </w:pPr>
      <w:r w:rsidRPr="001821E3">
        <w:rPr>
          <w:rFonts w:cs="Arial"/>
          <w:b/>
          <w:i w:val="0"/>
        </w:rPr>
        <w:t>4.3</w:t>
      </w:r>
      <w:r w:rsidRPr="001821E3">
        <w:rPr>
          <w:rFonts w:cs="Arial"/>
          <w:b/>
          <w:i w:val="0"/>
        </w:rPr>
        <w:tab/>
        <w:t>IDIOMA EN EL QUE SE PRESENTARÁN LAS PROPOSICIONES Y DEMÁS DOCUMENTACIÓN REQUERIDA.</w:t>
      </w:r>
    </w:p>
    <w:p w14:paraId="4EECAD3D" w14:textId="77777777" w:rsidR="00DE19E7" w:rsidRPr="001821E3" w:rsidRDefault="00DE19E7" w:rsidP="001821E3">
      <w:pPr>
        <w:tabs>
          <w:tab w:val="left" w:pos="9356"/>
        </w:tabs>
        <w:jc w:val="both"/>
        <w:rPr>
          <w:rFonts w:cs="Arial"/>
          <w:i w:val="0"/>
        </w:rPr>
      </w:pPr>
    </w:p>
    <w:p w14:paraId="68BED31A" w14:textId="77777777" w:rsidR="00DE19E7" w:rsidRPr="001821E3" w:rsidRDefault="00DE19E7" w:rsidP="001821E3">
      <w:pPr>
        <w:tabs>
          <w:tab w:val="left" w:pos="9356"/>
        </w:tabs>
        <w:jc w:val="both"/>
        <w:rPr>
          <w:rFonts w:cs="Arial"/>
          <w:b/>
          <w:i w:val="0"/>
        </w:rPr>
      </w:pPr>
      <w:r w:rsidRPr="001821E3">
        <w:rPr>
          <w:rFonts w:cs="Arial"/>
          <w:i w:val="0"/>
        </w:rPr>
        <w:t>Las proposiciones, así como todos los documentos relacionados con las mismas y que se solicitan en esta convocatoria a la licitación, deberán presentarse en idioma español.</w:t>
      </w:r>
    </w:p>
    <w:p w14:paraId="7BB57365" w14:textId="77777777" w:rsidR="00DE19E7" w:rsidRPr="001821E3" w:rsidRDefault="00DE19E7" w:rsidP="001821E3">
      <w:pPr>
        <w:tabs>
          <w:tab w:val="left" w:pos="9356"/>
        </w:tabs>
        <w:jc w:val="both"/>
        <w:rPr>
          <w:rFonts w:cs="Arial"/>
          <w:i w:val="0"/>
        </w:rPr>
      </w:pPr>
    </w:p>
    <w:p w14:paraId="7B18D98E" w14:textId="77777777" w:rsidR="00DE19E7" w:rsidRPr="001821E3" w:rsidRDefault="00DE19E7" w:rsidP="001821E3">
      <w:pPr>
        <w:ind w:left="567" w:right="360" w:hanging="567"/>
        <w:jc w:val="both"/>
        <w:rPr>
          <w:rFonts w:cs="Arial"/>
          <w:b/>
          <w:i w:val="0"/>
        </w:rPr>
      </w:pPr>
      <w:r w:rsidRPr="001821E3">
        <w:rPr>
          <w:rFonts w:cs="Arial"/>
          <w:b/>
          <w:i w:val="0"/>
        </w:rPr>
        <w:t>4.4</w:t>
      </w:r>
      <w:r w:rsidRPr="001821E3">
        <w:rPr>
          <w:rFonts w:cs="Arial"/>
          <w:b/>
          <w:i w:val="0"/>
        </w:rPr>
        <w:tab/>
        <w:t>MONEDA EN LA QUE DEBERÁN PRESENTARSE LAS PROPOSICIONES.</w:t>
      </w:r>
    </w:p>
    <w:p w14:paraId="035F2423" w14:textId="77777777" w:rsidR="00DE19E7" w:rsidRPr="001821E3" w:rsidRDefault="00DE19E7" w:rsidP="001821E3">
      <w:pPr>
        <w:tabs>
          <w:tab w:val="left" w:pos="9356"/>
        </w:tabs>
        <w:jc w:val="both"/>
        <w:rPr>
          <w:rFonts w:cs="Arial"/>
          <w:i w:val="0"/>
        </w:rPr>
      </w:pPr>
    </w:p>
    <w:p w14:paraId="73F9F674" w14:textId="77777777" w:rsidR="00DE19E7" w:rsidRPr="001821E3" w:rsidRDefault="00DE19E7" w:rsidP="001821E3">
      <w:pPr>
        <w:pStyle w:val="Textoindependiente"/>
        <w:tabs>
          <w:tab w:val="left" w:pos="9356"/>
        </w:tabs>
        <w:rPr>
          <w:rFonts w:cs="Arial"/>
          <w:i w:val="0"/>
          <w:lang w:val="es-MX"/>
        </w:rPr>
      </w:pPr>
      <w:r w:rsidRPr="001821E3">
        <w:rPr>
          <w:rFonts w:cs="Arial"/>
          <w:i w:val="0"/>
          <w:lang w:val="es-MX"/>
        </w:rPr>
        <w:t xml:space="preserve">El tipo de moneda en la deberán presentarse las proposiciones será en pesos de los Estados Unidos Mexicanos. </w:t>
      </w:r>
    </w:p>
    <w:p w14:paraId="5770B2A1" w14:textId="77777777" w:rsidR="00DE19E7" w:rsidRPr="001821E3" w:rsidRDefault="00DE19E7" w:rsidP="001821E3">
      <w:pPr>
        <w:tabs>
          <w:tab w:val="left" w:pos="9356"/>
        </w:tabs>
        <w:jc w:val="both"/>
        <w:rPr>
          <w:rFonts w:cs="Arial"/>
          <w:i w:val="0"/>
        </w:rPr>
      </w:pPr>
    </w:p>
    <w:p w14:paraId="1981B94F" w14:textId="25A41565" w:rsidR="00DE19E7" w:rsidRPr="001821E3" w:rsidRDefault="00DE19E7" w:rsidP="001821E3">
      <w:pPr>
        <w:ind w:left="567" w:right="360" w:hanging="567"/>
        <w:jc w:val="both"/>
        <w:rPr>
          <w:rFonts w:cs="Arial"/>
          <w:b/>
          <w:i w:val="0"/>
        </w:rPr>
      </w:pPr>
      <w:r w:rsidRPr="001821E3">
        <w:rPr>
          <w:rFonts w:cs="Arial"/>
          <w:b/>
          <w:i w:val="0"/>
        </w:rPr>
        <w:t>4.5</w:t>
      </w:r>
      <w:r w:rsidR="00CE645C" w:rsidRPr="001821E3">
        <w:rPr>
          <w:rFonts w:cs="Arial"/>
          <w:b/>
          <w:i w:val="0"/>
        </w:rPr>
        <w:t xml:space="preserve">     </w:t>
      </w:r>
      <w:r w:rsidRPr="001821E3">
        <w:rPr>
          <w:rFonts w:cs="Arial"/>
          <w:b/>
          <w:i w:val="0"/>
        </w:rPr>
        <w:t>ANTICIPOS.</w:t>
      </w:r>
    </w:p>
    <w:p w14:paraId="20AED7FA" w14:textId="77777777" w:rsidR="00DE19E7" w:rsidRPr="001821E3" w:rsidRDefault="00DE19E7" w:rsidP="001821E3">
      <w:pPr>
        <w:ind w:right="702"/>
        <w:jc w:val="both"/>
        <w:rPr>
          <w:rFonts w:cs="Arial"/>
          <w:bCs/>
          <w:i w:val="0"/>
        </w:rPr>
      </w:pPr>
    </w:p>
    <w:p w14:paraId="6EA06836" w14:textId="77777777" w:rsidR="00DE19E7" w:rsidRPr="001821E3" w:rsidRDefault="00DE19E7" w:rsidP="001821E3">
      <w:pPr>
        <w:pStyle w:val="ROMANOS"/>
        <w:tabs>
          <w:tab w:val="left" w:pos="9356"/>
        </w:tabs>
        <w:spacing w:after="0" w:line="240" w:lineRule="auto"/>
        <w:ind w:left="426" w:hanging="426"/>
        <w:rPr>
          <w:rFonts w:cs="Arial"/>
          <w:i w:val="0"/>
          <w:sz w:val="20"/>
          <w:lang w:val="es-MX"/>
        </w:rPr>
      </w:pPr>
      <w:r w:rsidRPr="001821E3">
        <w:rPr>
          <w:rFonts w:cs="Arial"/>
          <w:i w:val="0"/>
          <w:sz w:val="20"/>
          <w:lang w:val="es-MX"/>
        </w:rPr>
        <w:t>A)</w:t>
      </w:r>
      <w:r w:rsidRPr="001821E3">
        <w:rPr>
          <w:rFonts w:cs="Arial"/>
          <w:i w:val="0"/>
          <w:sz w:val="20"/>
          <w:lang w:val="es-MX"/>
        </w:rPr>
        <w:tab/>
        <w:t xml:space="preserve">De acuerdo con lo establecido en la licitación, </w:t>
      </w:r>
      <w:r w:rsidRPr="001821E3">
        <w:rPr>
          <w:rFonts w:cs="Arial"/>
          <w:b/>
          <w:bCs/>
          <w:i w:val="0"/>
          <w:sz w:val="20"/>
          <w:u w:val="single"/>
          <w:lang w:val="es-MX"/>
        </w:rPr>
        <w:t>se otorgará el treinta por ciento 30%</w:t>
      </w:r>
      <w:r w:rsidRPr="001821E3">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ACACA05" w14:textId="77777777" w:rsidR="00DE19E7" w:rsidRPr="001821E3" w:rsidRDefault="00DE19E7" w:rsidP="001821E3">
      <w:pPr>
        <w:pStyle w:val="ROMANOS"/>
        <w:tabs>
          <w:tab w:val="left" w:pos="9356"/>
        </w:tabs>
        <w:spacing w:after="0" w:line="240" w:lineRule="auto"/>
        <w:ind w:left="1170" w:firstLine="0"/>
        <w:rPr>
          <w:rFonts w:cs="Arial"/>
          <w:i w:val="0"/>
          <w:sz w:val="20"/>
          <w:lang w:val="es-MX"/>
        </w:rPr>
      </w:pPr>
    </w:p>
    <w:p w14:paraId="70B4D298" w14:textId="2E1D9F49" w:rsidR="00DE19E7" w:rsidRPr="001821E3" w:rsidRDefault="00DE19E7" w:rsidP="001821E3">
      <w:pPr>
        <w:pStyle w:val="ROMANOS"/>
        <w:tabs>
          <w:tab w:val="left" w:pos="9356"/>
        </w:tabs>
        <w:spacing w:after="0" w:line="240" w:lineRule="auto"/>
        <w:ind w:left="0" w:firstLine="0"/>
        <w:rPr>
          <w:rFonts w:cs="Arial"/>
          <w:i w:val="0"/>
          <w:sz w:val="20"/>
          <w:lang w:val="es-MX"/>
        </w:rPr>
      </w:pPr>
      <w:r w:rsidRPr="001821E3">
        <w:rPr>
          <w:rFonts w:cs="Arial"/>
          <w:i w:val="0"/>
          <w:sz w:val="20"/>
          <w:lang w:val="es-MX"/>
        </w:rPr>
        <w:t xml:space="preserve">El importe de los anticipos que se otorguen al Licitante será el que resulte de aplicar el porcentaje señalado </w:t>
      </w:r>
      <w:r w:rsidR="00E56C41" w:rsidRPr="001821E3">
        <w:rPr>
          <w:rFonts w:cs="Arial"/>
          <w:i w:val="0"/>
          <w:sz w:val="20"/>
          <w:lang w:val="es-MX"/>
        </w:rPr>
        <w:t>en estas bases de</w:t>
      </w:r>
      <w:r w:rsidRPr="001821E3">
        <w:rPr>
          <w:rFonts w:cs="Arial"/>
          <w:i w:val="0"/>
          <w:sz w:val="20"/>
          <w:lang w:val="es-MX"/>
        </w:rPr>
        <w:t xml:space="preserve"> licitación, al monto total de la proposición</w:t>
      </w:r>
      <w:r w:rsidR="00E56C41" w:rsidRPr="001821E3">
        <w:rPr>
          <w:rFonts w:cs="Arial"/>
          <w:i w:val="0"/>
          <w:sz w:val="20"/>
          <w:lang w:val="es-MX"/>
        </w:rPr>
        <w:t xml:space="preserve"> ganadora</w:t>
      </w:r>
      <w:r w:rsidRPr="001821E3">
        <w:rPr>
          <w:rFonts w:cs="Arial"/>
          <w:i w:val="0"/>
          <w:sz w:val="20"/>
          <w:lang w:val="es-MX"/>
        </w:rPr>
        <w:t xml:space="preserve">. </w:t>
      </w:r>
    </w:p>
    <w:p w14:paraId="63FFF492" w14:textId="77777777" w:rsidR="00DE19E7" w:rsidRPr="001821E3" w:rsidRDefault="00DE19E7" w:rsidP="001821E3">
      <w:pPr>
        <w:pStyle w:val="ROMANOS"/>
        <w:tabs>
          <w:tab w:val="left" w:pos="9356"/>
        </w:tabs>
        <w:spacing w:after="0" w:line="240" w:lineRule="auto"/>
        <w:ind w:left="1170" w:firstLine="0"/>
        <w:rPr>
          <w:rFonts w:cs="Arial"/>
          <w:i w:val="0"/>
          <w:sz w:val="20"/>
          <w:lang w:val="es-MX"/>
        </w:rPr>
      </w:pPr>
    </w:p>
    <w:p w14:paraId="6D567FD8" w14:textId="77777777" w:rsidR="00DE19E7" w:rsidRPr="001821E3" w:rsidRDefault="00DE19E7" w:rsidP="001821E3">
      <w:pPr>
        <w:pStyle w:val="ROMANOS"/>
        <w:tabs>
          <w:tab w:val="left" w:pos="9356"/>
        </w:tabs>
        <w:spacing w:after="0" w:line="240" w:lineRule="auto"/>
        <w:ind w:left="0" w:firstLine="0"/>
        <w:rPr>
          <w:rFonts w:cs="Arial"/>
          <w:i w:val="0"/>
          <w:sz w:val="20"/>
          <w:lang w:val="es-MX"/>
        </w:rPr>
      </w:pPr>
      <w:r w:rsidRPr="001821E3">
        <w:rPr>
          <w:rFonts w:cs="Arial"/>
          <w:i w:val="0"/>
          <w:sz w:val="20"/>
          <w:lang w:val="es-MX"/>
        </w:rPr>
        <w:t xml:space="preserve">El pago del anticipo podrá realizarse, en una sola exhibición. </w:t>
      </w:r>
    </w:p>
    <w:p w14:paraId="2A737682" w14:textId="77777777" w:rsidR="00DE19E7" w:rsidRPr="001821E3" w:rsidRDefault="00DE19E7" w:rsidP="001821E3">
      <w:pPr>
        <w:pStyle w:val="ROMANOS"/>
        <w:tabs>
          <w:tab w:val="left" w:pos="9356"/>
        </w:tabs>
        <w:spacing w:after="0" w:line="240" w:lineRule="auto"/>
        <w:ind w:left="0" w:firstLine="0"/>
        <w:rPr>
          <w:rFonts w:cs="Arial"/>
          <w:i w:val="0"/>
          <w:sz w:val="20"/>
          <w:lang w:val="es-MX"/>
        </w:rPr>
      </w:pPr>
    </w:p>
    <w:p w14:paraId="2A962894" w14:textId="31385FC2" w:rsidR="00DE19E7" w:rsidRPr="001821E3" w:rsidRDefault="00DE19E7" w:rsidP="001821E3">
      <w:pPr>
        <w:ind w:left="567" w:hanging="567"/>
        <w:jc w:val="both"/>
        <w:rPr>
          <w:rFonts w:cs="Arial"/>
          <w:b/>
          <w:i w:val="0"/>
        </w:rPr>
      </w:pPr>
      <w:r w:rsidRPr="001821E3">
        <w:rPr>
          <w:rFonts w:cs="Arial"/>
          <w:b/>
          <w:i w:val="0"/>
        </w:rPr>
        <w:t>4.6</w:t>
      </w:r>
      <w:r w:rsidRPr="001821E3">
        <w:rPr>
          <w:rFonts w:cs="Arial"/>
          <w:b/>
          <w:i w:val="0"/>
        </w:rPr>
        <w:tab/>
        <w:t>AJUSTE DE COSTOS.</w:t>
      </w:r>
    </w:p>
    <w:p w14:paraId="5D9F76F4" w14:textId="77777777" w:rsidR="00DE19E7" w:rsidRPr="001821E3" w:rsidRDefault="00DE19E7" w:rsidP="001821E3">
      <w:pPr>
        <w:pStyle w:val="Textoindependiente31"/>
        <w:rPr>
          <w:rFonts w:cs="Arial"/>
          <w:i w:val="0"/>
          <w:sz w:val="20"/>
          <w:lang w:val="es-MX"/>
        </w:rPr>
      </w:pPr>
    </w:p>
    <w:p w14:paraId="49A34987" w14:textId="77777777" w:rsidR="00DE19E7" w:rsidRPr="001821E3" w:rsidRDefault="00DE19E7" w:rsidP="001821E3">
      <w:pPr>
        <w:pStyle w:val="Textoindependiente21"/>
        <w:ind w:left="0"/>
        <w:rPr>
          <w:rFonts w:cs="Arial"/>
          <w:i w:val="0"/>
          <w:lang w:val="es-MX"/>
        </w:rPr>
      </w:pPr>
      <w:r w:rsidRPr="001821E3">
        <w:rPr>
          <w:rFonts w:cs="Arial"/>
          <w:i w:val="0"/>
          <w:lang w:val="es-MX"/>
        </w:rPr>
        <w:t xml:space="preserve">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w:t>
      </w:r>
      <w:r w:rsidRPr="001821E3">
        <w:rPr>
          <w:rFonts w:cs="Arial"/>
          <w:i w:val="0"/>
          <w:lang w:val="es-MX"/>
        </w:rPr>
        <w:lastRenderedPageBreak/>
        <w:t>de la citada ley. La aplicación de los procedimientos para ajuste de costos se hará como lo determina el Artículo 53 de la citada Ley de Obras Públicas y Servicios Relacionados con las Mismas del Estado de Quintana Roo.</w:t>
      </w:r>
    </w:p>
    <w:p w14:paraId="1848A68C" w14:textId="77777777" w:rsidR="00DE19E7" w:rsidRPr="001821E3" w:rsidRDefault="00DE19E7" w:rsidP="001821E3">
      <w:pPr>
        <w:jc w:val="both"/>
        <w:rPr>
          <w:rFonts w:cs="Arial"/>
          <w:i w:val="0"/>
        </w:rPr>
      </w:pPr>
    </w:p>
    <w:p w14:paraId="362A0EEB" w14:textId="77777777" w:rsidR="00DE19E7" w:rsidRPr="001821E3" w:rsidRDefault="00DE19E7" w:rsidP="001821E3">
      <w:pPr>
        <w:jc w:val="both"/>
        <w:rPr>
          <w:rFonts w:cs="Arial"/>
          <w:i w:val="0"/>
        </w:rPr>
      </w:pPr>
      <w:r w:rsidRPr="001821E3">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068B20D8" w14:textId="77777777" w:rsidR="00DE19E7" w:rsidRPr="001821E3" w:rsidRDefault="00DE19E7" w:rsidP="001821E3">
      <w:pPr>
        <w:jc w:val="both"/>
        <w:rPr>
          <w:rFonts w:cs="Arial"/>
          <w:i w:val="0"/>
        </w:rPr>
      </w:pPr>
    </w:p>
    <w:p w14:paraId="2277BF49" w14:textId="77777777" w:rsidR="00DE19E7" w:rsidRPr="001821E3" w:rsidRDefault="00DE19E7" w:rsidP="001821E3">
      <w:pPr>
        <w:jc w:val="both"/>
        <w:rPr>
          <w:rFonts w:cs="Arial"/>
          <w:i w:val="0"/>
        </w:rPr>
      </w:pPr>
      <w:r w:rsidRPr="001821E3">
        <w:rPr>
          <w:rFonts w:cs="Arial"/>
          <w:i w:val="0"/>
        </w:rPr>
        <w:t>Este procedimiento regirá durante la vigencia del contrato.</w:t>
      </w:r>
    </w:p>
    <w:p w14:paraId="66F20B90" w14:textId="77777777" w:rsidR="00DE19E7" w:rsidRPr="001821E3" w:rsidRDefault="00DE19E7" w:rsidP="001821E3">
      <w:pPr>
        <w:jc w:val="both"/>
        <w:rPr>
          <w:rFonts w:cs="Arial"/>
          <w:i w:val="0"/>
        </w:rPr>
      </w:pPr>
    </w:p>
    <w:p w14:paraId="6EB28E6B" w14:textId="77777777" w:rsidR="00DE19E7" w:rsidRPr="001821E3" w:rsidRDefault="00DE19E7" w:rsidP="001821E3">
      <w:pPr>
        <w:jc w:val="both"/>
        <w:rPr>
          <w:rFonts w:cs="Arial"/>
          <w:i w:val="0"/>
        </w:rPr>
      </w:pPr>
      <w:r w:rsidRPr="001821E3">
        <w:rPr>
          <w:rFonts w:cs="Arial"/>
          <w:i w:val="0"/>
        </w:rPr>
        <w:t>Para efectos de la aplicación de ajuste de costos, se estará a lo señalado en el Capítulo Quinto del Reglamento de la Ley de Obras Públicas y Servicios Relacionados con las Mismas del Estado de Quintana Roo.</w:t>
      </w:r>
    </w:p>
    <w:p w14:paraId="530E896B" w14:textId="77777777" w:rsidR="00DE19E7" w:rsidRPr="001821E3" w:rsidRDefault="00DE19E7" w:rsidP="001821E3">
      <w:pPr>
        <w:jc w:val="both"/>
        <w:rPr>
          <w:rFonts w:cs="Arial"/>
          <w:i w:val="0"/>
        </w:rPr>
      </w:pPr>
    </w:p>
    <w:p w14:paraId="6FBAB319" w14:textId="77777777" w:rsidR="00DE19E7" w:rsidRPr="001821E3" w:rsidRDefault="00DE19E7" w:rsidP="001821E3">
      <w:pPr>
        <w:jc w:val="both"/>
        <w:rPr>
          <w:rFonts w:cs="Arial"/>
          <w:i w:val="0"/>
        </w:rPr>
      </w:pPr>
      <w:r w:rsidRPr="001821E3">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w:t>
      </w:r>
      <w:proofErr w:type="spellStart"/>
      <w:r w:rsidRPr="001821E3">
        <w:rPr>
          <w:rFonts w:cs="Arial"/>
          <w:i w:val="0"/>
        </w:rPr>
        <w:t>precluye</w:t>
      </w:r>
      <w:proofErr w:type="spellEnd"/>
      <w:r w:rsidRPr="001821E3">
        <w:rPr>
          <w:rFonts w:cs="Arial"/>
          <w:i w:val="0"/>
        </w:rPr>
        <w:t xml:space="preserve"> el derecho del contratista para reclamar el pago. </w:t>
      </w:r>
    </w:p>
    <w:p w14:paraId="6875AF21" w14:textId="77777777" w:rsidR="00DE19E7" w:rsidRPr="001821E3" w:rsidRDefault="00DE19E7" w:rsidP="001821E3">
      <w:pPr>
        <w:jc w:val="both"/>
        <w:rPr>
          <w:rFonts w:cs="Arial"/>
          <w:i w:val="0"/>
        </w:rPr>
      </w:pPr>
    </w:p>
    <w:p w14:paraId="05CC784F" w14:textId="77777777" w:rsidR="00DE19E7" w:rsidRPr="001821E3" w:rsidRDefault="00DE19E7" w:rsidP="001821E3">
      <w:pPr>
        <w:pStyle w:val="Sangra2detindependiente"/>
        <w:ind w:left="567" w:hanging="567"/>
        <w:rPr>
          <w:rFonts w:cs="Arial"/>
        </w:rPr>
      </w:pPr>
      <w:r w:rsidRPr="001821E3">
        <w:rPr>
          <w:rFonts w:cs="Arial"/>
        </w:rPr>
        <w:t>4.7</w:t>
      </w:r>
      <w:r w:rsidRPr="001821E3">
        <w:rPr>
          <w:rFonts w:cs="Arial"/>
        </w:rPr>
        <w:tab/>
        <w:t>CONDICIONES DE PAGO.</w:t>
      </w:r>
    </w:p>
    <w:p w14:paraId="103010B8" w14:textId="77777777" w:rsidR="00DE19E7" w:rsidRPr="001821E3" w:rsidRDefault="00DE19E7" w:rsidP="001821E3">
      <w:pPr>
        <w:jc w:val="both"/>
        <w:rPr>
          <w:rFonts w:cs="Arial"/>
          <w:i w:val="0"/>
        </w:rPr>
      </w:pPr>
    </w:p>
    <w:p w14:paraId="1EFE2828" w14:textId="77777777" w:rsidR="00DE19E7" w:rsidRPr="001821E3" w:rsidRDefault="00DE19E7" w:rsidP="001821E3">
      <w:pPr>
        <w:jc w:val="both"/>
        <w:rPr>
          <w:rFonts w:cs="Arial"/>
          <w:i w:val="0"/>
        </w:rPr>
      </w:pPr>
      <w:r w:rsidRPr="001821E3">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17573AAF" w14:textId="77777777" w:rsidR="00DE19E7" w:rsidRPr="001821E3" w:rsidRDefault="00DE19E7" w:rsidP="001821E3">
      <w:pPr>
        <w:pStyle w:val="Sangra2detindependiente"/>
        <w:ind w:left="567" w:hanging="567"/>
        <w:rPr>
          <w:rFonts w:cs="Arial"/>
        </w:rPr>
      </w:pPr>
    </w:p>
    <w:p w14:paraId="08730F3D" w14:textId="77777777" w:rsidR="00DE19E7" w:rsidRPr="001821E3" w:rsidRDefault="00DE19E7" w:rsidP="001821E3">
      <w:pPr>
        <w:pStyle w:val="Sangra2detindependiente"/>
        <w:ind w:left="567" w:hanging="567"/>
        <w:rPr>
          <w:rFonts w:cs="Arial"/>
        </w:rPr>
      </w:pPr>
      <w:r w:rsidRPr="001821E3">
        <w:rPr>
          <w:rFonts w:cs="Arial"/>
        </w:rPr>
        <w:t>4.8</w:t>
      </w:r>
      <w:r w:rsidRPr="001821E3">
        <w:rPr>
          <w:rFonts w:cs="Arial"/>
        </w:rPr>
        <w:tab/>
        <w:t>FORMA Y TÉRMINOS DE PAGO DE LOS SERVICIOS RELACIONADOS CON LA OBRA PÚBLICA.</w:t>
      </w:r>
    </w:p>
    <w:p w14:paraId="411C4B76" w14:textId="77777777" w:rsidR="00DE19E7" w:rsidRPr="001821E3" w:rsidRDefault="00DE19E7" w:rsidP="001821E3">
      <w:pPr>
        <w:pStyle w:val="Textoindependiente21"/>
        <w:ind w:left="0"/>
        <w:rPr>
          <w:rFonts w:cs="Arial"/>
          <w:i w:val="0"/>
          <w:lang w:val="es-MX"/>
        </w:rPr>
      </w:pPr>
    </w:p>
    <w:p w14:paraId="7587BF76" w14:textId="77777777" w:rsidR="00DE19E7" w:rsidRPr="001821E3" w:rsidRDefault="00DE19E7" w:rsidP="001821E3">
      <w:pPr>
        <w:pStyle w:val="Textoindependiente21"/>
        <w:ind w:left="0"/>
        <w:rPr>
          <w:rFonts w:cs="Arial"/>
          <w:i w:val="0"/>
          <w:lang w:val="es-MX"/>
        </w:rPr>
      </w:pPr>
      <w:r w:rsidRPr="001821E3">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1821E3">
        <w:rPr>
          <w:rFonts w:cs="Arial"/>
          <w:b/>
          <w:i w:val="0"/>
          <w:lang w:val="es-MX"/>
        </w:rPr>
        <w:t>,</w:t>
      </w:r>
      <w:r w:rsidRPr="001821E3">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3C90AA6" w14:textId="77777777" w:rsidR="00DE19E7" w:rsidRPr="001821E3" w:rsidRDefault="00DE19E7" w:rsidP="001821E3">
      <w:pPr>
        <w:ind w:left="567" w:hanging="567"/>
        <w:jc w:val="both"/>
        <w:rPr>
          <w:rFonts w:cs="Arial"/>
          <w:b/>
          <w:i w:val="0"/>
        </w:rPr>
      </w:pPr>
    </w:p>
    <w:p w14:paraId="02AA7B05" w14:textId="77777777" w:rsidR="00DE19E7" w:rsidRPr="001821E3" w:rsidRDefault="00DE19E7" w:rsidP="001821E3">
      <w:pPr>
        <w:ind w:left="567" w:hanging="567"/>
        <w:jc w:val="both"/>
        <w:rPr>
          <w:rFonts w:cs="Arial"/>
          <w:b/>
          <w:i w:val="0"/>
        </w:rPr>
      </w:pPr>
      <w:r w:rsidRPr="001821E3">
        <w:rPr>
          <w:rFonts w:cs="Arial"/>
          <w:b/>
          <w:i w:val="0"/>
        </w:rPr>
        <w:t>4.9</w:t>
      </w:r>
      <w:r w:rsidRPr="001821E3">
        <w:rPr>
          <w:rFonts w:cs="Arial"/>
          <w:b/>
          <w:i w:val="0"/>
        </w:rPr>
        <w:tab/>
        <w:t>PROHIBICIÓN DE NEGOCIACIÓN.</w:t>
      </w:r>
    </w:p>
    <w:p w14:paraId="613E13E7" w14:textId="77777777" w:rsidR="00DE19E7" w:rsidRPr="001821E3" w:rsidRDefault="00DE19E7" w:rsidP="001821E3">
      <w:pPr>
        <w:jc w:val="both"/>
        <w:rPr>
          <w:rFonts w:cs="Arial"/>
          <w:i w:val="0"/>
        </w:rPr>
      </w:pPr>
    </w:p>
    <w:p w14:paraId="258E81C1" w14:textId="77777777" w:rsidR="00DE19E7" w:rsidRPr="001821E3" w:rsidRDefault="00DE19E7" w:rsidP="001821E3">
      <w:pPr>
        <w:pStyle w:val="Textoindependiente21"/>
        <w:ind w:left="0"/>
        <w:rPr>
          <w:rFonts w:cs="Arial"/>
          <w:i w:val="0"/>
          <w:lang w:val="es-MX"/>
        </w:rPr>
      </w:pPr>
      <w:r w:rsidRPr="001821E3">
        <w:rPr>
          <w:rFonts w:cs="Arial"/>
          <w:i w:val="0"/>
          <w:lang w:val="es-MX"/>
        </w:rPr>
        <w:t>Ninguna de las condiciones contenidas en esta convocatoria a la licitación, así como en las proposiciones presentadas por los licitantes, podrán ser negociadas.</w:t>
      </w:r>
    </w:p>
    <w:p w14:paraId="671484C1" w14:textId="77777777" w:rsidR="00DE19E7" w:rsidRPr="001821E3" w:rsidRDefault="00DE19E7" w:rsidP="001821E3">
      <w:pPr>
        <w:jc w:val="both"/>
        <w:rPr>
          <w:rFonts w:cs="Arial"/>
          <w:bCs/>
          <w:i w:val="0"/>
        </w:rPr>
      </w:pPr>
    </w:p>
    <w:p w14:paraId="1935D06F" w14:textId="77777777" w:rsidR="00DE19E7" w:rsidRPr="001821E3" w:rsidRDefault="00DE19E7" w:rsidP="001821E3">
      <w:pPr>
        <w:ind w:left="567" w:hanging="567"/>
        <w:jc w:val="both"/>
        <w:rPr>
          <w:rFonts w:cs="Arial"/>
          <w:b/>
          <w:i w:val="0"/>
        </w:rPr>
      </w:pPr>
      <w:r w:rsidRPr="001821E3">
        <w:rPr>
          <w:rFonts w:cs="Arial"/>
          <w:b/>
          <w:i w:val="0"/>
        </w:rPr>
        <w:t>4.10</w:t>
      </w:r>
      <w:r w:rsidRPr="001821E3">
        <w:rPr>
          <w:rFonts w:cs="Arial"/>
          <w:b/>
          <w:i w:val="0"/>
        </w:rPr>
        <w:tab/>
        <w:t>DESCUENTOS SOBRE EL IMPORTE DE LAS ESTIMACIONES POR PAGAR.</w:t>
      </w:r>
    </w:p>
    <w:p w14:paraId="4089F084" w14:textId="77777777" w:rsidR="00DE19E7" w:rsidRPr="001821E3" w:rsidRDefault="00DE19E7" w:rsidP="001821E3">
      <w:pPr>
        <w:jc w:val="both"/>
        <w:rPr>
          <w:rFonts w:cs="Arial"/>
          <w:bCs/>
          <w:i w:val="0"/>
        </w:rPr>
      </w:pPr>
    </w:p>
    <w:p w14:paraId="06DCC8A8" w14:textId="76A296B8" w:rsidR="00DE19E7" w:rsidRPr="001821E3" w:rsidRDefault="00DE19E7" w:rsidP="001821E3">
      <w:pPr>
        <w:jc w:val="both"/>
        <w:rPr>
          <w:rFonts w:cs="Arial"/>
          <w:i w:val="0"/>
        </w:rPr>
      </w:pPr>
      <w:r w:rsidRPr="001821E3">
        <w:rPr>
          <w:rFonts w:cs="Arial"/>
          <w:i w:val="0"/>
        </w:rPr>
        <w:t>El licitante al que se le adjudique el contrato, pagará un derecho equivalente al % (porcentaje considerado en el formato de contrato) sobre el importe de cada una de las estimaciones de trabajo por concepto de derechos de Servicio de Inspección y Vigilancia de los trabajos será para la Secretaría considerada en el formato de contrato estipulado en el Artículo 191 de la Ley Federal de Derechos.</w:t>
      </w:r>
    </w:p>
    <w:p w14:paraId="5F0A7A32" w14:textId="77777777" w:rsidR="00DE19E7" w:rsidRPr="001821E3" w:rsidRDefault="00DE19E7" w:rsidP="001821E3">
      <w:pPr>
        <w:jc w:val="both"/>
        <w:rPr>
          <w:rFonts w:cs="Arial"/>
          <w:i w:val="0"/>
        </w:rPr>
      </w:pPr>
    </w:p>
    <w:p w14:paraId="2FFEAD9A" w14:textId="77777777" w:rsidR="00DE19E7" w:rsidRPr="001821E3" w:rsidRDefault="00DE19E7" w:rsidP="001821E3">
      <w:pPr>
        <w:pStyle w:val="Textoindependiente"/>
        <w:rPr>
          <w:rFonts w:cs="Arial"/>
          <w:i w:val="0"/>
          <w:lang w:val="es-MX"/>
        </w:rPr>
      </w:pPr>
      <w:r w:rsidRPr="001821E3">
        <w:rPr>
          <w:rFonts w:cs="Arial"/>
          <w:i w:val="0"/>
          <w:lang w:val="es-MX"/>
        </w:rPr>
        <w:lastRenderedPageBreak/>
        <w:t>El contratista adjudicatario del contrato que sea socio de la Cámara Mexicana de la Industria de la Construcción podrá, voluntariamente, aportar él % (porcentaje considerado en el formato de contrato) el importe de cada estimación para los programas de capacitación y adiestramiento de los trabajadores de la industria de la construcción de acuerdo con el Convenio de Colaboración celebrado entre la Comisión de Agua Potable y Alcantarillado del Estado de Quintana Roo y la Cámara, lo que quedaría estipulado en el contrato.</w:t>
      </w:r>
    </w:p>
    <w:p w14:paraId="5856B3D4" w14:textId="77777777" w:rsidR="00DE19E7" w:rsidRPr="001821E3" w:rsidRDefault="00DE19E7" w:rsidP="001821E3">
      <w:pPr>
        <w:pStyle w:val="Textoindependiente"/>
        <w:rPr>
          <w:rFonts w:cs="Arial"/>
          <w:i w:val="0"/>
          <w:lang w:val="es-MX"/>
        </w:rPr>
      </w:pPr>
    </w:p>
    <w:p w14:paraId="113D9F6A" w14:textId="77777777" w:rsidR="00DE19E7" w:rsidRPr="001821E3" w:rsidRDefault="00DE19E7" w:rsidP="001821E3">
      <w:pPr>
        <w:pStyle w:val="Textoindependiente"/>
        <w:rPr>
          <w:rFonts w:cs="Arial"/>
          <w:i w:val="0"/>
          <w:lang w:val="es-MX"/>
        </w:rPr>
      </w:pPr>
      <w:r w:rsidRPr="001821E3">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04195F5B" w14:textId="77777777" w:rsidR="00DE19E7" w:rsidRPr="001821E3" w:rsidRDefault="00DE19E7" w:rsidP="001821E3">
      <w:pPr>
        <w:jc w:val="both"/>
        <w:rPr>
          <w:rFonts w:cs="Arial"/>
          <w:bCs/>
          <w:i w:val="0"/>
        </w:rPr>
      </w:pPr>
    </w:p>
    <w:p w14:paraId="5C6BE239" w14:textId="77777777" w:rsidR="00DE19E7" w:rsidRPr="001821E3" w:rsidRDefault="00DE19E7" w:rsidP="001821E3">
      <w:pPr>
        <w:ind w:left="567" w:hanging="567"/>
        <w:jc w:val="both"/>
        <w:rPr>
          <w:rFonts w:cs="Arial"/>
          <w:i w:val="0"/>
        </w:rPr>
      </w:pPr>
      <w:r w:rsidRPr="001821E3">
        <w:rPr>
          <w:rFonts w:cs="Arial"/>
          <w:b/>
          <w:i w:val="0"/>
        </w:rPr>
        <w:t>4.11</w:t>
      </w:r>
      <w:r w:rsidRPr="001821E3">
        <w:rPr>
          <w:rFonts w:cs="Arial"/>
          <w:b/>
          <w:i w:val="0"/>
        </w:rPr>
        <w:tab/>
        <w:t>AGRUPACIONES DE PERSONAS FÍSICAS Y/O MORALES.</w:t>
      </w:r>
    </w:p>
    <w:p w14:paraId="31D29F71" w14:textId="77777777" w:rsidR="00DE19E7" w:rsidRPr="001821E3" w:rsidRDefault="00DE19E7" w:rsidP="001821E3">
      <w:pPr>
        <w:jc w:val="both"/>
        <w:rPr>
          <w:rFonts w:cs="Arial"/>
          <w:i w:val="0"/>
        </w:rPr>
      </w:pPr>
    </w:p>
    <w:p w14:paraId="783B79C1" w14:textId="77777777" w:rsidR="00DE19E7" w:rsidRPr="001821E3" w:rsidRDefault="00DE19E7" w:rsidP="001821E3">
      <w:pPr>
        <w:pStyle w:val="Textoindependiente"/>
        <w:widowControl/>
        <w:rPr>
          <w:rFonts w:cs="Arial"/>
          <w:b/>
          <w:i w:val="0"/>
          <w:lang w:val="es-MX"/>
        </w:rPr>
      </w:pPr>
      <w:r w:rsidRPr="001821E3">
        <w:rPr>
          <w:rFonts w:cs="Arial"/>
          <w:i w:val="0"/>
          <w:lang w:val="es-MX"/>
        </w:rPr>
        <w:t xml:space="preserve">Dos o más personas,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w:t>
      </w:r>
    </w:p>
    <w:p w14:paraId="1CBADACD" w14:textId="77777777" w:rsidR="00DE19E7" w:rsidRPr="001821E3" w:rsidRDefault="00DE19E7" w:rsidP="001821E3">
      <w:pPr>
        <w:jc w:val="both"/>
        <w:rPr>
          <w:rFonts w:cs="Arial"/>
          <w:i w:val="0"/>
        </w:rPr>
      </w:pPr>
    </w:p>
    <w:p w14:paraId="47689D59" w14:textId="77777777" w:rsidR="00DE19E7" w:rsidRPr="001821E3" w:rsidRDefault="00DE19E7" w:rsidP="001821E3">
      <w:pPr>
        <w:jc w:val="both"/>
        <w:rPr>
          <w:rFonts w:cs="Arial"/>
          <w:i w:val="0"/>
        </w:rPr>
      </w:pPr>
      <w:r w:rsidRPr="001821E3">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136945FD" w14:textId="77777777" w:rsidR="00DE19E7" w:rsidRPr="001821E3" w:rsidRDefault="00DE19E7" w:rsidP="001821E3">
      <w:pPr>
        <w:jc w:val="both"/>
        <w:rPr>
          <w:rFonts w:cs="Arial"/>
          <w:i w:val="0"/>
        </w:rPr>
      </w:pPr>
    </w:p>
    <w:p w14:paraId="48AEA88B" w14:textId="77777777" w:rsidR="00DE19E7" w:rsidRPr="001821E3" w:rsidRDefault="00DE19E7" w:rsidP="001821E3">
      <w:pPr>
        <w:jc w:val="both"/>
        <w:rPr>
          <w:rFonts w:cs="Arial"/>
          <w:i w:val="0"/>
        </w:rPr>
      </w:pPr>
      <w:r w:rsidRPr="001821E3">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6F84A7B9" w14:textId="77777777" w:rsidR="00DE19E7" w:rsidRPr="001821E3" w:rsidRDefault="00DE19E7" w:rsidP="001821E3">
      <w:pPr>
        <w:jc w:val="both"/>
        <w:rPr>
          <w:rFonts w:cs="Arial"/>
          <w:i w:val="0"/>
        </w:rPr>
      </w:pPr>
    </w:p>
    <w:p w14:paraId="4F234C22" w14:textId="77777777" w:rsidR="00DE19E7" w:rsidRPr="001821E3" w:rsidRDefault="00DE19E7" w:rsidP="001821E3">
      <w:pPr>
        <w:jc w:val="both"/>
        <w:rPr>
          <w:rFonts w:cs="Arial"/>
          <w:b/>
          <w:i w:val="0"/>
        </w:rPr>
      </w:pPr>
      <w:r w:rsidRPr="001821E3">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182C8BCC" w14:textId="77777777" w:rsidR="00DE19E7" w:rsidRPr="001821E3" w:rsidRDefault="00DE19E7" w:rsidP="001821E3">
      <w:pPr>
        <w:jc w:val="both"/>
        <w:rPr>
          <w:rFonts w:cs="Arial"/>
          <w:i w:val="0"/>
        </w:rPr>
      </w:pPr>
    </w:p>
    <w:p w14:paraId="7FFBC39C" w14:textId="77777777" w:rsidR="00DE19E7" w:rsidRPr="001821E3" w:rsidRDefault="00DE19E7" w:rsidP="001821E3">
      <w:pPr>
        <w:numPr>
          <w:ilvl w:val="0"/>
          <w:numId w:val="1"/>
        </w:numPr>
        <w:tabs>
          <w:tab w:val="clear" w:pos="360"/>
          <w:tab w:val="num" w:pos="426"/>
        </w:tabs>
        <w:ind w:left="426" w:hanging="426"/>
        <w:jc w:val="both"/>
        <w:rPr>
          <w:rFonts w:cs="Arial"/>
          <w:i w:val="0"/>
        </w:rPr>
      </w:pPr>
      <w:r w:rsidRPr="001821E3">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88C21D8" w14:textId="77777777" w:rsidR="00DE19E7" w:rsidRPr="001821E3" w:rsidRDefault="00DE19E7" w:rsidP="001821E3">
      <w:pPr>
        <w:tabs>
          <w:tab w:val="num" w:pos="360"/>
        </w:tabs>
        <w:ind w:left="426" w:hanging="426"/>
        <w:jc w:val="both"/>
        <w:rPr>
          <w:rFonts w:cs="Arial"/>
          <w:i w:val="0"/>
        </w:rPr>
      </w:pPr>
    </w:p>
    <w:p w14:paraId="32FB4425" w14:textId="77777777" w:rsidR="00DE19E7" w:rsidRPr="001821E3" w:rsidRDefault="00DE19E7" w:rsidP="001821E3">
      <w:pPr>
        <w:numPr>
          <w:ilvl w:val="0"/>
          <w:numId w:val="1"/>
        </w:numPr>
        <w:tabs>
          <w:tab w:val="clear" w:pos="360"/>
          <w:tab w:val="num" w:pos="426"/>
        </w:tabs>
        <w:ind w:left="426" w:hanging="426"/>
        <w:jc w:val="both"/>
        <w:rPr>
          <w:rFonts w:cs="Arial"/>
          <w:i w:val="0"/>
        </w:rPr>
      </w:pPr>
      <w:r w:rsidRPr="001821E3">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6C720FD6" w14:textId="77777777" w:rsidR="00DE19E7" w:rsidRPr="001821E3" w:rsidRDefault="00DE19E7" w:rsidP="001821E3">
      <w:pPr>
        <w:tabs>
          <w:tab w:val="num" w:pos="360"/>
        </w:tabs>
        <w:ind w:left="426" w:hanging="426"/>
        <w:jc w:val="both"/>
        <w:rPr>
          <w:rFonts w:cs="Arial"/>
          <w:i w:val="0"/>
        </w:rPr>
      </w:pPr>
    </w:p>
    <w:p w14:paraId="6ED6811F" w14:textId="77777777" w:rsidR="00DE19E7" w:rsidRPr="001821E3" w:rsidRDefault="00DE19E7" w:rsidP="001821E3">
      <w:pPr>
        <w:numPr>
          <w:ilvl w:val="0"/>
          <w:numId w:val="1"/>
        </w:numPr>
        <w:tabs>
          <w:tab w:val="clear" w:pos="360"/>
          <w:tab w:val="num" w:pos="426"/>
        </w:tabs>
        <w:ind w:left="426" w:hanging="426"/>
        <w:jc w:val="both"/>
        <w:rPr>
          <w:rFonts w:cs="Arial"/>
          <w:i w:val="0"/>
        </w:rPr>
      </w:pPr>
      <w:r w:rsidRPr="001821E3">
        <w:rPr>
          <w:rFonts w:cs="Arial"/>
          <w:i w:val="0"/>
        </w:rPr>
        <w:t>Designación de un representante común, otorgándole poder amplio y suficiente para atender todo lo relacionado con la proposición y con el procedimiento de licitación pública;</w:t>
      </w:r>
    </w:p>
    <w:p w14:paraId="3624702F" w14:textId="77777777" w:rsidR="00DE19E7" w:rsidRPr="001821E3" w:rsidRDefault="00DE19E7" w:rsidP="001821E3">
      <w:pPr>
        <w:tabs>
          <w:tab w:val="num" w:pos="360"/>
        </w:tabs>
        <w:ind w:left="426" w:hanging="426"/>
        <w:jc w:val="both"/>
        <w:rPr>
          <w:rFonts w:cs="Arial"/>
          <w:i w:val="0"/>
        </w:rPr>
      </w:pPr>
    </w:p>
    <w:p w14:paraId="2EF08089" w14:textId="77777777" w:rsidR="00DE19E7" w:rsidRPr="001821E3" w:rsidRDefault="00DE19E7" w:rsidP="001821E3">
      <w:pPr>
        <w:numPr>
          <w:ilvl w:val="0"/>
          <w:numId w:val="1"/>
        </w:numPr>
        <w:tabs>
          <w:tab w:val="clear" w:pos="360"/>
          <w:tab w:val="num" w:pos="426"/>
        </w:tabs>
        <w:ind w:left="426" w:hanging="426"/>
        <w:jc w:val="both"/>
        <w:rPr>
          <w:rFonts w:cs="Arial"/>
          <w:i w:val="0"/>
        </w:rPr>
      </w:pPr>
      <w:r w:rsidRPr="001821E3">
        <w:rPr>
          <w:rFonts w:cs="Arial"/>
          <w:i w:val="0"/>
        </w:rPr>
        <w:t xml:space="preserve"> Descripción precisa y detallada (no porcentajes) de las partes objeto del contrato que corresponderá cumplir a cada persona integrante, así como la manera en que se exigirá el cumplimiento de las obligaciones;</w:t>
      </w:r>
    </w:p>
    <w:p w14:paraId="5B7FC9DB" w14:textId="77777777" w:rsidR="00DE19E7" w:rsidRPr="001821E3" w:rsidRDefault="00DE19E7" w:rsidP="001821E3">
      <w:pPr>
        <w:jc w:val="both"/>
        <w:rPr>
          <w:rFonts w:cs="Arial"/>
          <w:i w:val="0"/>
        </w:rPr>
      </w:pPr>
    </w:p>
    <w:p w14:paraId="506FB857" w14:textId="77777777" w:rsidR="00DE19E7" w:rsidRPr="001821E3" w:rsidRDefault="00DE19E7" w:rsidP="001821E3">
      <w:pPr>
        <w:numPr>
          <w:ilvl w:val="0"/>
          <w:numId w:val="1"/>
        </w:numPr>
        <w:tabs>
          <w:tab w:val="clear" w:pos="360"/>
          <w:tab w:val="num" w:pos="426"/>
        </w:tabs>
        <w:ind w:left="426" w:hanging="426"/>
        <w:jc w:val="both"/>
        <w:rPr>
          <w:rFonts w:cs="Arial"/>
          <w:i w:val="0"/>
        </w:rPr>
      </w:pPr>
      <w:r w:rsidRPr="001821E3">
        <w:rPr>
          <w:rFonts w:cs="Arial"/>
          <w:i w:val="0"/>
        </w:rPr>
        <w:t>Señalamiento de un domicilio común para oír y recibir notificaciones, y</w:t>
      </w:r>
    </w:p>
    <w:p w14:paraId="68FFBD04" w14:textId="77777777" w:rsidR="00DE19E7" w:rsidRPr="001821E3" w:rsidRDefault="00DE19E7" w:rsidP="001821E3">
      <w:pPr>
        <w:tabs>
          <w:tab w:val="num" w:pos="360"/>
        </w:tabs>
        <w:ind w:left="426" w:hanging="426"/>
        <w:jc w:val="both"/>
        <w:rPr>
          <w:rFonts w:cs="Arial"/>
          <w:i w:val="0"/>
        </w:rPr>
      </w:pPr>
    </w:p>
    <w:p w14:paraId="3603335F" w14:textId="77777777" w:rsidR="00DE19E7" w:rsidRPr="001821E3" w:rsidRDefault="00DE19E7" w:rsidP="001821E3">
      <w:pPr>
        <w:numPr>
          <w:ilvl w:val="0"/>
          <w:numId w:val="1"/>
        </w:numPr>
        <w:tabs>
          <w:tab w:val="clear" w:pos="360"/>
          <w:tab w:val="num" w:pos="426"/>
        </w:tabs>
        <w:ind w:left="426" w:hanging="426"/>
        <w:jc w:val="both"/>
        <w:rPr>
          <w:rFonts w:cs="Arial"/>
          <w:i w:val="0"/>
        </w:rPr>
      </w:pPr>
      <w:r w:rsidRPr="001821E3">
        <w:rPr>
          <w:rFonts w:cs="Arial"/>
          <w:i w:val="0"/>
        </w:rPr>
        <w:lastRenderedPageBreak/>
        <w:t>Estipulación expresa en el sentido de que cada uno de los firmantes quedará obligado en forma conjunta, solidaria y mancomunada para comprometerse por cualquier responsabilidad derivada del contrato que se firme, de conformidad con lo ordenado por los Artículos 31, segundo párrafo, de la Ley de Obras Públicas y Servicios Relacionados con las Mismas del estado de Quintana Roo y 25, fracción II, inciso f) de su Reglamento, y lo estipulado en la cláusula primera del modelo de contrato de servicios relacionados con la obra pública.</w:t>
      </w:r>
    </w:p>
    <w:p w14:paraId="33D69316" w14:textId="77777777" w:rsidR="00DE19E7" w:rsidRPr="001821E3" w:rsidRDefault="00DE19E7" w:rsidP="001821E3">
      <w:pPr>
        <w:jc w:val="both"/>
        <w:rPr>
          <w:rFonts w:cs="Arial"/>
          <w:i w:val="0"/>
        </w:rPr>
      </w:pPr>
    </w:p>
    <w:p w14:paraId="49D58916" w14:textId="77777777" w:rsidR="00DE19E7" w:rsidRPr="001821E3" w:rsidRDefault="00DE19E7" w:rsidP="001821E3">
      <w:pPr>
        <w:jc w:val="both"/>
        <w:rPr>
          <w:rFonts w:cs="Arial"/>
          <w:bCs/>
          <w:i w:val="0"/>
        </w:rPr>
      </w:pPr>
      <w:r w:rsidRPr="001821E3">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1821E3">
        <w:rPr>
          <w:rFonts w:cs="Arial"/>
          <w:i w:val="0"/>
        </w:rPr>
        <w:t xml:space="preserve"> y, en caso de que a los licitantes que la hubieren presentado se les adjudique el contrato, dicho convenio formará parte del mismo como uno de sus anexos</w:t>
      </w:r>
      <w:r w:rsidRPr="001821E3">
        <w:rPr>
          <w:rFonts w:cs="Arial"/>
          <w:bCs/>
          <w:i w:val="0"/>
        </w:rPr>
        <w:t>.</w:t>
      </w:r>
    </w:p>
    <w:p w14:paraId="1FF8DF85" w14:textId="77777777" w:rsidR="00DE19E7" w:rsidRPr="001821E3" w:rsidRDefault="00DE19E7" w:rsidP="001821E3">
      <w:pPr>
        <w:jc w:val="both"/>
        <w:rPr>
          <w:rFonts w:cs="Arial"/>
          <w:bCs/>
          <w:i w:val="0"/>
        </w:rPr>
      </w:pPr>
    </w:p>
    <w:p w14:paraId="29A3B295" w14:textId="77777777" w:rsidR="00DE19E7" w:rsidRPr="001821E3" w:rsidRDefault="00DE19E7" w:rsidP="001821E3">
      <w:pPr>
        <w:jc w:val="both"/>
        <w:rPr>
          <w:rFonts w:cs="Arial"/>
          <w:bCs/>
          <w:i w:val="0"/>
        </w:rPr>
      </w:pPr>
      <w:r w:rsidRPr="001821E3">
        <w:rPr>
          <w:rFonts w:cs="Arial"/>
          <w:bCs/>
          <w:i w:val="0"/>
        </w:rPr>
        <w:t xml:space="preserve">Para cumplir con la capacidad financiera requerida por la </w:t>
      </w:r>
      <w:r w:rsidRPr="001821E3">
        <w:rPr>
          <w:rFonts w:cs="Arial"/>
          <w:i w:val="0"/>
        </w:rPr>
        <w:t>Comisión de Agua Potable y Alcantarillado del Estado de Quintana Roo</w:t>
      </w:r>
      <w:r w:rsidRPr="001821E3">
        <w:rPr>
          <w:rFonts w:cs="Arial"/>
          <w:bCs/>
          <w:i w:val="0"/>
        </w:rPr>
        <w:t>, se podrán considerar en conjunto las correspondientes a cada una de las personas físicas y/o morales integrantes de la agrupación.</w:t>
      </w:r>
    </w:p>
    <w:p w14:paraId="0806B9A0" w14:textId="77777777" w:rsidR="00DE19E7" w:rsidRPr="001821E3" w:rsidRDefault="00DE19E7" w:rsidP="001821E3">
      <w:pPr>
        <w:jc w:val="both"/>
        <w:rPr>
          <w:rFonts w:cs="Arial"/>
          <w:bCs/>
          <w:i w:val="0"/>
        </w:rPr>
      </w:pPr>
    </w:p>
    <w:p w14:paraId="050BEB26" w14:textId="77777777" w:rsidR="00DE19E7" w:rsidRPr="001821E3" w:rsidRDefault="00DE19E7" w:rsidP="001821E3">
      <w:pPr>
        <w:jc w:val="both"/>
        <w:rPr>
          <w:rFonts w:cs="Arial"/>
          <w:i w:val="0"/>
        </w:rPr>
      </w:pPr>
      <w:r w:rsidRPr="001821E3">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3548B0E0" w14:textId="77777777" w:rsidR="00DE19E7" w:rsidRPr="001821E3" w:rsidRDefault="00DE19E7" w:rsidP="001821E3">
      <w:pPr>
        <w:jc w:val="both"/>
        <w:rPr>
          <w:rFonts w:cs="Arial"/>
          <w:i w:val="0"/>
        </w:rPr>
      </w:pPr>
    </w:p>
    <w:p w14:paraId="40B65153" w14:textId="77777777" w:rsidR="00DE19E7" w:rsidRPr="001821E3" w:rsidRDefault="00DE19E7" w:rsidP="001821E3">
      <w:pPr>
        <w:pStyle w:val="Texto0"/>
        <w:spacing w:after="0" w:line="240" w:lineRule="auto"/>
        <w:ind w:firstLine="0"/>
        <w:rPr>
          <w:i w:val="0"/>
          <w:sz w:val="20"/>
          <w:szCs w:val="20"/>
        </w:rPr>
      </w:pPr>
      <w:r w:rsidRPr="001821E3">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2D5AAFBA" w14:textId="77777777" w:rsidR="00DE19E7" w:rsidRPr="001821E3" w:rsidRDefault="00DE19E7" w:rsidP="001821E3">
      <w:pPr>
        <w:jc w:val="both"/>
        <w:rPr>
          <w:rFonts w:cs="Arial"/>
          <w:bCs/>
          <w:i w:val="0"/>
        </w:rPr>
      </w:pPr>
    </w:p>
    <w:p w14:paraId="0B142C7E" w14:textId="77777777" w:rsidR="00DE19E7" w:rsidRPr="001821E3" w:rsidRDefault="00DE19E7" w:rsidP="001821E3">
      <w:pPr>
        <w:pStyle w:val="Sangra2detindependiente"/>
        <w:ind w:left="567" w:hanging="567"/>
        <w:rPr>
          <w:rFonts w:cs="Arial"/>
        </w:rPr>
      </w:pPr>
      <w:r w:rsidRPr="001821E3">
        <w:rPr>
          <w:rFonts w:cs="Arial"/>
        </w:rPr>
        <w:t>4.12</w:t>
      </w:r>
      <w:r w:rsidRPr="001821E3">
        <w:rPr>
          <w:rFonts w:cs="Arial"/>
        </w:rPr>
        <w:tab/>
        <w:t>SUBCONTRATACIÓN DE LOS TRABAJOS.</w:t>
      </w:r>
    </w:p>
    <w:p w14:paraId="1FFBA0E9" w14:textId="77777777" w:rsidR="00DE19E7" w:rsidRPr="001821E3" w:rsidRDefault="00DE19E7" w:rsidP="001821E3">
      <w:pPr>
        <w:jc w:val="both"/>
        <w:rPr>
          <w:rFonts w:cs="Arial"/>
          <w:bCs/>
          <w:i w:val="0"/>
        </w:rPr>
      </w:pPr>
    </w:p>
    <w:p w14:paraId="1358DAE5" w14:textId="77777777" w:rsidR="00DE19E7" w:rsidRPr="001821E3" w:rsidRDefault="00DE19E7" w:rsidP="001821E3">
      <w:pPr>
        <w:jc w:val="both"/>
        <w:rPr>
          <w:rFonts w:cs="Arial"/>
          <w:i w:val="0"/>
        </w:rPr>
      </w:pPr>
      <w:r w:rsidRPr="001821E3">
        <w:rPr>
          <w:rFonts w:cs="Arial"/>
          <w:i w:val="0"/>
        </w:rPr>
        <w:t xml:space="preserve">No se permitirá la subcontratación de ninguna parte de los trabajos. </w:t>
      </w:r>
      <w:r w:rsidRPr="001821E3">
        <w:rPr>
          <w:rFonts w:cs="Arial"/>
          <w:b/>
          <w:i w:val="0"/>
        </w:rPr>
        <w:t>(</w:t>
      </w:r>
      <w:r w:rsidRPr="001821E3">
        <w:rPr>
          <w:rFonts w:cs="Arial"/>
          <w:b/>
          <w:i w:val="0"/>
          <w:u w:val="single"/>
        </w:rPr>
        <w:t>En este caso el licitante incluirá en su proposición el Anexo Técnico AT 7</w:t>
      </w:r>
      <w:r w:rsidRPr="001821E3">
        <w:rPr>
          <w:rFonts w:cs="Arial"/>
          <w:b/>
        </w:rPr>
        <w:t xml:space="preserve"> </w:t>
      </w:r>
      <w:r w:rsidRPr="001821E3">
        <w:rPr>
          <w:rFonts w:cs="Arial"/>
          <w:b/>
          <w:i w:val="0"/>
        </w:rPr>
        <w:t>(</w:t>
      </w:r>
      <w:r w:rsidRPr="001821E3">
        <w:rPr>
          <w:rFonts w:cs="Arial"/>
          <w:b/>
          <w:i w:val="0"/>
          <w:u w:val="single"/>
        </w:rPr>
        <w:t>o el que corresponda</w:t>
      </w:r>
      <w:r w:rsidRPr="001821E3">
        <w:rPr>
          <w:rFonts w:cs="Arial"/>
          <w:b/>
          <w:i w:val="0"/>
        </w:rPr>
        <w:t>)</w:t>
      </w:r>
      <w:r w:rsidRPr="001821E3">
        <w:rPr>
          <w:rFonts w:cs="Arial"/>
          <w:b/>
          <w:i w:val="0"/>
          <w:u w:val="single"/>
        </w:rPr>
        <w:t xml:space="preserve"> que se le proporciona con la leyenda “NO APLICA”</w:t>
      </w:r>
      <w:r w:rsidRPr="001821E3">
        <w:rPr>
          <w:rFonts w:cs="Arial"/>
          <w:b/>
          <w:i w:val="0"/>
        </w:rPr>
        <w:t>)</w:t>
      </w:r>
    </w:p>
    <w:p w14:paraId="52D24B46" w14:textId="77777777" w:rsidR="00DE19E7" w:rsidRPr="001821E3" w:rsidRDefault="00DE19E7" w:rsidP="001821E3">
      <w:pPr>
        <w:pStyle w:val="Sangra2detindependiente"/>
        <w:ind w:left="567" w:hanging="567"/>
        <w:rPr>
          <w:rFonts w:cs="Arial"/>
        </w:rPr>
      </w:pPr>
    </w:p>
    <w:p w14:paraId="689E8C3A" w14:textId="77777777" w:rsidR="00DE19E7" w:rsidRPr="001821E3" w:rsidRDefault="00DE19E7" w:rsidP="001821E3">
      <w:pPr>
        <w:pStyle w:val="Sangra2detindependiente"/>
        <w:ind w:left="567" w:hanging="567"/>
        <w:rPr>
          <w:rFonts w:cs="Arial"/>
        </w:rPr>
      </w:pPr>
      <w:r w:rsidRPr="001821E3">
        <w:rPr>
          <w:rFonts w:cs="Arial"/>
        </w:rPr>
        <w:t>4.13</w:t>
      </w:r>
      <w:r w:rsidRPr="001821E3">
        <w:rPr>
          <w:rFonts w:cs="Arial"/>
        </w:rPr>
        <w:tab/>
        <w:t>RELACIÓN DE MATERIALES Y EQUIPO QUE PROPORCIONARÁ LA COMISIÓN DE AGUA POTABLE Y ALCANTARILLADO DEL ESTADO DE QUINTANA ROO.</w:t>
      </w:r>
    </w:p>
    <w:p w14:paraId="25767812" w14:textId="77777777" w:rsidR="00DE19E7" w:rsidRPr="001821E3" w:rsidRDefault="00DE19E7" w:rsidP="001821E3">
      <w:pPr>
        <w:pStyle w:val="Sangra2detindependiente"/>
        <w:rPr>
          <w:rFonts w:cs="Arial"/>
        </w:rPr>
      </w:pPr>
    </w:p>
    <w:p w14:paraId="4CE90CB3" w14:textId="77777777" w:rsidR="00DE19E7" w:rsidRPr="001821E3" w:rsidRDefault="00DE19E7" w:rsidP="001821E3">
      <w:pPr>
        <w:jc w:val="both"/>
        <w:rPr>
          <w:rFonts w:cs="Arial"/>
          <w:b/>
          <w:i w:val="0"/>
        </w:rPr>
      </w:pPr>
      <w:r w:rsidRPr="001821E3">
        <w:rPr>
          <w:rFonts w:cs="Arial"/>
          <w:i w:val="0"/>
        </w:rPr>
        <w:t>No se proporcionará material ni equipo de instalación permanente.</w:t>
      </w:r>
      <w:r w:rsidRPr="001821E3">
        <w:rPr>
          <w:rFonts w:cs="Arial"/>
          <w:b/>
          <w:i w:val="0"/>
        </w:rPr>
        <w:t xml:space="preserve"> (En este caso el Licitante anexará a su proposición el formato que se le proporciona con la leyenda “NO APLICA”).</w:t>
      </w:r>
    </w:p>
    <w:p w14:paraId="239917C7" w14:textId="77777777" w:rsidR="00DE19E7" w:rsidRPr="001821E3" w:rsidRDefault="00DE19E7" w:rsidP="001821E3">
      <w:pPr>
        <w:jc w:val="both"/>
        <w:rPr>
          <w:rFonts w:cs="Arial"/>
          <w:i w:val="0"/>
        </w:rPr>
      </w:pPr>
    </w:p>
    <w:p w14:paraId="43320496" w14:textId="77777777" w:rsidR="00DE19E7" w:rsidRPr="001821E3" w:rsidRDefault="00DE19E7" w:rsidP="001821E3">
      <w:pPr>
        <w:ind w:left="567" w:hanging="567"/>
        <w:jc w:val="both"/>
        <w:rPr>
          <w:rFonts w:cs="Arial"/>
          <w:b/>
          <w:i w:val="0"/>
        </w:rPr>
      </w:pPr>
      <w:r w:rsidRPr="001821E3">
        <w:rPr>
          <w:rFonts w:cs="Arial"/>
          <w:b/>
          <w:i w:val="0"/>
        </w:rPr>
        <w:t>4.14</w:t>
      </w:r>
      <w:r w:rsidRPr="001821E3">
        <w:rPr>
          <w:rFonts w:cs="Arial"/>
          <w:b/>
          <w:i w:val="0"/>
        </w:rPr>
        <w:tab/>
        <w:t>FIRMA DE LA PROPOSICIÓN.</w:t>
      </w:r>
    </w:p>
    <w:p w14:paraId="70E6B96B" w14:textId="77777777" w:rsidR="00DE19E7" w:rsidRPr="001821E3" w:rsidRDefault="00DE19E7" w:rsidP="001821E3">
      <w:pPr>
        <w:pStyle w:val="Textoindependiente2"/>
        <w:tabs>
          <w:tab w:val="left" w:pos="9356"/>
        </w:tabs>
        <w:rPr>
          <w:rFonts w:cs="Arial"/>
          <w:b w:val="0"/>
          <w:i w:val="0"/>
          <w:u w:val="none"/>
          <w:lang w:val="es-MX"/>
        </w:rPr>
      </w:pPr>
    </w:p>
    <w:p w14:paraId="5E643049" w14:textId="594EA766" w:rsidR="00DE19E7" w:rsidRPr="001821E3" w:rsidRDefault="00DE19E7" w:rsidP="001821E3">
      <w:pPr>
        <w:jc w:val="both"/>
        <w:rPr>
          <w:rFonts w:cs="Arial"/>
          <w:i w:val="0"/>
        </w:rPr>
      </w:pPr>
      <w:r w:rsidRPr="001821E3">
        <w:rPr>
          <w:rFonts w:cs="Arial"/>
          <w:b/>
          <w:iCs/>
          <w:u w:val="single"/>
        </w:rPr>
        <w:t>Las proposiciones presentadas deberán ser firmadas autógrafamente por los licitantes o sus apoderados.</w:t>
      </w:r>
      <w:r w:rsidRPr="001821E3">
        <w:rPr>
          <w:rFonts w:cs="Arial"/>
          <w:b/>
          <w:i w:val="0"/>
        </w:rPr>
        <w:t xml:space="preserve"> (</w:t>
      </w:r>
      <w:r w:rsidRPr="001821E3">
        <w:rPr>
          <w:rFonts w:cs="Arial"/>
          <w:i w:val="0"/>
        </w:rPr>
        <w:t>Artículo 23 de la Ley de Obras Públicas y Servicios Relacionados con las Mismas del Estado de Quintana Roo.)</w:t>
      </w:r>
    </w:p>
    <w:p w14:paraId="3978E99E" w14:textId="6EA72C03" w:rsidR="00BB64E5" w:rsidRPr="001821E3" w:rsidRDefault="00BB64E5" w:rsidP="001821E3">
      <w:pPr>
        <w:jc w:val="both"/>
        <w:rPr>
          <w:rFonts w:cs="Arial"/>
          <w:i w:val="0"/>
        </w:rPr>
      </w:pPr>
    </w:p>
    <w:p w14:paraId="60F114C7" w14:textId="77777777" w:rsidR="00DE19E7" w:rsidRPr="001821E3" w:rsidRDefault="00DE19E7" w:rsidP="001821E3">
      <w:pPr>
        <w:ind w:left="567" w:hanging="567"/>
        <w:jc w:val="both"/>
        <w:rPr>
          <w:rFonts w:cs="Arial"/>
          <w:b/>
          <w:i w:val="0"/>
        </w:rPr>
      </w:pPr>
      <w:r w:rsidRPr="001821E3">
        <w:rPr>
          <w:rFonts w:cs="Arial"/>
          <w:b/>
          <w:i w:val="0"/>
        </w:rPr>
        <w:t>4.15</w:t>
      </w:r>
      <w:r w:rsidRPr="001821E3">
        <w:rPr>
          <w:rFonts w:cs="Arial"/>
          <w:b/>
          <w:i w:val="0"/>
        </w:rPr>
        <w:tab/>
        <w:t>COMO INTEGRAR E IDENTIFICAR LA PROPOSICIÓN.</w:t>
      </w:r>
    </w:p>
    <w:p w14:paraId="58B62584" w14:textId="5621DE4C" w:rsidR="00DE19E7" w:rsidRPr="001821E3" w:rsidRDefault="00DE19E7" w:rsidP="001821E3">
      <w:pPr>
        <w:pStyle w:val="Textoindependiente31"/>
        <w:rPr>
          <w:rFonts w:cs="Arial"/>
          <w:i w:val="0"/>
          <w:sz w:val="20"/>
          <w:lang w:val="es-MX"/>
        </w:rPr>
      </w:pPr>
      <w:r w:rsidRPr="001821E3">
        <w:rPr>
          <w:rFonts w:cs="Arial"/>
          <w:i w:val="0"/>
          <w:sz w:val="20"/>
          <w:lang w:val="es-MX"/>
        </w:rPr>
        <w:t xml:space="preserve">Los licitantes deberán integrar su proposición, en la forma que previene los puntos </w:t>
      </w:r>
      <w:r w:rsidRPr="001821E3">
        <w:rPr>
          <w:rFonts w:cs="Arial"/>
          <w:b/>
          <w:i w:val="0"/>
          <w:sz w:val="20"/>
          <w:lang w:val="es-MX"/>
        </w:rPr>
        <w:t>4.2.1,</w:t>
      </w:r>
      <w:r w:rsidRPr="001821E3">
        <w:rPr>
          <w:rFonts w:cs="Arial"/>
          <w:i w:val="0"/>
          <w:sz w:val="20"/>
          <w:lang w:val="es-MX"/>
        </w:rPr>
        <w:t xml:space="preserve"> </w:t>
      </w:r>
      <w:r w:rsidRPr="001821E3">
        <w:rPr>
          <w:rFonts w:cs="Arial"/>
          <w:b/>
          <w:i w:val="0"/>
          <w:sz w:val="20"/>
          <w:lang w:val="es-MX"/>
        </w:rPr>
        <w:t>4.2.2 y 4.2.3</w:t>
      </w:r>
      <w:r w:rsidRPr="001821E3">
        <w:rPr>
          <w:rFonts w:cs="Arial"/>
          <w:i w:val="0"/>
          <w:sz w:val="20"/>
          <w:lang w:val="es-MX"/>
        </w:rPr>
        <w:t xml:space="preserve"> de esta convocatoria.  </w:t>
      </w:r>
    </w:p>
    <w:p w14:paraId="0B67AE97" w14:textId="77777777" w:rsidR="00DE19E7" w:rsidRPr="001821E3" w:rsidRDefault="00DE19E7" w:rsidP="001821E3">
      <w:pPr>
        <w:pStyle w:val="Textoindependiente31"/>
        <w:rPr>
          <w:rFonts w:cs="Arial"/>
          <w:i w:val="0"/>
          <w:sz w:val="20"/>
          <w:lang w:val="es-MX"/>
        </w:rPr>
      </w:pPr>
      <w:r w:rsidRPr="001821E3">
        <w:rPr>
          <w:rFonts w:cs="Arial"/>
          <w:i w:val="0"/>
          <w:sz w:val="20"/>
          <w:lang w:val="es-MX"/>
        </w:rPr>
        <w:lastRenderedPageBreak/>
        <w:t>Una vez integrada deberá ser colocada en un sobre, claramente identificado, con el número de la convocatoria a la licitación, nombre del servicio relacionado con la obra a licitar, el nombre o la razón social del licitante, dirección del licitante y registro federal de contribuyentes.</w:t>
      </w:r>
    </w:p>
    <w:p w14:paraId="095B5880" w14:textId="77777777" w:rsidR="00DE19E7" w:rsidRPr="001821E3" w:rsidRDefault="00DE19E7" w:rsidP="001821E3">
      <w:pPr>
        <w:jc w:val="both"/>
        <w:rPr>
          <w:rFonts w:cs="Arial"/>
          <w:i w:val="0"/>
        </w:rPr>
      </w:pPr>
      <w:r w:rsidRPr="001821E3">
        <w:rPr>
          <w:rFonts w:cs="Arial"/>
          <w:i w:val="0"/>
        </w:rPr>
        <w:t>Cada una de las páginas que integran su proposición, deberá contener número de página.</w:t>
      </w:r>
    </w:p>
    <w:p w14:paraId="105EDA47" w14:textId="77777777" w:rsidR="00DE19E7" w:rsidRPr="001821E3" w:rsidRDefault="00DE19E7" w:rsidP="001821E3">
      <w:pPr>
        <w:jc w:val="both"/>
        <w:rPr>
          <w:rFonts w:cs="Arial"/>
          <w:bCs/>
          <w:i w:val="0"/>
        </w:rPr>
      </w:pPr>
    </w:p>
    <w:p w14:paraId="21E89CFA" w14:textId="77777777" w:rsidR="00DE19E7" w:rsidRPr="001821E3" w:rsidRDefault="00DE19E7" w:rsidP="001821E3">
      <w:pPr>
        <w:ind w:left="567" w:hanging="567"/>
        <w:jc w:val="both"/>
        <w:rPr>
          <w:rFonts w:cs="Arial"/>
          <w:b/>
          <w:i w:val="0"/>
        </w:rPr>
      </w:pPr>
      <w:r w:rsidRPr="001821E3">
        <w:rPr>
          <w:rFonts w:cs="Arial"/>
          <w:b/>
          <w:i w:val="0"/>
        </w:rPr>
        <w:t>5</w:t>
      </w:r>
      <w:r w:rsidRPr="001821E3">
        <w:rPr>
          <w:rFonts w:cs="Arial"/>
          <w:b/>
          <w:i w:val="0"/>
        </w:rPr>
        <w:tab/>
        <w:t>DEL PROCEDIMIENTO DE LA LICITACIÓN.</w:t>
      </w:r>
    </w:p>
    <w:p w14:paraId="73DAEBB9" w14:textId="77777777" w:rsidR="00DE19E7" w:rsidRPr="001821E3" w:rsidRDefault="00DE19E7" w:rsidP="001821E3">
      <w:pPr>
        <w:jc w:val="both"/>
        <w:rPr>
          <w:rFonts w:cs="Arial"/>
          <w:bCs/>
          <w:i w:val="0"/>
        </w:rPr>
      </w:pPr>
    </w:p>
    <w:p w14:paraId="30920E4C" w14:textId="77777777" w:rsidR="00DE19E7" w:rsidRPr="001821E3" w:rsidRDefault="00DE19E7" w:rsidP="001821E3">
      <w:pPr>
        <w:jc w:val="both"/>
        <w:rPr>
          <w:rFonts w:cs="Arial"/>
          <w:bCs/>
          <w:i w:val="0"/>
        </w:rPr>
      </w:pPr>
      <w:r w:rsidRPr="001821E3">
        <w:rPr>
          <w:rFonts w:cs="Arial"/>
          <w:bCs/>
          <w:i w:val="0"/>
        </w:rPr>
        <w:t xml:space="preserve">Para facilitar el procedimiento de licitación, la </w:t>
      </w:r>
      <w:r w:rsidRPr="001821E3">
        <w:rPr>
          <w:rFonts w:cs="Arial"/>
          <w:i w:val="0"/>
        </w:rPr>
        <w:t>Comisión de Agua Potable y Alcantarillado del Estado de Quintana Roo,</w:t>
      </w:r>
      <w:r w:rsidRPr="001821E3">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6E3B3746" w14:textId="77777777" w:rsidR="00DE19E7" w:rsidRPr="001821E3" w:rsidRDefault="00DE19E7" w:rsidP="001821E3">
      <w:pPr>
        <w:jc w:val="both"/>
        <w:rPr>
          <w:rFonts w:cs="Arial"/>
          <w:bCs/>
          <w:i w:val="0"/>
        </w:rPr>
      </w:pPr>
    </w:p>
    <w:p w14:paraId="70C46513" w14:textId="77777777" w:rsidR="00DE19E7" w:rsidRPr="001821E3" w:rsidRDefault="00DE19E7" w:rsidP="001821E3">
      <w:pPr>
        <w:jc w:val="both"/>
        <w:rPr>
          <w:rFonts w:cs="Arial"/>
          <w:bCs/>
          <w:i w:val="0"/>
        </w:rPr>
      </w:pPr>
      <w:r w:rsidRPr="001821E3">
        <w:rPr>
          <w:rFonts w:cs="Arial"/>
          <w:bCs/>
          <w:i w:val="0"/>
        </w:rPr>
        <w:t>En todos los casos, se preferirá la especialidad, experiencia y capacidad técnica de los interesados, así como aquellos</w:t>
      </w:r>
      <w:r w:rsidRPr="001821E3">
        <w:rPr>
          <w:rFonts w:cs="Arial"/>
          <w:i w:val="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1821E3">
        <w:rPr>
          <w:rFonts w:cs="Arial"/>
          <w:bCs/>
          <w:i w:val="0"/>
        </w:rPr>
        <w:t>.</w:t>
      </w:r>
    </w:p>
    <w:p w14:paraId="3966726E" w14:textId="77777777" w:rsidR="00DE19E7" w:rsidRPr="001821E3" w:rsidRDefault="00DE19E7" w:rsidP="001821E3">
      <w:pPr>
        <w:jc w:val="both"/>
        <w:rPr>
          <w:rFonts w:cs="Arial"/>
          <w:bCs/>
          <w:i w:val="0"/>
        </w:rPr>
      </w:pPr>
    </w:p>
    <w:p w14:paraId="2A40A86D" w14:textId="77777777" w:rsidR="00DE19E7" w:rsidRPr="001821E3" w:rsidRDefault="00DE19E7" w:rsidP="001821E3">
      <w:pPr>
        <w:pStyle w:val="Sangra2detindependiente"/>
        <w:ind w:left="567" w:hanging="567"/>
        <w:rPr>
          <w:rFonts w:cs="Arial"/>
        </w:rPr>
      </w:pPr>
      <w:r w:rsidRPr="001821E3">
        <w:rPr>
          <w:rFonts w:cs="Arial"/>
        </w:rPr>
        <w:t>5.1</w:t>
      </w:r>
      <w:r w:rsidRPr="001821E3">
        <w:rPr>
          <w:rFonts w:cs="Arial"/>
        </w:rPr>
        <w:tab/>
        <w:t>PRESENTACIÓN Y APERTURA DE LAS PROPOSICIONES, Y FALLO DE LA LICITACIÓN.</w:t>
      </w:r>
    </w:p>
    <w:p w14:paraId="0D8A157F" w14:textId="77777777" w:rsidR="00DE19E7" w:rsidRPr="001821E3" w:rsidRDefault="00DE19E7" w:rsidP="001821E3">
      <w:pPr>
        <w:tabs>
          <w:tab w:val="left" w:pos="8609"/>
        </w:tabs>
        <w:jc w:val="both"/>
        <w:rPr>
          <w:rFonts w:cs="Arial"/>
          <w:i w:val="0"/>
        </w:rPr>
      </w:pPr>
    </w:p>
    <w:p w14:paraId="05676FF3" w14:textId="726B66D9" w:rsidR="00DE19E7" w:rsidRPr="001821E3" w:rsidRDefault="00DE19E7" w:rsidP="001821E3">
      <w:pPr>
        <w:tabs>
          <w:tab w:val="left" w:pos="8609"/>
        </w:tabs>
        <w:jc w:val="both"/>
        <w:rPr>
          <w:rFonts w:cs="Arial"/>
          <w:i w:val="0"/>
        </w:rPr>
      </w:pPr>
      <w:r w:rsidRPr="001821E3">
        <w:rPr>
          <w:rFonts w:cs="Arial"/>
          <w:i w:val="0"/>
        </w:rPr>
        <w:t xml:space="preserve">Los representantes de las empresas deberán presentar sus propuestas al acto de la </w:t>
      </w:r>
      <w:r w:rsidRPr="001821E3">
        <w:rPr>
          <w:rFonts w:cs="Arial"/>
          <w:b/>
          <w:bCs/>
          <w:i w:val="0"/>
        </w:rPr>
        <w:t>presentación y apertura</w:t>
      </w:r>
      <w:r w:rsidRPr="001821E3">
        <w:rPr>
          <w:rFonts w:cs="Arial"/>
          <w:i w:val="0"/>
        </w:rPr>
        <w:t xml:space="preserve"> de las mismas y estas se llevarán a cabo a las </w:t>
      </w:r>
      <w:r w:rsidR="00525448" w:rsidRPr="001821E3">
        <w:rPr>
          <w:rFonts w:cs="Arial"/>
          <w:b/>
          <w:i w:val="0"/>
          <w:noProof/>
        </w:rPr>
        <w:t>10</w:t>
      </w:r>
      <w:r w:rsidRPr="001821E3">
        <w:rPr>
          <w:rFonts w:cs="Arial"/>
          <w:b/>
          <w:i w:val="0"/>
          <w:noProof/>
        </w:rPr>
        <w:t>:</w:t>
      </w:r>
      <w:r w:rsidR="00EE2B5D" w:rsidRPr="001821E3">
        <w:rPr>
          <w:rFonts w:cs="Arial"/>
          <w:b/>
          <w:i w:val="0"/>
          <w:noProof/>
        </w:rPr>
        <w:t>0</w:t>
      </w:r>
      <w:r w:rsidRPr="001821E3">
        <w:rPr>
          <w:rFonts w:cs="Arial"/>
          <w:b/>
          <w:i w:val="0"/>
          <w:noProof/>
        </w:rPr>
        <w:t xml:space="preserve">0 </w:t>
      </w:r>
      <w:r w:rsidRPr="001821E3">
        <w:rPr>
          <w:rFonts w:cs="Arial"/>
          <w:b/>
          <w:i w:val="0"/>
        </w:rPr>
        <w:t>horas</w:t>
      </w:r>
      <w:r w:rsidRPr="001821E3">
        <w:rPr>
          <w:rFonts w:cs="Arial"/>
          <w:i w:val="0"/>
        </w:rPr>
        <w:t xml:space="preserve">, </w:t>
      </w:r>
      <w:r w:rsidRPr="001821E3">
        <w:rPr>
          <w:rFonts w:cs="Arial"/>
          <w:b/>
          <w:bCs/>
          <w:i w:val="0"/>
        </w:rPr>
        <w:t xml:space="preserve">el </w:t>
      </w:r>
      <w:r w:rsidR="00EE2B5D" w:rsidRPr="001821E3">
        <w:rPr>
          <w:rFonts w:cs="Arial"/>
          <w:b/>
          <w:bCs/>
          <w:i w:val="0"/>
        </w:rPr>
        <w:t>14</w:t>
      </w:r>
      <w:r w:rsidR="00933F6B" w:rsidRPr="001821E3">
        <w:rPr>
          <w:rFonts w:cs="Arial"/>
          <w:b/>
          <w:bCs/>
          <w:i w:val="0"/>
        </w:rPr>
        <w:t xml:space="preserve"> de </w:t>
      </w:r>
      <w:r w:rsidR="00EE2B5D" w:rsidRPr="001821E3">
        <w:rPr>
          <w:rFonts w:cs="Arial"/>
          <w:b/>
          <w:bCs/>
          <w:i w:val="0"/>
        </w:rPr>
        <w:t>julio</w:t>
      </w:r>
      <w:r w:rsidR="00933F6B" w:rsidRPr="001821E3">
        <w:rPr>
          <w:rFonts w:cs="Arial"/>
          <w:b/>
          <w:bCs/>
          <w:i w:val="0"/>
        </w:rPr>
        <w:t xml:space="preserve"> de 2025</w:t>
      </w:r>
      <w:r w:rsidRPr="001821E3">
        <w:rPr>
          <w:rFonts w:cs="Arial"/>
          <w:b/>
          <w:bCs/>
          <w:i w:val="0"/>
        </w:rPr>
        <w:t xml:space="preserve">, </w:t>
      </w:r>
      <w:r w:rsidRPr="001821E3">
        <w:rPr>
          <w:rFonts w:cs="Arial"/>
          <w:i w:val="0"/>
        </w:rPr>
        <w:t>en la sala de juntas de la</w:t>
      </w:r>
      <w:r w:rsidRPr="001821E3">
        <w:rPr>
          <w:rFonts w:cs="Arial"/>
          <w:b/>
          <w:i w:val="0"/>
        </w:rPr>
        <w:t xml:space="preserve"> </w:t>
      </w:r>
      <w:r w:rsidR="00D76380" w:rsidRPr="001821E3">
        <w:rPr>
          <w:rFonts w:cs="Arial"/>
          <w:b/>
          <w:i w:val="0"/>
        </w:rPr>
        <w:t>Dirección General</w:t>
      </w:r>
      <w:r w:rsidRPr="001821E3">
        <w:rPr>
          <w:rFonts w:cs="Arial"/>
          <w:b/>
          <w:i w:val="0"/>
        </w:rPr>
        <w:t xml:space="preserve"> situada en el predio marcado con el número 210 de la Av. Efraín Aguilar entre Av. Benito Juárez y Av. Héroes, Cd de Chetumal, Q. Roo. Tel: (983) 83-500-11</w:t>
      </w:r>
      <w:r w:rsidR="006C2186" w:rsidRPr="001821E3">
        <w:rPr>
          <w:rFonts w:cs="Arial"/>
          <w:b/>
          <w:i w:val="0"/>
        </w:rPr>
        <w:t>, ext. 1028</w:t>
      </w:r>
      <w:r w:rsidRPr="001821E3">
        <w:rPr>
          <w:rFonts w:cs="Arial"/>
          <w:i w:val="0"/>
        </w:rPr>
        <w:t>,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6C3E6357" w14:textId="77777777" w:rsidR="00DE19E7" w:rsidRPr="001821E3" w:rsidRDefault="00DE19E7" w:rsidP="001821E3">
      <w:pPr>
        <w:pStyle w:val="texto"/>
        <w:spacing w:after="0" w:line="240" w:lineRule="auto"/>
        <w:ind w:firstLine="0"/>
        <w:rPr>
          <w:rFonts w:cs="Arial"/>
          <w:i w:val="0"/>
          <w:sz w:val="20"/>
          <w:lang w:val="es-MX"/>
        </w:rPr>
      </w:pPr>
    </w:p>
    <w:p w14:paraId="3075E4F0" w14:textId="77777777" w:rsidR="00DE19E7" w:rsidRPr="001821E3" w:rsidRDefault="00DE19E7" w:rsidP="001821E3">
      <w:pPr>
        <w:pStyle w:val="texto"/>
        <w:spacing w:after="0" w:line="240" w:lineRule="auto"/>
        <w:ind w:firstLine="0"/>
        <w:rPr>
          <w:rFonts w:cs="Arial"/>
          <w:b/>
          <w:i w:val="0"/>
          <w:sz w:val="20"/>
          <w:lang w:val="es-MX"/>
        </w:rPr>
      </w:pPr>
      <w:r w:rsidRPr="001821E3">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5DC870E" w14:textId="77777777" w:rsidR="00DE19E7" w:rsidRPr="001821E3" w:rsidRDefault="00DE19E7" w:rsidP="001821E3">
      <w:pPr>
        <w:pStyle w:val="texto"/>
        <w:spacing w:after="0" w:line="240" w:lineRule="auto"/>
        <w:ind w:firstLine="0"/>
        <w:rPr>
          <w:rFonts w:cs="Arial"/>
          <w:i w:val="0"/>
          <w:sz w:val="20"/>
          <w:lang w:val="es-MX"/>
        </w:rPr>
      </w:pPr>
    </w:p>
    <w:p w14:paraId="683602F1" w14:textId="77777777" w:rsidR="00DE19E7" w:rsidRPr="001821E3" w:rsidRDefault="00DE19E7" w:rsidP="001821E3">
      <w:pPr>
        <w:pStyle w:val="texto"/>
        <w:spacing w:after="0" w:line="240" w:lineRule="auto"/>
        <w:ind w:firstLine="0"/>
        <w:rPr>
          <w:rFonts w:cs="Arial"/>
          <w:i w:val="0"/>
          <w:sz w:val="20"/>
          <w:lang w:val="es-MX"/>
        </w:rPr>
      </w:pPr>
      <w:r w:rsidRPr="001821E3">
        <w:rPr>
          <w:rFonts w:cs="Arial"/>
          <w:i w:val="0"/>
          <w:sz w:val="20"/>
          <w:lang w:val="es-MX"/>
        </w:rPr>
        <w:t>El acto de presentación y apertura de proposiciones se llevará a cabo en un mismo acto, en el día, lugar y hora previstos en la convocatoria conforme a lo siguiente:</w:t>
      </w:r>
    </w:p>
    <w:p w14:paraId="7B1BD61A" w14:textId="77777777" w:rsidR="00DE19E7" w:rsidRPr="001821E3" w:rsidRDefault="00DE19E7" w:rsidP="001821E3">
      <w:pPr>
        <w:pStyle w:val="texto"/>
        <w:spacing w:after="0" w:line="240" w:lineRule="auto"/>
        <w:ind w:firstLine="0"/>
        <w:rPr>
          <w:rFonts w:cs="Arial"/>
          <w:i w:val="0"/>
          <w:sz w:val="20"/>
          <w:lang w:val="es-MX"/>
        </w:rPr>
      </w:pPr>
      <w:r w:rsidRPr="001821E3">
        <w:rPr>
          <w:rFonts w:cs="Arial"/>
          <w:i w:val="0"/>
          <w:sz w:val="20"/>
          <w:lang w:val="es-MX"/>
        </w:rPr>
        <w:tab/>
      </w:r>
    </w:p>
    <w:p w14:paraId="75F19BA1" w14:textId="77777777" w:rsidR="00DE19E7" w:rsidRPr="001821E3" w:rsidRDefault="00DE19E7" w:rsidP="001821E3">
      <w:pPr>
        <w:pStyle w:val="ROMANOS"/>
        <w:numPr>
          <w:ilvl w:val="0"/>
          <w:numId w:val="2"/>
        </w:numPr>
        <w:tabs>
          <w:tab w:val="clear" w:pos="816"/>
        </w:tabs>
        <w:spacing w:after="0" w:line="240" w:lineRule="auto"/>
        <w:ind w:left="1134" w:hanging="425"/>
        <w:rPr>
          <w:rFonts w:cs="Arial"/>
          <w:i w:val="0"/>
          <w:sz w:val="20"/>
          <w:lang w:val="es-MX"/>
        </w:rPr>
      </w:pPr>
      <w:r w:rsidRPr="001821E3">
        <w:rPr>
          <w:rFonts w:cs="Arial"/>
          <w:i w:val="0"/>
          <w:sz w:val="20"/>
          <w:lang w:val="es-MX"/>
        </w:rPr>
        <w:t>Una vez recibidas las proposiciones en un sobre cerrado se procederá a su apertura y se desecharán las que hubieren omitido alguno de los requisitos exigidos;</w:t>
      </w:r>
    </w:p>
    <w:p w14:paraId="50EC56D0" w14:textId="77777777" w:rsidR="00DE19E7" w:rsidRPr="001821E3" w:rsidRDefault="00DE19E7" w:rsidP="001821E3">
      <w:pPr>
        <w:pStyle w:val="ROMANOS"/>
        <w:spacing w:after="0" w:line="240" w:lineRule="auto"/>
        <w:ind w:left="0" w:firstLine="0"/>
        <w:rPr>
          <w:rFonts w:cs="Arial"/>
          <w:i w:val="0"/>
          <w:sz w:val="20"/>
          <w:lang w:val="es-MX"/>
        </w:rPr>
      </w:pPr>
    </w:p>
    <w:p w14:paraId="15CB55FD" w14:textId="77777777" w:rsidR="00DE19E7" w:rsidRPr="001821E3" w:rsidRDefault="00DE19E7" w:rsidP="001821E3">
      <w:pPr>
        <w:pStyle w:val="ROMANOS"/>
        <w:numPr>
          <w:ilvl w:val="0"/>
          <w:numId w:val="2"/>
        </w:numPr>
        <w:spacing w:after="0" w:line="240" w:lineRule="auto"/>
        <w:ind w:left="1152" w:hanging="432"/>
        <w:rPr>
          <w:rFonts w:cs="Arial"/>
          <w:i w:val="0"/>
          <w:sz w:val="20"/>
          <w:lang w:val="es-MX"/>
        </w:rPr>
      </w:pPr>
      <w:r w:rsidRPr="001821E3">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1821E3">
        <w:rPr>
          <w:rFonts w:cs="Arial"/>
          <w:b/>
          <w:i w:val="0"/>
          <w:sz w:val="20"/>
          <w:lang w:val="es-MX"/>
        </w:rPr>
        <w:t>Documento Económico AE 13</w:t>
      </w:r>
      <w:r w:rsidRPr="001821E3">
        <w:rPr>
          <w:rFonts w:cs="Arial"/>
          <w:i w:val="0"/>
          <w:sz w:val="20"/>
          <w:lang w:val="es-MX"/>
        </w:rPr>
        <w:t xml:space="preserve">, correspondiente al </w:t>
      </w:r>
      <w:r w:rsidRPr="001821E3">
        <w:rPr>
          <w:rFonts w:cs="Arial"/>
          <w:b/>
          <w:i w:val="0"/>
          <w:sz w:val="20"/>
          <w:lang w:val="es-MX"/>
        </w:rPr>
        <w:t>catálogo de conceptos</w:t>
      </w:r>
      <w:r w:rsidRPr="001821E3">
        <w:rPr>
          <w:rFonts w:cs="Arial"/>
          <w:i w:val="0"/>
          <w:sz w:val="20"/>
          <w:lang w:val="es-MX"/>
        </w:rPr>
        <w:t>, en el que se consignen los precios y el importe total de la obra objeto de esta licitación;</w:t>
      </w:r>
    </w:p>
    <w:p w14:paraId="34AE7805" w14:textId="77777777" w:rsidR="00DE19E7" w:rsidRPr="001821E3" w:rsidRDefault="00DE19E7" w:rsidP="001821E3">
      <w:pPr>
        <w:pStyle w:val="ROMANOS"/>
        <w:spacing w:after="0" w:line="240" w:lineRule="auto"/>
        <w:rPr>
          <w:rFonts w:cs="Arial"/>
          <w:i w:val="0"/>
          <w:sz w:val="20"/>
          <w:lang w:val="es-MX"/>
        </w:rPr>
      </w:pPr>
    </w:p>
    <w:p w14:paraId="243F18A2" w14:textId="791E404F" w:rsidR="00DE19E7" w:rsidRPr="001821E3" w:rsidRDefault="00DE19E7" w:rsidP="001821E3">
      <w:pPr>
        <w:pStyle w:val="ROMANOS"/>
        <w:numPr>
          <w:ilvl w:val="0"/>
          <w:numId w:val="2"/>
        </w:numPr>
        <w:spacing w:after="0" w:line="240" w:lineRule="auto"/>
        <w:rPr>
          <w:rFonts w:cs="Arial"/>
          <w:b/>
          <w:i w:val="0"/>
          <w:sz w:val="20"/>
          <w:lang w:val="es-MX"/>
        </w:rPr>
      </w:pPr>
      <w:r w:rsidRPr="001821E3">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y se entregará copia de la misma a cada uno de los licitantes. La falta de firma de algún licitante no restará valor al contenido del acta o efectos y al finalizar el acto se procederá a fijar un ejemplar del acta en las oficinas de la </w:t>
      </w:r>
      <w:r w:rsidRPr="001821E3">
        <w:rPr>
          <w:rFonts w:cs="Arial"/>
          <w:b/>
          <w:i w:val="0"/>
          <w:sz w:val="20"/>
          <w:lang w:val="es-MX"/>
        </w:rPr>
        <w:t>Coordinación de Construcción de la Comisión de Agua Potable y Alcantarillado del Estado de Quintana Roo, situada en</w:t>
      </w:r>
      <w:r w:rsidRPr="001821E3">
        <w:rPr>
          <w:rFonts w:cs="Arial"/>
          <w:i w:val="0"/>
          <w:sz w:val="20"/>
          <w:lang w:val="es-MX"/>
        </w:rPr>
        <w:t xml:space="preserve"> </w:t>
      </w:r>
      <w:r w:rsidRPr="001821E3">
        <w:rPr>
          <w:rFonts w:cs="Arial"/>
          <w:b/>
          <w:i w:val="0"/>
          <w:sz w:val="20"/>
          <w:lang w:val="es-MX"/>
        </w:rPr>
        <w:t>el predio marcado con el número 210 de la Av. Efraín Aguilar entre Av. Benito Juárez y Av. Héroes, Cd de Chetumal, Q. Roo. Tel: (983) 83-500-11</w:t>
      </w:r>
      <w:r w:rsidR="00B42AB3" w:rsidRPr="001821E3">
        <w:rPr>
          <w:rFonts w:cs="Arial"/>
          <w:b/>
          <w:i w:val="0"/>
          <w:sz w:val="20"/>
          <w:lang w:val="es-MX"/>
        </w:rPr>
        <w:t>, ext. 1028</w:t>
      </w:r>
      <w:r w:rsidRPr="001821E3">
        <w:rPr>
          <w:rFonts w:cs="Arial"/>
          <w:b/>
          <w:i w:val="0"/>
          <w:sz w:val="20"/>
          <w:lang w:val="es-MX"/>
        </w:rPr>
        <w:t>, de la ciudad de Chetumal, Quintana Ro</w:t>
      </w:r>
      <w:r w:rsidRPr="001821E3">
        <w:rPr>
          <w:rFonts w:cs="Arial"/>
          <w:i w:val="0"/>
          <w:sz w:val="20"/>
          <w:lang w:val="es-MX"/>
        </w:rPr>
        <w:t xml:space="preserve">o, por un término que no será menor a 5 (CINCO) días hábiles, dejándose constancia en el expediente de la licitación de la fecha, hora y lugar en que haya sido fijada el acta. En el acta se señalará que </w:t>
      </w:r>
      <w:r w:rsidRPr="001821E3">
        <w:rPr>
          <w:rFonts w:cs="Arial"/>
          <w:b/>
          <w:i w:val="0"/>
          <w:sz w:val="20"/>
          <w:lang w:val="es-MX"/>
        </w:rPr>
        <w:t>el fallo de la licitación</w:t>
      </w:r>
      <w:r w:rsidRPr="001821E3">
        <w:rPr>
          <w:rFonts w:cs="Arial"/>
          <w:i w:val="0"/>
          <w:sz w:val="20"/>
          <w:lang w:val="es-MX"/>
        </w:rPr>
        <w:t xml:space="preserve"> se efectuará a las </w:t>
      </w:r>
      <w:r w:rsidR="00525448" w:rsidRPr="001821E3">
        <w:rPr>
          <w:rFonts w:cs="Arial"/>
          <w:b/>
          <w:bCs/>
          <w:i w:val="0"/>
          <w:sz w:val="20"/>
          <w:lang w:val="es-MX"/>
        </w:rPr>
        <w:t>10</w:t>
      </w:r>
      <w:r w:rsidRPr="001821E3">
        <w:rPr>
          <w:rFonts w:cs="Arial"/>
          <w:b/>
          <w:i w:val="0"/>
          <w:noProof/>
          <w:sz w:val="20"/>
          <w:lang w:val="es-MX"/>
        </w:rPr>
        <w:t>:</w:t>
      </w:r>
      <w:r w:rsidR="00EE2B5D" w:rsidRPr="001821E3">
        <w:rPr>
          <w:rFonts w:cs="Arial"/>
          <w:b/>
          <w:i w:val="0"/>
          <w:noProof/>
          <w:sz w:val="20"/>
          <w:lang w:val="es-MX"/>
        </w:rPr>
        <w:t>0</w:t>
      </w:r>
      <w:r w:rsidRPr="001821E3">
        <w:rPr>
          <w:rFonts w:cs="Arial"/>
          <w:b/>
          <w:i w:val="0"/>
          <w:noProof/>
          <w:sz w:val="20"/>
          <w:lang w:val="es-MX"/>
        </w:rPr>
        <w:t xml:space="preserve">0 </w:t>
      </w:r>
      <w:r w:rsidRPr="001821E3">
        <w:rPr>
          <w:rFonts w:cs="Arial"/>
          <w:b/>
          <w:i w:val="0"/>
          <w:sz w:val="20"/>
          <w:lang w:val="es-MX"/>
        </w:rPr>
        <w:t>horas</w:t>
      </w:r>
      <w:r w:rsidRPr="001821E3">
        <w:rPr>
          <w:rFonts w:cs="Arial"/>
          <w:i w:val="0"/>
          <w:sz w:val="20"/>
          <w:lang w:val="es-MX"/>
        </w:rPr>
        <w:t xml:space="preserve">, </w:t>
      </w:r>
      <w:r w:rsidRPr="001821E3">
        <w:rPr>
          <w:rFonts w:cs="Arial"/>
          <w:b/>
          <w:bCs/>
          <w:i w:val="0"/>
          <w:sz w:val="20"/>
          <w:lang w:val="es-MX"/>
        </w:rPr>
        <w:t>el</w:t>
      </w:r>
      <w:r w:rsidRPr="001821E3">
        <w:rPr>
          <w:rFonts w:cs="Arial"/>
          <w:b/>
          <w:i w:val="0"/>
          <w:noProof/>
          <w:sz w:val="20"/>
        </w:rPr>
        <w:t xml:space="preserve"> </w:t>
      </w:r>
      <w:r w:rsidR="00EE2B5D" w:rsidRPr="001821E3">
        <w:rPr>
          <w:rFonts w:cs="Arial"/>
          <w:b/>
          <w:i w:val="0"/>
          <w:noProof/>
          <w:sz w:val="20"/>
        </w:rPr>
        <w:t>17</w:t>
      </w:r>
      <w:r w:rsidR="00B42AB3" w:rsidRPr="001821E3">
        <w:rPr>
          <w:rFonts w:cs="Arial"/>
          <w:b/>
          <w:i w:val="0"/>
          <w:noProof/>
          <w:sz w:val="20"/>
        </w:rPr>
        <w:t xml:space="preserve"> </w:t>
      </w:r>
      <w:r w:rsidRPr="001821E3">
        <w:rPr>
          <w:rFonts w:cs="Arial"/>
          <w:b/>
          <w:i w:val="0"/>
          <w:noProof/>
          <w:sz w:val="20"/>
        </w:rPr>
        <w:t xml:space="preserve">de </w:t>
      </w:r>
      <w:r w:rsidR="00EE2B5D" w:rsidRPr="001821E3">
        <w:rPr>
          <w:rFonts w:cs="Arial"/>
          <w:b/>
          <w:i w:val="0"/>
          <w:noProof/>
          <w:sz w:val="20"/>
        </w:rPr>
        <w:t>juli</w:t>
      </w:r>
      <w:r w:rsidR="00CD3B86" w:rsidRPr="001821E3">
        <w:rPr>
          <w:rFonts w:cs="Arial"/>
          <w:b/>
          <w:i w:val="0"/>
          <w:noProof/>
          <w:sz w:val="20"/>
        </w:rPr>
        <w:t>o</w:t>
      </w:r>
      <w:r w:rsidRPr="001821E3">
        <w:rPr>
          <w:rFonts w:cs="Arial"/>
          <w:b/>
          <w:i w:val="0"/>
          <w:noProof/>
          <w:sz w:val="20"/>
        </w:rPr>
        <w:t xml:space="preserve"> de 202</w:t>
      </w:r>
      <w:r w:rsidR="00933F42" w:rsidRPr="001821E3">
        <w:rPr>
          <w:rFonts w:cs="Arial"/>
          <w:b/>
          <w:i w:val="0"/>
          <w:noProof/>
          <w:sz w:val="20"/>
        </w:rPr>
        <w:t>5</w:t>
      </w:r>
      <w:r w:rsidRPr="001821E3">
        <w:rPr>
          <w:rFonts w:cs="Arial"/>
          <w:i w:val="0"/>
          <w:sz w:val="20"/>
          <w:lang w:val="es-MX"/>
        </w:rPr>
        <w:t xml:space="preserve">, en </w:t>
      </w:r>
      <w:r w:rsidR="00525448" w:rsidRPr="001821E3">
        <w:rPr>
          <w:rFonts w:cs="Arial"/>
          <w:i w:val="0"/>
          <w:sz w:val="20"/>
          <w:lang w:val="es-MX"/>
        </w:rPr>
        <w:t>la sala de juntas de la Dirección</w:t>
      </w:r>
      <w:r w:rsidRPr="001821E3">
        <w:rPr>
          <w:rFonts w:cs="Arial"/>
          <w:i w:val="0"/>
          <w:sz w:val="20"/>
          <w:lang w:val="es-MX"/>
        </w:rPr>
        <w:t xml:space="preserve"> </w:t>
      </w:r>
      <w:r w:rsidRPr="001821E3">
        <w:rPr>
          <w:rFonts w:cs="Arial"/>
          <w:b/>
          <w:i w:val="0"/>
          <w:sz w:val="20"/>
          <w:lang w:val="es-MX"/>
        </w:rPr>
        <w:t>situada en el predio marcado con el número 210 de la Av. Efraín Aguilar entre Av. Benito Juárez y Av. Héroes, Cd de Chetumal, Q. Roo. Tel: (983) 83-500-11</w:t>
      </w:r>
      <w:r w:rsidR="00B42AB3" w:rsidRPr="001821E3">
        <w:rPr>
          <w:rFonts w:cs="Arial"/>
          <w:b/>
          <w:i w:val="0"/>
          <w:sz w:val="20"/>
          <w:lang w:val="es-MX"/>
        </w:rPr>
        <w:t>, ext. 1028</w:t>
      </w:r>
      <w:r w:rsidRPr="001821E3">
        <w:rPr>
          <w:rFonts w:cs="Arial"/>
          <w:i w:val="0"/>
          <w:sz w:val="20"/>
          <w:lang w:val="es-MX"/>
        </w:rPr>
        <w:t xml:space="preserve">; y la </w:t>
      </w:r>
      <w:r w:rsidRPr="001821E3">
        <w:rPr>
          <w:rFonts w:cs="Arial"/>
          <w:b/>
          <w:i w:val="0"/>
          <w:sz w:val="20"/>
          <w:lang w:val="es-MX"/>
        </w:rPr>
        <w:t>firma del contrato</w:t>
      </w:r>
      <w:r w:rsidRPr="001821E3">
        <w:rPr>
          <w:rFonts w:cs="Arial"/>
          <w:i w:val="0"/>
          <w:sz w:val="20"/>
          <w:lang w:val="es-MX"/>
        </w:rPr>
        <w:t xml:space="preserve"> respectivo se llevará a cabo a las </w:t>
      </w:r>
      <w:r w:rsidR="00525448" w:rsidRPr="001821E3">
        <w:rPr>
          <w:rFonts w:cs="Arial"/>
          <w:b/>
          <w:i w:val="0"/>
          <w:noProof/>
          <w:sz w:val="20"/>
          <w:lang w:val="es-MX"/>
        </w:rPr>
        <w:t>10</w:t>
      </w:r>
      <w:r w:rsidRPr="001821E3">
        <w:rPr>
          <w:rFonts w:cs="Arial"/>
          <w:b/>
          <w:i w:val="0"/>
          <w:noProof/>
          <w:sz w:val="20"/>
          <w:lang w:val="es-MX"/>
        </w:rPr>
        <w:t>:</w:t>
      </w:r>
      <w:r w:rsidR="00E17EFC" w:rsidRPr="001821E3">
        <w:rPr>
          <w:rFonts w:cs="Arial"/>
          <w:b/>
          <w:i w:val="0"/>
          <w:noProof/>
          <w:sz w:val="20"/>
          <w:lang w:val="es-MX"/>
        </w:rPr>
        <w:t>0</w:t>
      </w:r>
      <w:r w:rsidRPr="001821E3">
        <w:rPr>
          <w:rFonts w:cs="Arial"/>
          <w:b/>
          <w:i w:val="0"/>
          <w:noProof/>
          <w:sz w:val="20"/>
          <w:lang w:val="es-MX"/>
        </w:rPr>
        <w:t xml:space="preserve">0 </w:t>
      </w:r>
      <w:r w:rsidRPr="001821E3">
        <w:rPr>
          <w:rFonts w:cs="Arial"/>
          <w:b/>
          <w:i w:val="0"/>
          <w:sz w:val="20"/>
          <w:lang w:val="es-MX"/>
        </w:rPr>
        <w:t>horas</w:t>
      </w:r>
      <w:r w:rsidR="00DF7282" w:rsidRPr="001821E3">
        <w:rPr>
          <w:rFonts w:cs="Arial"/>
          <w:i w:val="0"/>
          <w:sz w:val="20"/>
          <w:lang w:val="es-MX"/>
        </w:rPr>
        <w:t xml:space="preserve"> del</w:t>
      </w:r>
      <w:r w:rsidR="00DF7282" w:rsidRPr="001821E3">
        <w:rPr>
          <w:rFonts w:cs="Arial"/>
          <w:b/>
          <w:i w:val="0"/>
          <w:noProof/>
          <w:sz w:val="20"/>
        </w:rPr>
        <w:t xml:space="preserve"> </w:t>
      </w:r>
      <w:r w:rsidR="00EE2B5D" w:rsidRPr="001821E3">
        <w:rPr>
          <w:rFonts w:cs="Arial"/>
          <w:b/>
          <w:i w:val="0"/>
          <w:noProof/>
          <w:sz w:val="20"/>
        </w:rPr>
        <w:t>18</w:t>
      </w:r>
      <w:r w:rsidRPr="001821E3">
        <w:rPr>
          <w:rFonts w:cs="Arial"/>
          <w:b/>
          <w:i w:val="0"/>
          <w:noProof/>
          <w:sz w:val="20"/>
        </w:rPr>
        <w:t xml:space="preserve"> de </w:t>
      </w:r>
      <w:r w:rsidR="00CD3B86" w:rsidRPr="001821E3">
        <w:rPr>
          <w:rFonts w:cs="Arial"/>
          <w:b/>
          <w:i w:val="0"/>
          <w:noProof/>
          <w:sz w:val="20"/>
        </w:rPr>
        <w:t>ju</w:t>
      </w:r>
      <w:r w:rsidR="00EE2B5D" w:rsidRPr="001821E3">
        <w:rPr>
          <w:rFonts w:cs="Arial"/>
          <w:b/>
          <w:i w:val="0"/>
          <w:noProof/>
          <w:sz w:val="20"/>
        </w:rPr>
        <w:t>l</w:t>
      </w:r>
      <w:r w:rsidR="00CD3B86" w:rsidRPr="001821E3">
        <w:rPr>
          <w:rFonts w:cs="Arial"/>
          <w:b/>
          <w:i w:val="0"/>
          <w:noProof/>
          <w:sz w:val="20"/>
        </w:rPr>
        <w:t>io</w:t>
      </w:r>
      <w:r w:rsidRPr="001821E3">
        <w:rPr>
          <w:rFonts w:cs="Arial"/>
          <w:b/>
          <w:i w:val="0"/>
          <w:noProof/>
          <w:sz w:val="20"/>
        </w:rPr>
        <w:t xml:space="preserve"> de 202</w:t>
      </w:r>
      <w:r w:rsidR="00DF7282" w:rsidRPr="001821E3">
        <w:rPr>
          <w:rFonts w:cs="Arial"/>
          <w:b/>
          <w:i w:val="0"/>
          <w:noProof/>
          <w:sz w:val="20"/>
        </w:rPr>
        <w:t>5</w:t>
      </w:r>
      <w:r w:rsidRPr="001821E3">
        <w:rPr>
          <w:rFonts w:cs="Arial"/>
          <w:i w:val="0"/>
          <w:sz w:val="20"/>
          <w:lang w:val="es-MX"/>
        </w:rPr>
        <w:t xml:space="preserve">, en la </w:t>
      </w:r>
      <w:r w:rsidRPr="001821E3">
        <w:rPr>
          <w:rFonts w:cs="Arial"/>
          <w:b/>
          <w:i w:val="0"/>
          <w:sz w:val="20"/>
          <w:lang w:val="es-MX"/>
        </w:rPr>
        <w:t>Coordinación de Construcción situada en el predio marcado con el número 210 de la Av. Efraín Aguilar entre Av. Benito Juárez y Av. Héroes, Cd de Chetumal, Q. Roo. Tel: (983) 83-500-11</w:t>
      </w:r>
      <w:r w:rsidR="004E1D22" w:rsidRPr="001821E3">
        <w:rPr>
          <w:rFonts w:cs="Arial"/>
          <w:b/>
          <w:i w:val="0"/>
          <w:sz w:val="20"/>
          <w:lang w:val="es-MX"/>
        </w:rPr>
        <w:t>, ext. 1028</w:t>
      </w:r>
      <w:r w:rsidRPr="001821E3">
        <w:rPr>
          <w:rFonts w:cs="Arial"/>
          <w:b/>
          <w:i w:val="0"/>
          <w:sz w:val="20"/>
          <w:lang w:val="es-MX"/>
        </w:rPr>
        <w:t>.</w:t>
      </w:r>
    </w:p>
    <w:p w14:paraId="23A0B6E6" w14:textId="77777777" w:rsidR="00DE19E7" w:rsidRPr="001821E3" w:rsidRDefault="00DE19E7" w:rsidP="001821E3">
      <w:pPr>
        <w:pStyle w:val="Textoindependiente21"/>
        <w:ind w:left="0"/>
        <w:rPr>
          <w:rFonts w:cs="Arial"/>
          <w:b/>
          <w:i w:val="0"/>
          <w:lang w:val="es-MX"/>
        </w:rPr>
      </w:pPr>
    </w:p>
    <w:p w14:paraId="67956A4C" w14:textId="77777777" w:rsidR="00DE19E7" w:rsidRPr="001821E3" w:rsidRDefault="00DE19E7" w:rsidP="001821E3">
      <w:pPr>
        <w:pStyle w:val="ROMANOS"/>
        <w:numPr>
          <w:ilvl w:val="0"/>
          <w:numId w:val="2"/>
        </w:numPr>
        <w:spacing w:after="0" w:line="240" w:lineRule="auto"/>
        <w:ind w:left="1152" w:hanging="432"/>
        <w:rPr>
          <w:rFonts w:cs="Arial"/>
          <w:bCs/>
          <w:i w:val="0"/>
          <w:sz w:val="20"/>
          <w:lang w:val="es-MX"/>
        </w:rPr>
      </w:pPr>
      <w:r w:rsidRPr="001821E3">
        <w:rPr>
          <w:rFonts w:cs="Arial"/>
          <w:i w:val="0"/>
          <w:sz w:val="20"/>
          <w:lang w:val="es-MX"/>
        </w:rPr>
        <w:t xml:space="preserve">La Comisión de Agua Potable y Alcantarillado del Estado de Quintana Roo procederá con el análisis cualitativo de las proposiciones aceptadas, de acuerdo a lo señalado en el </w:t>
      </w:r>
      <w:r w:rsidRPr="001821E3">
        <w:rPr>
          <w:rFonts w:cs="Arial"/>
          <w:b/>
          <w:i w:val="0"/>
          <w:sz w:val="20"/>
          <w:lang w:val="es-MX"/>
        </w:rPr>
        <w:t>punto 5.4</w:t>
      </w:r>
      <w:r w:rsidRPr="001821E3">
        <w:rPr>
          <w:rFonts w:cs="Arial"/>
          <w:i w:val="0"/>
          <w:sz w:val="20"/>
          <w:lang w:val="es-MX"/>
        </w:rPr>
        <w:t xml:space="preserve"> de esta convocatoria, dando a conocer el resultado a los licitantes en el fallo;</w:t>
      </w:r>
    </w:p>
    <w:p w14:paraId="6A1BD028" w14:textId="77777777" w:rsidR="00DE19E7" w:rsidRPr="001821E3" w:rsidRDefault="00DE19E7" w:rsidP="001821E3">
      <w:pPr>
        <w:pStyle w:val="ROMANOS"/>
        <w:spacing w:after="0" w:line="240" w:lineRule="auto"/>
        <w:ind w:left="0" w:firstLine="0"/>
        <w:rPr>
          <w:rFonts w:cs="Arial"/>
          <w:i w:val="0"/>
          <w:sz w:val="20"/>
          <w:lang w:val="es-MX"/>
        </w:rPr>
      </w:pPr>
    </w:p>
    <w:p w14:paraId="480D739C" w14:textId="77777777" w:rsidR="00DE19E7" w:rsidRPr="001821E3" w:rsidRDefault="00DE19E7" w:rsidP="001821E3">
      <w:pPr>
        <w:pStyle w:val="ROMANOS"/>
        <w:spacing w:after="0" w:line="240" w:lineRule="auto"/>
        <w:ind w:left="1170" w:hanging="461"/>
        <w:rPr>
          <w:rFonts w:cs="Arial"/>
          <w:i w:val="0"/>
          <w:sz w:val="20"/>
          <w:lang w:val="es-MX"/>
        </w:rPr>
      </w:pPr>
      <w:r w:rsidRPr="001821E3">
        <w:rPr>
          <w:rFonts w:cs="Arial"/>
          <w:b/>
          <w:i w:val="0"/>
          <w:sz w:val="20"/>
          <w:lang w:val="es-MX"/>
        </w:rPr>
        <w:t>V.</w:t>
      </w:r>
      <w:r w:rsidRPr="001821E3">
        <w:rPr>
          <w:rFonts w:cs="Arial"/>
          <w:b/>
          <w:i w:val="0"/>
          <w:sz w:val="20"/>
          <w:lang w:val="es-MX"/>
        </w:rPr>
        <w:tab/>
      </w:r>
      <w:r w:rsidRPr="001821E3">
        <w:rPr>
          <w:rFonts w:cs="Arial"/>
          <w:i w:val="0"/>
          <w:sz w:val="20"/>
          <w:lang w:val="es-MX"/>
        </w:rPr>
        <w:t>En junta pública, a la que podrán asistir libremente los licitantes que hubieren presentado proposiciones, se dará a conocer el fallo de la licitación. El acto del fallo de la licitación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71902C9" w14:textId="77777777" w:rsidR="00DE19E7" w:rsidRPr="001821E3" w:rsidRDefault="00DE19E7" w:rsidP="001821E3">
      <w:pPr>
        <w:pStyle w:val="ROMANOS"/>
        <w:spacing w:after="0" w:line="240" w:lineRule="auto"/>
        <w:ind w:left="1170" w:firstLine="0"/>
        <w:rPr>
          <w:rFonts w:cs="Arial"/>
          <w:i w:val="0"/>
          <w:sz w:val="20"/>
          <w:lang w:val="es-MX"/>
        </w:rPr>
      </w:pPr>
    </w:p>
    <w:p w14:paraId="258CAE11" w14:textId="77777777" w:rsidR="00DE19E7" w:rsidRPr="001821E3" w:rsidRDefault="00DE19E7" w:rsidP="001821E3">
      <w:pPr>
        <w:pStyle w:val="Textoindependiente22"/>
        <w:ind w:left="1152" w:hanging="18"/>
        <w:rPr>
          <w:rFonts w:cs="Arial"/>
          <w:b/>
          <w:sz w:val="20"/>
          <w:lang w:val="es-MX"/>
        </w:rPr>
      </w:pPr>
      <w:r w:rsidRPr="001821E3">
        <w:rPr>
          <w:rFonts w:cs="Arial"/>
          <w:sz w:val="20"/>
          <w:lang w:val="es-MX"/>
        </w:rPr>
        <w:t xml:space="preserve">A los licitantes que no hayan asistido a la junta pública, se les enviará por correo electrónico un aviso informándoles que el acta de fallo se encuentra a su disposición en las oficinas de la </w:t>
      </w:r>
      <w:r w:rsidRPr="001821E3">
        <w:rPr>
          <w:rFonts w:cs="Arial"/>
          <w:b/>
          <w:sz w:val="20"/>
          <w:lang w:val="es-MX"/>
        </w:rPr>
        <w:t>Coordinación de Construcción de la Comisión de Agua Potable y Alcantarillado del Estado de Quintana Roo</w:t>
      </w:r>
      <w:r w:rsidRPr="001821E3">
        <w:rPr>
          <w:rFonts w:cs="Arial"/>
          <w:sz w:val="20"/>
          <w:lang w:val="es-MX"/>
        </w:rPr>
        <w:t>,</w:t>
      </w:r>
      <w:r w:rsidRPr="001821E3">
        <w:rPr>
          <w:rFonts w:cs="Arial"/>
          <w:b/>
          <w:sz w:val="20"/>
          <w:lang w:val="es-MX"/>
        </w:rPr>
        <w:t xml:space="preserve"> situada en</w:t>
      </w:r>
      <w:r w:rsidRPr="001821E3">
        <w:rPr>
          <w:rFonts w:cs="Arial"/>
          <w:sz w:val="20"/>
          <w:lang w:val="es-MX"/>
        </w:rPr>
        <w:t xml:space="preserve"> </w:t>
      </w:r>
      <w:r w:rsidRPr="001821E3">
        <w:rPr>
          <w:rFonts w:cs="Arial"/>
          <w:b/>
          <w:sz w:val="20"/>
          <w:lang w:val="es-MX"/>
        </w:rPr>
        <w:t>el predio marcado con el número 210 de la Av. Efraín Aguilar entre Av. Benito Juárez y Av. Héroes, Cd de Chetumal, Q. Roo. Tel: (983) 83-500-11, de la ciudad de Chetumal, Quintana Roo.</w:t>
      </w:r>
    </w:p>
    <w:p w14:paraId="20FE7BDF" w14:textId="77777777" w:rsidR="00DE19E7" w:rsidRPr="001821E3" w:rsidRDefault="00DE19E7" w:rsidP="001821E3">
      <w:pPr>
        <w:pStyle w:val="Textoindependiente22"/>
        <w:ind w:left="1152" w:hanging="18"/>
        <w:rPr>
          <w:rFonts w:cs="Arial"/>
          <w:sz w:val="20"/>
          <w:lang w:val="es-MX"/>
        </w:rPr>
      </w:pPr>
    </w:p>
    <w:p w14:paraId="5DE2EE9B" w14:textId="77777777" w:rsidR="00DE19E7" w:rsidRPr="001821E3" w:rsidRDefault="00DE19E7" w:rsidP="001821E3">
      <w:pPr>
        <w:pStyle w:val="Textoindependiente22"/>
        <w:ind w:left="1152" w:hanging="18"/>
        <w:rPr>
          <w:rFonts w:cs="Arial"/>
          <w:sz w:val="20"/>
          <w:u w:val="single"/>
          <w:lang w:val="es-MX"/>
        </w:rPr>
      </w:pPr>
      <w:r w:rsidRPr="001821E3">
        <w:rPr>
          <w:rFonts w:cs="Arial"/>
          <w:sz w:val="20"/>
          <w:lang w:val="es-MX"/>
        </w:rPr>
        <w:t>El fallo no podrá incluir información reservada o confidencial, en los términos que establezca la Ley Federal de Transparencia y Acceso a la Información Pública Gubernamental.</w:t>
      </w:r>
    </w:p>
    <w:p w14:paraId="65E88CEB" w14:textId="77777777" w:rsidR="00DE19E7" w:rsidRPr="001821E3" w:rsidRDefault="00DE19E7" w:rsidP="001821E3">
      <w:pPr>
        <w:pStyle w:val="Textoindependiente22"/>
        <w:rPr>
          <w:rFonts w:cs="Arial"/>
          <w:sz w:val="20"/>
          <w:u w:val="single"/>
          <w:lang w:val="es-MX"/>
        </w:rPr>
      </w:pPr>
    </w:p>
    <w:p w14:paraId="257300B2" w14:textId="77777777" w:rsidR="00DE19E7" w:rsidRPr="001821E3" w:rsidRDefault="00DE19E7" w:rsidP="001821E3">
      <w:pPr>
        <w:pStyle w:val="Textoindependiente22"/>
        <w:ind w:left="1152" w:hanging="18"/>
        <w:rPr>
          <w:rFonts w:cs="Arial"/>
          <w:sz w:val="20"/>
          <w:lang w:val="es-MX"/>
        </w:rPr>
      </w:pPr>
      <w:r w:rsidRPr="001821E3">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1821E3">
        <w:rPr>
          <w:rFonts w:cs="Arial"/>
          <w:b/>
          <w:sz w:val="20"/>
          <w:lang w:val="es-MX"/>
        </w:rPr>
        <w:t xml:space="preserve">Lic. Carlos Rubén Ayuso Carrillo, </w:t>
      </w:r>
      <w:r w:rsidRPr="001821E3">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47EE60AA" w14:textId="77777777" w:rsidR="00DE19E7" w:rsidRPr="001821E3" w:rsidRDefault="00DE19E7" w:rsidP="001821E3">
      <w:pPr>
        <w:pStyle w:val="Textoindependiente22"/>
        <w:ind w:left="1152" w:hanging="18"/>
        <w:rPr>
          <w:rFonts w:cs="Arial"/>
          <w:sz w:val="20"/>
          <w:lang w:val="es-MX"/>
        </w:rPr>
      </w:pPr>
    </w:p>
    <w:p w14:paraId="1EFF35D9" w14:textId="77777777" w:rsidR="00DE19E7" w:rsidRPr="001821E3" w:rsidRDefault="00DE19E7" w:rsidP="001821E3">
      <w:pPr>
        <w:pStyle w:val="Textoindependiente22"/>
        <w:ind w:left="1152" w:hanging="18"/>
        <w:rPr>
          <w:rFonts w:cs="Arial"/>
          <w:sz w:val="20"/>
          <w:lang w:val="es-MX"/>
        </w:rPr>
      </w:pPr>
      <w:r w:rsidRPr="001821E3">
        <w:rPr>
          <w:rFonts w:cs="Arial"/>
          <w:sz w:val="20"/>
          <w:lang w:val="es-MX"/>
        </w:rPr>
        <w:lastRenderedPageBreak/>
        <w:t xml:space="preserve">Si el error cometido en el fallo no fuera susceptible de corrección conforme a lo dispuesto en el párrafo anterior, el </w:t>
      </w:r>
      <w:r w:rsidRPr="001821E3">
        <w:rPr>
          <w:rFonts w:cs="Arial"/>
          <w:b/>
          <w:sz w:val="20"/>
          <w:lang w:val="es-MX"/>
        </w:rPr>
        <w:t>Lic. Carlos Rubén Ayuso Carrillo,</w:t>
      </w:r>
      <w:r w:rsidRPr="001821E3">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3FC18260" w14:textId="77777777" w:rsidR="00DE19E7" w:rsidRPr="001821E3" w:rsidRDefault="00DE19E7" w:rsidP="001821E3">
      <w:pPr>
        <w:pStyle w:val="Textoindependiente22"/>
        <w:ind w:left="1152" w:hanging="18"/>
        <w:rPr>
          <w:rFonts w:cs="Arial"/>
          <w:sz w:val="20"/>
          <w:lang w:val="es-MX"/>
        </w:rPr>
      </w:pPr>
    </w:p>
    <w:p w14:paraId="7DB36DB8" w14:textId="77777777" w:rsidR="00DE19E7" w:rsidRPr="001821E3" w:rsidRDefault="00DE19E7" w:rsidP="001821E3">
      <w:pPr>
        <w:pStyle w:val="Textoindependiente22"/>
        <w:ind w:left="1152" w:hanging="18"/>
        <w:rPr>
          <w:rFonts w:cs="Arial"/>
          <w:sz w:val="20"/>
          <w:lang w:val="es-MX"/>
        </w:rPr>
      </w:pPr>
      <w:r w:rsidRPr="001821E3">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67852BAB" w14:textId="77777777" w:rsidR="00DE19E7" w:rsidRPr="001821E3" w:rsidRDefault="00DE19E7" w:rsidP="001821E3">
      <w:pPr>
        <w:pStyle w:val="Textoindependiente22"/>
        <w:ind w:left="1152" w:hanging="18"/>
        <w:rPr>
          <w:rFonts w:cs="Arial"/>
          <w:sz w:val="20"/>
          <w:u w:val="single"/>
          <w:lang w:val="es-MX"/>
        </w:rPr>
      </w:pPr>
    </w:p>
    <w:p w14:paraId="7AE93AD3" w14:textId="77777777" w:rsidR="00DE19E7" w:rsidRPr="001821E3" w:rsidRDefault="00DE19E7" w:rsidP="001821E3">
      <w:pPr>
        <w:pStyle w:val="Textoindependiente22"/>
        <w:rPr>
          <w:rFonts w:cs="Arial"/>
          <w:bCs/>
          <w:sz w:val="20"/>
          <w:lang w:val="es-MX"/>
        </w:rPr>
      </w:pPr>
      <w:r w:rsidRPr="001821E3">
        <w:rPr>
          <w:rFonts w:cs="Arial"/>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082AC95" w14:textId="77777777" w:rsidR="00DE19E7" w:rsidRPr="001821E3" w:rsidRDefault="00DE19E7" w:rsidP="001821E3">
      <w:pPr>
        <w:tabs>
          <w:tab w:val="left" w:pos="8609"/>
        </w:tabs>
        <w:jc w:val="both"/>
        <w:rPr>
          <w:rFonts w:cs="Arial"/>
          <w:i w:val="0"/>
        </w:rPr>
      </w:pPr>
    </w:p>
    <w:p w14:paraId="1023BAC1" w14:textId="77777777" w:rsidR="00DE19E7" w:rsidRPr="001821E3" w:rsidRDefault="00DE19E7" w:rsidP="001821E3">
      <w:pPr>
        <w:pStyle w:val="Textoindependiente21"/>
        <w:ind w:left="567" w:hanging="567"/>
        <w:rPr>
          <w:rFonts w:cs="Arial"/>
          <w:b/>
          <w:i w:val="0"/>
          <w:lang w:val="es-MX"/>
        </w:rPr>
      </w:pPr>
      <w:r w:rsidRPr="001821E3">
        <w:rPr>
          <w:rFonts w:cs="Arial"/>
          <w:b/>
          <w:i w:val="0"/>
          <w:lang w:val="es-MX"/>
        </w:rPr>
        <w:t>5.2</w:t>
      </w:r>
      <w:r w:rsidRPr="001821E3">
        <w:rPr>
          <w:rFonts w:cs="Arial"/>
          <w:b/>
          <w:i w:val="0"/>
          <w:lang w:val="es-MX"/>
        </w:rPr>
        <w:tab/>
        <w:t>LICITACIÓN DESIERTA.</w:t>
      </w:r>
    </w:p>
    <w:p w14:paraId="45C043CC" w14:textId="77777777" w:rsidR="00DE19E7" w:rsidRPr="001821E3" w:rsidRDefault="00DE19E7" w:rsidP="001821E3">
      <w:pPr>
        <w:jc w:val="both"/>
        <w:rPr>
          <w:rFonts w:cs="Arial"/>
          <w:bCs/>
          <w:i w:val="0"/>
        </w:rPr>
      </w:pPr>
    </w:p>
    <w:p w14:paraId="7BF5C019" w14:textId="77777777" w:rsidR="00DE19E7" w:rsidRPr="001821E3" w:rsidRDefault="00DE19E7" w:rsidP="001821E3">
      <w:pPr>
        <w:jc w:val="both"/>
        <w:rPr>
          <w:rFonts w:cs="Arial"/>
          <w:i w:val="0"/>
        </w:rPr>
      </w:pPr>
      <w:r w:rsidRPr="001821E3">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1DD77ADE" w14:textId="77777777" w:rsidR="00DE19E7" w:rsidRPr="001821E3" w:rsidRDefault="00DE19E7" w:rsidP="001821E3">
      <w:pPr>
        <w:jc w:val="both"/>
        <w:rPr>
          <w:rFonts w:cs="Arial"/>
          <w:bCs/>
          <w:i w:val="0"/>
        </w:rPr>
      </w:pPr>
    </w:p>
    <w:p w14:paraId="6E914CD2" w14:textId="4720585D" w:rsidR="00DE19E7" w:rsidRPr="001821E3" w:rsidRDefault="00DE19E7" w:rsidP="001821E3">
      <w:pPr>
        <w:jc w:val="both"/>
        <w:rPr>
          <w:rFonts w:cs="Arial"/>
          <w:b/>
          <w:bCs/>
          <w:i w:val="0"/>
        </w:rPr>
      </w:pPr>
      <w:r w:rsidRPr="001821E3">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00525448" w:rsidRPr="001821E3">
        <w:rPr>
          <w:rFonts w:cs="Arial"/>
          <w:i w:val="0"/>
        </w:rPr>
        <w:t>presupuestación</w:t>
      </w:r>
      <w:proofErr w:type="spellEnd"/>
      <w:r w:rsidRPr="001821E3">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573CFAA4" w14:textId="77777777" w:rsidR="00DE19E7" w:rsidRPr="001821E3" w:rsidRDefault="00DE19E7" w:rsidP="001821E3">
      <w:pPr>
        <w:jc w:val="both"/>
        <w:rPr>
          <w:rFonts w:cs="Arial"/>
          <w:bCs/>
          <w:i w:val="0"/>
        </w:rPr>
      </w:pPr>
    </w:p>
    <w:p w14:paraId="59684436" w14:textId="77777777" w:rsidR="00DE19E7" w:rsidRPr="001821E3" w:rsidRDefault="00DE19E7" w:rsidP="001821E3">
      <w:pPr>
        <w:pStyle w:val="Sangra2detindependiente"/>
        <w:ind w:left="567" w:hanging="567"/>
        <w:rPr>
          <w:rFonts w:cs="Arial"/>
        </w:rPr>
      </w:pPr>
      <w:r w:rsidRPr="001821E3">
        <w:rPr>
          <w:rFonts w:cs="Arial"/>
        </w:rPr>
        <w:t>5.3</w:t>
      </w:r>
      <w:r w:rsidRPr="001821E3">
        <w:rPr>
          <w:rFonts w:cs="Arial"/>
        </w:rPr>
        <w:tab/>
        <w:t>CAUSAS POR LAS QUE SERÁN DESECHADAS LAS PROPOSICIONES.</w:t>
      </w:r>
    </w:p>
    <w:p w14:paraId="100DB545" w14:textId="77777777" w:rsidR="00DE19E7" w:rsidRPr="001821E3" w:rsidRDefault="00DE19E7" w:rsidP="001821E3">
      <w:pPr>
        <w:jc w:val="both"/>
        <w:rPr>
          <w:rFonts w:cs="Arial"/>
          <w:i w:val="0"/>
        </w:rPr>
      </w:pPr>
    </w:p>
    <w:p w14:paraId="78EFCFE3" w14:textId="77777777" w:rsidR="00DE19E7" w:rsidRPr="001821E3" w:rsidRDefault="00DE19E7" w:rsidP="001821E3">
      <w:pPr>
        <w:pStyle w:val="Textoindependiente31"/>
        <w:rPr>
          <w:rFonts w:cs="Arial"/>
          <w:i w:val="0"/>
          <w:sz w:val="20"/>
          <w:lang w:val="es-MX"/>
        </w:rPr>
      </w:pPr>
      <w:r w:rsidRPr="001821E3">
        <w:rPr>
          <w:rFonts w:cs="Arial"/>
          <w:i w:val="0"/>
          <w:sz w:val="20"/>
          <w:lang w:val="es-MX"/>
        </w:rPr>
        <w:t>Se considerará como causas suficientes para desechar una proposición, cualquiera de los siguientes supuestos:</w:t>
      </w:r>
    </w:p>
    <w:p w14:paraId="23071DAB" w14:textId="77777777" w:rsidR="00DE19E7" w:rsidRPr="001821E3" w:rsidRDefault="00DE19E7" w:rsidP="001821E3">
      <w:pPr>
        <w:pStyle w:val="Textoindependiente31"/>
        <w:rPr>
          <w:rFonts w:cs="Arial"/>
          <w:i w:val="0"/>
          <w:sz w:val="20"/>
          <w:lang w:val="es-MX"/>
        </w:rPr>
      </w:pPr>
    </w:p>
    <w:p w14:paraId="6309F9AB" w14:textId="77777777" w:rsidR="00DE19E7" w:rsidRPr="001821E3" w:rsidRDefault="00DE19E7" w:rsidP="001821E3">
      <w:pPr>
        <w:numPr>
          <w:ilvl w:val="0"/>
          <w:numId w:val="11"/>
        </w:numPr>
        <w:jc w:val="both"/>
        <w:rPr>
          <w:rFonts w:cs="Arial"/>
          <w:i w:val="0"/>
        </w:rPr>
      </w:pPr>
      <w:r w:rsidRPr="001821E3">
        <w:rPr>
          <w:rFonts w:cs="Arial"/>
          <w:i w:val="0"/>
        </w:rPr>
        <w:t>La presentación incompleta o la omisión de cualquiera de los documentos requeridos en esta convocatoria a la licitación. (Artículo 41 fracción I del Reglamento de Ley de Obras Públicas y Servicios Relacionados con las Mismas del Estado de Quintana Roo);</w:t>
      </w:r>
    </w:p>
    <w:p w14:paraId="10BBF914" w14:textId="77777777" w:rsidR="00DE19E7" w:rsidRPr="001821E3" w:rsidRDefault="00DE19E7" w:rsidP="001821E3">
      <w:pPr>
        <w:ind w:left="1152" w:hanging="432"/>
        <w:jc w:val="both"/>
        <w:rPr>
          <w:rFonts w:cs="Arial"/>
          <w:i w:val="0"/>
        </w:rPr>
      </w:pPr>
    </w:p>
    <w:p w14:paraId="164F3395" w14:textId="77777777" w:rsidR="00DE19E7" w:rsidRPr="001821E3" w:rsidRDefault="00DE19E7" w:rsidP="001821E3">
      <w:pPr>
        <w:numPr>
          <w:ilvl w:val="0"/>
          <w:numId w:val="11"/>
        </w:numPr>
        <w:jc w:val="both"/>
        <w:rPr>
          <w:rFonts w:cs="Arial"/>
          <w:i w:val="0"/>
        </w:rPr>
      </w:pPr>
      <w:r w:rsidRPr="001821E3">
        <w:rPr>
          <w:rFonts w:cs="Arial"/>
          <w:i w:val="0"/>
        </w:rPr>
        <w:t>Cuando en los documentos solicitados se consignen datos e informes distintos a los requeridos en esta convocatoria a la licitación. (Artículos 32 y 33 del Reglamento de Ley de Obras Públicas y Servicios Relacionados con las Mismas del Estado de Quintana Roo);</w:t>
      </w:r>
    </w:p>
    <w:p w14:paraId="777AA142" w14:textId="77777777" w:rsidR="00DE19E7" w:rsidRPr="001821E3" w:rsidRDefault="00DE19E7" w:rsidP="001821E3">
      <w:pPr>
        <w:ind w:left="1152" w:hanging="432"/>
        <w:jc w:val="both"/>
        <w:rPr>
          <w:rFonts w:cs="Arial"/>
          <w:i w:val="0"/>
        </w:rPr>
      </w:pPr>
    </w:p>
    <w:p w14:paraId="368961C7" w14:textId="77777777" w:rsidR="00DE19E7" w:rsidRPr="001821E3" w:rsidRDefault="00DE19E7" w:rsidP="001821E3">
      <w:pPr>
        <w:numPr>
          <w:ilvl w:val="0"/>
          <w:numId w:val="11"/>
        </w:numPr>
        <w:jc w:val="both"/>
        <w:rPr>
          <w:rFonts w:cs="Arial"/>
          <w:i w:val="0"/>
        </w:rPr>
      </w:pPr>
      <w:r w:rsidRPr="001821E3">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41 fracción II del Reglamento de Ley de Obras Públicas y Servicios Relacionados con las Mismas del Estado de Quintana Roo);</w:t>
      </w:r>
    </w:p>
    <w:p w14:paraId="4F78F26C" w14:textId="77777777" w:rsidR="00DE19E7" w:rsidRPr="001821E3" w:rsidRDefault="00DE19E7" w:rsidP="001821E3">
      <w:pPr>
        <w:ind w:left="1152" w:hanging="432"/>
        <w:jc w:val="both"/>
        <w:rPr>
          <w:rFonts w:cs="Arial"/>
          <w:i w:val="0"/>
        </w:rPr>
      </w:pPr>
    </w:p>
    <w:p w14:paraId="6DF8FEFC" w14:textId="77777777" w:rsidR="00DE19E7" w:rsidRPr="001821E3" w:rsidRDefault="00DE19E7" w:rsidP="001821E3">
      <w:pPr>
        <w:numPr>
          <w:ilvl w:val="0"/>
          <w:numId w:val="11"/>
        </w:numPr>
        <w:jc w:val="both"/>
        <w:rPr>
          <w:rFonts w:cs="Arial"/>
          <w:i w:val="0"/>
        </w:rPr>
      </w:pPr>
      <w:r w:rsidRPr="001821E3">
        <w:rPr>
          <w:rFonts w:cs="Arial"/>
          <w:i w:val="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045AFD04" w14:textId="77777777" w:rsidR="00DE19E7" w:rsidRPr="001821E3" w:rsidRDefault="00DE19E7" w:rsidP="001821E3">
      <w:pPr>
        <w:ind w:left="1152" w:hanging="432"/>
        <w:jc w:val="both"/>
        <w:rPr>
          <w:rFonts w:cs="Arial"/>
          <w:i w:val="0"/>
        </w:rPr>
      </w:pPr>
    </w:p>
    <w:p w14:paraId="31A9327C" w14:textId="77777777" w:rsidR="00DE19E7" w:rsidRPr="001821E3" w:rsidRDefault="00DE19E7" w:rsidP="001821E3">
      <w:pPr>
        <w:numPr>
          <w:ilvl w:val="0"/>
          <w:numId w:val="11"/>
        </w:numPr>
        <w:jc w:val="both"/>
        <w:rPr>
          <w:rFonts w:cs="Arial"/>
          <w:i w:val="0"/>
        </w:rPr>
      </w:pPr>
      <w:r w:rsidRPr="001821E3">
        <w:rPr>
          <w:rFonts w:cs="Arial"/>
          <w:i w:val="0"/>
        </w:rPr>
        <w:lastRenderedPageBreak/>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43028315" w14:textId="77777777" w:rsidR="00DE19E7" w:rsidRPr="001821E3" w:rsidRDefault="00DE19E7" w:rsidP="001821E3">
      <w:pPr>
        <w:ind w:left="1152" w:hanging="432"/>
        <w:jc w:val="both"/>
        <w:rPr>
          <w:rFonts w:cs="Arial"/>
          <w:i w:val="0"/>
        </w:rPr>
      </w:pPr>
    </w:p>
    <w:p w14:paraId="526B93C5" w14:textId="77777777" w:rsidR="00DE19E7" w:rsidRPr="001821E3" w:rsidRDefault="00DE19E7" w:rsidP="001821E3">
      <w:pPr>
        <w:numPr>
          <w:ilvl w:val="0"/>
          <w:numId w:val="11"/>
        </w:numPr>
        <w:jc w:val="both"/>
        <w:rPr>
          <w:rFonts w:cs="Arial"/>
          <w:i w:val="0"/>
        </w:rPr>
      </w:pPr>
      <w:r w:rsidRPr="001821E3">
        <w:rPr>
          <w:rFonts w:cs="Arial"/>
          <w:i w:val="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410CFED" w14:textId="77777777" w:rsidR="00DE19E7" w:rsidRPr="001821E3" w:rsidRDefault="00DE19E7" w:rsidP="001821E3">
      <w:pPr>
        <w:ind w:left="1152" w:hanging="432"/>
        <w:jc w:val="both"/>
        <w:rPr>
          <w:rFonts w:cs="Arial"/>
          <w:i w:val="0"/>
        </w:rPr>
      </w:pPr>
    </w:p>
    <w:p w14:paraId="14056508" w14:textId="77777777" w:rsidR="00DE19E7" w:rsidRPr="001821E3" w:rsidRDefault="00DE19E7" w:rsidP="001821E3">
      <w:pPr>
        <w:numPr>
          <w:ilvl w:val="0"/>
          <w:numId w:val="11"/>
        </w:numPr>
        <w:jc w:val="both"/>
        <w:rPr>
          <w:rFonts w:cs="Arial"/>
          <w:i w:val="0"/>
        </w:rPr>
      </w:pPr>
      <w:r w:rsidRPr="001821E3">
        <w:rPr>
          <w:rFonts w:cs="Arial"/>
          <w:i w:val="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E01A4A5" w14:textId="77777777" w:rsidR="00DE19E7" w:rsidRPr="001821E3" w:rsidRDefault="00DE19E7" w:rsidP="001821E3">
      <w:pPr>
        <w:ind w:left="1152" w:hanging="432"/>
        <w:jc w:val="both"/>
        <w:rPr>
          <w:rFonts w:cs="Arial"/>
          <w:i w:val="0"/>
        </w:rPr>
      </w:pPr>
    </w:p>
    <w:p w14:paraId="10162563" w14:textId="77777777" w:rsidR="00DE19E7" w:rsidRPr="001821E3" w:rsidRDefault="00DE19E7" w:rsidP="001821E3">
      <w:pPr>
        <w:numPr>
          <w:ilvl w:val="0"/>
          <w:numId w:val="11"/>
        </w:numPr>
        <w:tabs>
          <w:tab w:val="left" w:pos="1701"/>
        </w:tabs>
        <w:jc w:val="both"/>
        <w:rPr>
          <w:rFonts w:cs="Arial"/>
          <w:i w:val="0"/>
        </w:rPr>
      </w:pPr>
      <w:r w:rsidRPr="001821E3">
        <w:rPr>
          <w:rFonts w:cs="Arial"/>
          <w:i w:val="0"/>
        </w:rPr>
        <w:t>Cuando el licitante no presente uno o varios análisis de precios unitarios o que éstos estén incompletos. (Artículo 41 fracción I del Reglamento de Ley de Obras Públicas y Servicios Relacionados con las Mismas del Estado de Quintana Roo);</w:t>
      </w:r>
    </w:p>
    <w:p w14:paraId="3CA4F978" w14:textId="77777777" w:rsidR="00DE19E7" w:rsidRPr="001821E3" w:rsidRDefault="00DE19E7" w:rsidP="001821E3">
      <w:pPr>
        <w:ind w:left="1152" w:hanging="432"/>
        <w:jc w:val="both"/>
        <w:rPr>
          <w:rFonts w:cs="Arial"/>
          <w:i w:val="0"/>
        </w:rPr>
      </w:pPr>
    </w:p>
    <w:p w14:paraId="20033468" w14:textId="77777777" w:rsidR="00DE19E7" w:rsidRPr="001821E3" w:rsidRDefault="00DE19E7" w:rsidP="001821E3">
      <w:pPr>
        <w:numPr>
          <w:ilvl w:val="0"/>
          <w:numId w:val="11"/>
        </w:numPr>
        <w:jc w:val="both"/>
        <w:rPr>
          <w:rFonts w:cs="Arial"/>
          <w:i w:val="0"/>
        </w:rPr>
      </w:pPr>
      <w:r w:rsidRPr="001821E3">
        <w:rPr>
          <w:rFonts w:cs="Arial"/>
          <w:i w:val="0"/>
        </w:rPr>
        <w:t>Cuando el licitante, en su catálogo de conceptos, omita alguno o algunos de los precios unitarios. (Artículo 41 fracción I del Reglamento de Ley de Obras Públicas y Servicios Relacionados con las Mismas del Estado de Quintana Roo);</w:t>
      </w:r>
    </w:p>
    <w:p w14:paraId="35FE3C05" w14:textId="77777777" w:rsidR="00DE19E7" w:rsidRPr="001821E3" w:rsidRDefault="00DE19E7" w:rsidP="001821E3">
      <w:pPr>
        <w:ind w:left="1152" w:hanging="432"/>
        <w:jc w:val="both"/>
        <w:rPr>
          <w:rFonts w:cs="Arial"/>
          <w:i w:val="0"/>
        </w:rPr>
      </w:pPr>
    </w:p>
    <w:p w14:paraId="7551552B" w14:textId="77777777" w:rsidR="00DE19E7" w:rsidRPr="001821E3" w:rsidRDefault="00DE19E7" w:rsidP="001821E3">
      <w:pPr>
        <w:numPr>
          <w:ilvl w:val="0"/>
          <w:numId w:val="11"/>
        </w:numPr>
        <w:jc w:val="both"/>
        <w:rPr>
          <w:rFonts w:cs="Arial"/>
          <w:i w:val="0"/>
        </w:rPr>
      </w:pPr>
      <w:r w:rsidRPr="001821E3">
        <w:rPr>
          <w:rFonts w:cs="Arial"/>
          <w:i w:val="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4C3D4C28" w14:textId="77777777" w:rsidR="00DE19E7" w:rsidRPr="001821E3" w:rsidRDefault="00DE19E7" w:rsidP="001821E3">
      <w:pPr>
        <w:ind w:left="1152" w:hanging="432"/>
        <w:jc w:val="both"/>
        <w:rPr>
          <w:rFonts w:cs="Arial"/>
          <w:i w:val="0"/>
        </w:rPr>
      </w:pPr>
    </w:p>
    <w:p w14:paraId="669F65FB" w14:textId="77777777" w:rsidR="00DE19E7" w:rsidRPr="001821E3" w:rsidRDefault="00DE19E7" w:rsidP="001821E3">
      <w:pPr>
        <w:numPr>
          <w:ilvl w:val="0"/>
          <w:numId w:val="11"/>
        </w:numPr>
        <w:jc w:val="both"/>
        <w:rPr>
          <w:rFonts w:cs="Arial"/>
          <w:i w:val="0"/>
        </w:rPr>
      </w:pPr>
      <w:r w:rsidRPr="001821E3">
        <w:rPr>
          <w:rFonts w:cs="Arial"/>
          <w:i w:val="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0C184B05" w14:textId="77777777" w:rsidR="00DE19E7" w:rsidRPr="001821E3" w:rsidRDefault="00DE19E7" w:rsidP="001821E3">
      <w:pPr>
        <w:ind w:left="1152" w:hanging="432"/>
        <w:jc w:val="both"/>
        <w:rPr>
          <w:rFonts w:cs="Arial"/>
          <w:i w:val="0"/>
        </w:rPr>
      </w:pPr>
    </w:p>
    <w:p w14:paraId="1B02A375" w14:textId="77777777" w:rsidR="00DE19E7" w:rsidRPr="001821E3" w:rsidRDefault="00DE19E7" w:rsidP="001821E3">
      <w:pPr>
        <w:numPr>
          <w:ilvl w:val="0"/>
          <w:numId w:val="11"/>
        </w:numPr>
        <w:jc w:val="both"/>
        <w:rPr>
          <w:rFonts w:cs="Arial"/>
          <w:i w:val="0"/>
        </w:rPr>
      </w:pPr>
      <w:r w:rsidRPr="001821E3">
        <w:rPr>
          <w:rFonts w:cs="Arial"/>
          <w:i w:val="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4F459286" w14:textId="77777777" w:rsidR="00DE19E7" w:rsidRPr="001821E3" w:rsidRDefault="00DE19E7" w:rsidP="001821E3">
      <w:pPr>
        <w:ind w:left="1152" w:hanging="432"/>
        <w:jc w:val="both"/>
        <w:rPr>
          <w:rFonts w:cs="Arial"/>
          <w:i w:val="0"/>
        </w:rPr>
      </w:pPr>
    </w:p>
    <w:p w14:paraId="3B130269" w14:textId="77777777" w:rsidR="00DE19E7" w:rsidRPr="001821E3" w:rsidRDefault="00DE19E7" w:rsidP="001821E3">
      <w:pPr>
        <w:numPr>
          <w:ilvl w:val="0"/>
          <w:numId w:val="11"/>
        </w:numPr>
        <w:jc w:val="both"/>
        <w:rPr>
          <w:rFonts w:cs="Arial"/>
          <w:i w:val="0"/>
        </w:rPr>
      </w:pPr>
      <w:r w:rsidRPr="001821E3">
        <w:rPr>
          <w:rFonts w:cs="Arial"/>
          <w:i w:val="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635046EA" w14:textId="77777777" w:rsidR="00DE19E7" w:rsidRPr="001821E3" w:rsidRDefault="00DE19E7" w:rsidP="001821E3">
      <w:pPr>
        <w:jc w:val="both"/>
        <w:rPr>
          <w:rFonts w:cs="Arial"/>
          <w:i w:val="0"/>
        </w:rPr>
      </w:pPr>
    </w:p>
    <w:p w14:paraId="19BD77DF" w14:textId="77777777" w:rsidR="00DE19E7" w:rsidRPr="001821E3" w:rsidRDefault="00DE19E7" w:rsidP="001821E3">
      <w:pPr>
        <w:numPr>
          <w:ilvl w:val="0"/>
          <w:numId w:val="11"/>
        </w:numPr>
        <w:jc w:val="both"/>
        <w:rPr>
          <w:rFonts w:cs="Arial"/>
          <w:i w:val="0"/>
        </w:rPr>
      </w:pPr>
      <w:r w:rsidRPr="001821E3">
        <w:rPr>
          <w:rFonts w:cs="Arial"/>
          <w:i w:val="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4AC58F7" w14:textId="77777777" w:rsidR="00DE19E7" w:rsidRPr="001821E3" w:rsidRDefault="00DE19E7" w:rsidP="001821E3">
      <w:pPr>
        <w:jc w:val="both"/>
        <w:rPr>
          <w:rFonts w:cs="Arial"/>
          <w:i w:val="0"/>
        </w:rPr>
      </w:pPr>
    </w:p>
    <w:p w14:paraId="32DDC2FD" w14:textId="77777777" w:rsidR="00DE19E7" w:rsidRPr="001821E3" w:rsidRDefault="00DE19E7" w:rsidP="001821E3">
      <w:pPr>
        <w:jc w:val="both"/>
        <w:rPr>
          <w:rFonts w:cs="Arial"/>
          <w:i w:val="0"/>
        </w:rPr>
      </w:pPr>
      <w:r w:rsidRPr="001821E3">
        <w:rPr>
          <w:rFonts w:cs="Arial"/>
          <w:i w:val="0"/>
        </w:rPr>
        <w:t xml:space="preserve">Omitir firmar autógrafamente el catálogo de conceptos y el programa general de ejecución de los trabajos que deben ser firmados en cada una de sus hojas, conforme a lo indicado en el punto 4.14 de esta convocatoria a la licitación </w:t>
      </w:r>
      <w:r w:rsidRPr="001821E3">
        <w:rPr>
          <w:rFonts w:cs="Arial"/>
          <w:b/>
          <w:i w:val="0"/>
        </w:rPr>
        <w:t>(</w:t>
      </w:r>
      <w:r w:rsidRPr="001821E3">
        <w:rPr>
          <w:rFonts w:cs="Arial"/>
          <w:i w:val="0"/>
        </w:rPr>
        <w:t>Artículo 23 de la Ley de Obras Públicas y Servicios Relacionados con las Mismas del Estado de Quintana Roo.)</w:t>
      </w:r>
    </w:p>
    <w:p w14:paraId="008E33CA" w14:textId="77777777" w:rsidR="00DE19E7" w:rsidRPr="001821E3" w:rsidRDefault="00DE19E7" w:rsidP="001821E3">
      <w:pPr>
        <w:ind w:left="180"/>
        <w:jc w:val="both"/>
        <w:rPr>
          <w:rFonts w:cs="Arial"/>
          <w:i w:val="0"/>
        </w:rPr>
      </w:pPr>
    </w:p>
    <w:p w14:paraId="6A65719F" w14:textId="77777777" w:rsidR="00DE19E7" w:rsidRPr="001821E3" w:rsidRDefault="00DE19E7" w:rsidP="001821E3">
      <w:pPr>
        <w:ind w:left="567" w:hanging="567"/>
        <w:jc w:val="both"/>
        <w:rPr>
          <w:rFonts w:cs="Arial"/>
          <w:i w:val="0"/>
        </w:rPr>
      </w:pPr>
      <w:r w:rsidRPr="001821E3">
        <w:rPr>
          <w:rFonts w:cs="Arial"/>
          <w:b/>
          <w:i w:val="0"/>
        </w:rPr>
        <w:t>5.4</w:t>
      </w:r>
      <w:r w:rsidRPr="001821E3">
        <w:rPr>
          <w:rFonts w:cs="Arial"/>
          <w:b/>
          <w:i w:val="0"/>
        </w:rPr>
        <w:tab/>
        <w:t>CRITERIOS PARA LA EVALUACIÓN DE LAS PROPOSICIONES MEDIANTE EL MECANISMO DE EVALUACIÓN BINARIO.</w:t>
      </w:r>
    </w:p>
    <w:p w14:paraId="50C4C52B" w14:textId="77777777" w:rsidR="00DE19E7" w:rsidRPr="001821E3" w:rsidRDefault="00DE19E7" w:rsidP="001821E3">
      <w:pPr>
        <w:jc w:val="both"/>
        <w:rPr>
          <w:rFonts w:cs="Arial"/>
          <w:i w:val="0"/>
        </w:rPr>
      </w:pPr>
    </w:p>
    <w:p w14:paraId="27CCD0D9" w14:textId="77777777" w:rsidR="00DE19E7" w:rsidRPr="001821E3" w:rsidRDefault="00DE19E7" w:rsidP="001821E3">
      <w:pPr>
        <w:ind w:left="142"/>
        <w:jc w:val="both"/>
        <w:rPr>
          <w:rFonts w:cs="Arial"/>
          <w:i w:val="0"/>
        </w:rPr>
      </w:pPr>
      <w:r w:rsidRPr="001821E3">
        <w:rPr>
          <w:rFonts w:cs="Arial"/>
          <w:i w:val="0"/>
        </w:rPr>
        <w:lastRenderedPageBreak/>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licitación.</w:t>
      </w:r>
    </w:p>
    <w:p w14:paraId="7774E095" w14:textId="77777777" w:rsidR="00DE19E7" w:rsidRPr="001821E3" w:rsidRDefault="00DE19E7" w:rsidP="001821E3">
      <w:pPr>
        <w:ind w:left="720" w:hanging="720"/>
        <w:jc w:val="both"/>
        <w:rPr>
          <w:rFonts w:cs="Arial"/>
          <w:i w:val="0"/>
        </w:rPr>
      </w:pPr>
    </w:p>
    <w:p w14:paraId="59D8A678" w14:textId="77777777" w:rsidR="00DE19E7" w:rsidRPr="001821E3" w:rsidRDefault="00DE19E7" w:rsidP="001821E3">
      <w:pPr>
        <w:ind w:left="142"/>
        <w:jc w:val="both"/>
        <w:rPr>
          <w:rFonts w:cs="Arial"/>
          <w:i w:val="0"/>
        </w:rPr>
      </w:pPr>
      <w:r w:rsidRPr="001821E3">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7772AA0" w14:textId="77777777" w:rsidR="00DE19E7" w:rsidRPr="001821E3" w:rsidRDefault="00DE19E7" w:rsidP="001821E3">
      <w:pPr>
        <w:ind w:left="720" w:hanging="720"/>
        <w:jc w:val="both"/>
        <w:rPr>
          <w:rFonts w:cs="Arial"/>
          <w:i w:val="0"/>
        </w:rPr>
      </w:pPr>
    </w:p>
    <w:p w14:paraId="61AB1E94" w14:textId="37CD196B" w:rsidR="00DE19E7" w:rsidRPr="001821E3" w:rsidRDefault="00DE19E7" w:rsidP="001821E3">
      <w:pPr>
        <w:ind w:left="142"/>
        <w:jc w:val="both"/>
        <w:rPr>
          <w:rFonts w:cs="Arial"/>
          <w:i w:val="0"/>
        </w:rPr>
      </w:pPr>
      <w:r w:rsidRPr="001821E3">
        <w:rPr>
          <w:rFonts w:cs="Arial"/>
          <w:i w:val="0"/>
        </w:rPr>
        <w:t xml:space="preserve">Si resultare que dos </w:t>
      </w:r>
      <w:r w:rsidR="007019B3" w:rsidRPr="001821E3">
        <w:rPr>
          <w:rFonts w:cs="Arial"/>
          <w:i w:val="0"/>
        </w:rPr>
        <w:t>o</w:t>
      </w:r>
      <w:r w:rsidRPr="001821E3">
        <w:rPr>
          <w:rFonts w:cs="Arial"/>
          <w:i w:val="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7CC10787" w14:textId="77777777" w:rsidR="00DE19E7" w:rsidRPr="001821E3" w:rsidRDefault="00DE19E7" w:rsidP="001821E3">
      <w:pPr>
        <w:ind w:left="142"/>
        <w:jc w:val="both"/>
        <w:rPr>
          <w:rFonts w:cs="Arial"/>
          <w:i w:val="0"/>
        </w:rPr>
      </w:pPr>
    </w:p>
    <w:p w14:paraId="144AB83D" w14:textId="77777777" w:rsidR="00DE19E7" w:rsidRPr="001821E3" w:rsidRDefault="00DE19E7" w:rsidP="001821E3">
      <w:pPr>
        <w:ind w:left="142"/>
        <w:jc w:val="both"/>
        <w:rPr>
          <w:rFonts w:cs="Arial"/>
          <w:i w:val="0"/>
        </w:rPr>
      </w:pPr>
      <w:r w:rsidRPr="001821E3">
        <w:rPr>
          <w:rFonts w:cs="Arial"/>
          <w:i w:val="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70 de la Ley de Obras Públicas y Servicios Relacionados con las Mismas del Estado de Quintana Roo.</w:t>
      </w:r>
    </w:p>
    <w:p w14:paraId="118AA8BF" w14:textId="77777777" w:rsidR="00DE19E7" w:rsidRPr="001821E3" w:rsidRDefault="00DE19E7" w:rsidP="001821E3">
      <w:pPr>
        <w:ind w:left="142"/>
        <w:jc w:val="both"/>
        <w:rPr>
          <w:rFonts w:cs="Arial"/>
          <w:i w:val="0"/>
        </w:rPr>
      </w:pPr>
    </w:p>
    <w:p w14:paraId="0F785DCA" w14:textId="77777777" w:rsidR="00DE19E7" w:rsidRPr="001821E3" w:rsidRDefault="00DE19E7" w:rsidP="001821E3">
      <w:pPr>
        <w:ind w:left="142"/>
        <w:jc w:val="both"/>
        <w:rPr>
          <w:rFonts w:cs="Arial"/>
          <w:i w:val="0"/>
        </w:rPr>
      </w:pPr>
      <w:r w:rsidRPr="001821E3">
        <w:rPr>
          <w:rFonts w:cs="Arial"/>
          <w:i w:val="0"/>
        </w:rPr>
        <w:t>En cumplimiento con lo dispuesto en los Artículos 32, del Reglamento de la Ley de Obras Públicas y Servicios Relacionados con las Mismas del Estado de Quintana Roo, para la evaluación técnica de las proposiciones se verificarán, entre otros, los siguientes aspectos:</w:t>
      </w:r>
    </w:p>
    <w:p w14:paraId="17B2BCEB" w14:textId="77777777" w:rsidR="00DE19E7" w:rsidRPr="001821E3" w:rsidRDefault="00DE19E7" w:rsidP="001821E3">
      <w:pPr>
        <w:pStyle w:val="Texto0"/>
        <w:spacing w:after="0" w:line="240" w:lineRule="auto"/>
        <w:ind w:firstLine="0"/>
        <w:rPr>
          <w:i w:val="0"/>
          <w:sz w:val="20"/>
          <w:szCs w:val="20"/>
        </w:rPr>
      </w:pPr>
    </w:p>
    <w:p w14:paraId="3F062F21" w14:textId="77777777" w:rsidR="00DE19E7" w:rsidRPr="001821E3" w:rsidRDefault="00DE19E7" w:rsidP="001821E3">
      <w:pPr>
        <w:pStyle w:val="Texto0"/>
        <w:spacing w:after="0" w:line="240" w:lineRule="auto"/>
        <w:ind w:left="284" w:hanging="284"/>
        <w:rPr>
          <w:i w:val="0"/>
          <w:sz w:val="20"/>
          <w:szCs w:val="20"/>
        </w:rPr>
      </w:pPr>
      <w:r w:rsidRPr="001821E3">
        <w:rPr>
          <w:b/>
          <w:i w:val="0"/>
          <w:sz w:val="20"/>
          <w:szCs w:val="20"/>
        </w:rPr>
        <w:t>I.</w:t>
      </w:r>
      <w:r w:rsidRPr="001821E3">
        <w:rPr>
          <w:b/>
          <w:i w:val="0"/>
          <w:sz w:val="20"/>
          <w:szCs w:val="20"/>
        </w:rPr>
        <w:tab/>
      </w:r>
      <w:r w:rsidRPr="001821E3">
        <w:rPr>
          <w:i w:val="0"/>
          <w:sz w:val="20"/>
          <w:szCs w:val="20"/>
        </w:rPr>
        <w:t>Que cada documento contenga toda la información solicitada;</w:t>
      </w:r>
    </w:p>
    <w:p w14:paraId="6B4AE1D2" w14:textId="77777777" w:rsidR="00DE19E7" w:rsidRPr="001821E3" w:rsidRDefault="00DE19E7" w:rsidP="001821E3">
      <w:pPr>
        <w:pStyle w:val="Texto0"/>
        <w:spacing w:after="0" w:line="240" w:lineRule="auto"/>
        <w:ind w:left="567" w:hanging="567"/>
        <w:rPr>
          <w:i w:val="0"/>
          <w:sz w:val="20"/>
          <w:szCs w:val="20"/>
        </w:rPr>
      </w:pPr>
    </w:p>
    <w:p w14:paraId="32C63784" w14:textId="77777777" w:rsidR="00DE19E7" w:rsidRPr="001821E3" w:rsidRDefault="00DE19E7" w:rsidP="001821E3">
      <w:pPr>
        <w:pStyle w:val="Texto0"/>
        <w:spacing w:after="0" w:line="240" w:lineRule="auto"/>
        <w:ind w:left="284" w:hanging="284"/>
        <w:rPr>
          <w:i w:val="0"/>
          <w:sz w:val="20"/>
          <w:szCs w:val="20"/>
        </w:rPr>
      </w:pPr>
      <w:r w:rsidRPr="001821E3">
        <w:rPr>
          <w:b/>
          <w:i w:val="0"/>
          <w:sz w:val="20"/>
          <w:szCs w:val="20"/>
        </w:rPr>
        <w:t>II.</w:t>
      </w:r>
      <w:r w:rsidRPr="001821E3">
        <w:rPr>
          <w:b/>
          <w:i w:val="0"/>
          <w:sz w:val="20"/>
          <w:szCs w:val="20"/>
        </w:rPr>
        <w:tab/>
      </w:r>
      <w:r w:rsidRPr="001821E3">
        <w:rPr>
          <w:i w:val="0"/>
          <w:sz w:val="20"/>
          <w:szCs w:val="20"/>
        </w:rPr>
        <w:t>Que los profesionales técnicos que se encargarán de la dirección de los trabajos, cuenten con la experiencia y capacidad necesaria para llevar la adecuada administración de los mismos.</w:t>
      </w:r>
    </w:p>
    <w:p w14:paraId="794C911A" w14:textId="77777777" w:rsidR="00DE19E7" w:rsidRPr="001821E3" w:rsidRDefault="00DE19E7" w:rsidP="001821E3">
      <w:pPr>
        <w:pStyle w:val="Texto0"/>
        <w:spacing w:after="0" w:line="240" w:lineRule="auto"/>
        <w:ind w:left="284" w:hanging="284"/>
        <w:rPr>
          <w:i w:val="0"/>
          <w:sz w:val="20"/>
          <w:szCs w:val="20"/>
        </w:rPr>
      </w:pPr>
    </w:p>
    <w:p w14:paraId="09677D99" w14:textId="77777777" w:rsidR="00DE19E7" w:rsidRPr="001821E3" w:rsidRDefault="00DE19E7" w:rsidP="001821E3">
      <w:pPr>
        <w:pStyle w:val="Texto0"/>
        <w:spacing w:after="0" w:line="240" w:lineRule="auto"/>
        <w:ind w:left="284" w:firstLine="0"/>
        <w:rPr>
          <w:i w:val="0"/>
          <w:sz w:val="20"/>
          <w:szCs w:val="20"/>
        </w:rPr>
      </w:pPr>
      <w:r w:rsidRPr="001821E3">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624A0077" w14:textId="77777777" w:rsidR="00DE19E7" w:rsidRPr="001821E3" w:rsidRDefault="00DE19E7" w:rsidP="001821E3">
      <w:pPr>
        <w:pStyle w:val="Texto0"/>
        <w:spacing w:after="0" w:line="240" w:lineRule="auto"/>
        <w:ind w:left="567" w:hanging="567"/>
        <w:rPr>
          <w:i w:val="0"/>
          <w:sz w:val="20"/>
          <w:szCs w:val="20"/>
        </w:rPr>
      </w:pPr>
    </w:p>
    <w:p w14:paraId="4C00C3AD" w14:textId="77777777" w:rsidR="00DE19E7" w:rsidRPr="001821E3" w:rsidRDefault="00DE19E7" w:rsidP="001821E3">
      <w:pPr>
        <w:pStyle w:val="Texto0"/>
        <w:spacing w:after="0" w:line="240" w:lineRule="auto"/>
        <w:ind w:left="284" w:hanging="284"/>
        <w:rPr>
          <w:i w:val="0"/>
          <w:sz w:val="20"/>
          <w:szCs w:val="20"/>
        </w:rPr>
      </w:pPr>
      <w:r w:rsidRPr="001821E3">
        <w:rPr>
          <w:b/>
          <w:i w:val="0"/>
          <w:sz w:val="20"/>
          <w:szCs w:val="20"/>
        </w:rPr>
        <w:t>III.</w:t>
      </w:r>
      <w:r w:rsidRPr="001821E3">
        <w:rPr>
          <w:b/>
          <w:i w:val="0"/>
          <w:sz w:val="20"/>
          <w:szCs w:val="20"/>
        </w:rPr>
        <w:tab/>
      </w:r>
      <w:r w:rsidRPr="001821E3">
        <w:rPr>
          <w:i w:val="0"/>
          <w:sz w:val="20"/>
          <w:szCs w:val="20"/>
        </w:rPr>
        <w:t>Que los licitantes cuenten con la maquinaria y equipo adecuado, suficiente y necesario, sea o no propio, para desarrollar los trabajos que se convocan;</w:t>
      </w:r>
    </w:p>
    <w:p w14:paraId="545F93A5" w14:textId="77777777" w:rsidR="00DE19E7" w:rsidRPr="001821E3" w:rsidRDefault="00DE19E7" w:rsidP="001821E3">
      <w:pPr>
        <w:pStyle w:val="Texto0"/>
        <w:spacing w:after="0" w:line="240" w:lineRule="auto"/>
        <w:ind w:left="567" w:hanging="567"/>
        <w:rPr>
          <w:i w:val="0"/>
          <w:sz w:val="20"/>
          <w:szCs w:val="20"/>
        </w:rPr>
      </w:pPr>
    </w:p>
    <w:p w14:paraId="71B00BF0" w14:textId="77777777" w:rsidR="00DE19E7" w:rsidRPr="001821E3" w:rsidRDefault="00DE19E7" w:rsidP="001821E3">
      <w:pPr>
        <w:pStyle w:val="Texto0"/>
        <w:spacing w:after="0" w:line="240" w:lineRule="auto"/>
        <w:ind w:left="284" w:hanging="284"/>
        <w:rPr>
          <w:i w:val="0"/>
          <w:sz w:val="20"/>
          <w:szCs w:val="20"/>
        </w:rPr>
      </w:pPr>
      <w:r w:rsidRPr="001821E3">
        <w:rPr>
          <w:b/>
          <w:i w:val="0"/>
          <w:sz w:val="20"/>
          <w:szCs w:val="20"/>
        </w:rPr>
        <w:t>IV.</w:t>
      </w:r>
      <w:r w:rsidRPr="001821E3">
        <w:rPr>
          <w:b/>
          <w:i w:val="0"/>
          <w:sz w:val="20"/>
          <w:szCs w:val="20"/>
        </w:rPr>
        <w:tab/>
      </w:r>
      <w:r w:rsidRPr="001821E3">
        <w:rPr>
          <w:i w:val="0"/>
          <w:sz w:val="20"/>
          <w:szCs w:val="20"/>
        </w:rPr>
        <w:t>Que la planeación integral propuesta por el licitante para el desarrollo y organización de los trabajos, sea congruente con las características, complejidad y magnitud de los mismos;</w:t>
      </w:r>
    </w:p>
    <w:p w14:paraId="09C6DEB7" w14:textId="77777777" w:rsidR="00DE19E7" w:rsidRPr="001821E3" w:rsidRDefault="00DE19E7" w:rsidP="001821E3">
      <w:pPr>
        <w:pStyle w:val="Texto0"/>
        <w:spacing w:after="0" w:line="240" w:lineRule="auto"/>
        <w:ind w:left="567" w:hanging="567"/>
        <w:rPr>
          <w:i w:val="0"/>
          <w:sz w:val="20"/>
          <w:szCs w:val="20"/>
        </w:rPr>
      </w:pPr>
    </w:p>
    <w:p w14:paraId="2D5AD4F1" w14:textId="77777777" w:rsidR="00DE19E7" w:rsidRPr="001821E3" w:rsidRDefault="00DE19E7" w:rsidP="001821E3">
      <w:pPr>
        <w:pStyle w:val="Texto0"/>
        <w:spacing w:after="0" w:line="240" w:lineRule="auto"/>
        <w:ind w:left="284" w:hanging="284"/>
        <w:rPr>
          <w:i w:val="0"/>
          <w:sz w:val="20"/>
          <w:szCs w:val="20"/>
        </w:rPr>
      </w:pPr>
      <w:r w:rsidRPr="001821E3">
        <w:rPr>
          <w:b/>
          <w:i w:val="0"/>
          <w:sz w:val="20"/>
          <w:szCs w:val="20"/>
        </w:rPr>
        <w:t>V.</w:t>
      </w:r>
      <w:r w:rsidRPr="001821E3">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0A7FFD0" w14:textId="77777777" w:rsidR="00DE19E7" w:rsidRPr="001821E3" w:rsidRDefault="00DE19E7" w:rsidP="001821E3">
      <w:pPr>
        <w:pStyle w:val="Texto0"/>
        <w:spacing w:after="0" w:line="240" w:lineRule="auto"/>
        <w:ind w:left="567" w:hanging="567"/>
        <w:rPr>
          <w:i w:val="0"/>
          <w:sz w:val="20"/>
          <w:szCs w:val="20"/>
        </w:rPr>
      </w:pPr>
    </w:p>
    <w:p w14:paraId="180D955F" w14:textId="77777777" w:rsidR="00DE19E7" w:rsidRPr="001821E3" w:rsidRDefault="00DE19E7" w:rsidP="001821E3">
      <w:pPr>
        <w:pStyle w:val="Texto0"/>
        <w:spacing w:after="0" w:line="240" w:lineRule="auto"/>
        <w:ind w:left="426" w:hanging="426"/>
        <w:rPr>
          <w:i w:val="0"/>
          <w:sz w:val="20"/>
          <w:szCs w:val="20"/>
        </w:rPr>
      </w:pPr>
      <w:r w:rsidRPr="001821E3">
        <w:rPr>
          <w:b/>
          <w:i w:val="0"/>
          <w:sz w:val="20"/>
          <w:szCs w:val="20"/>
        </w:rPr>
        <w:t>VI.</w:t>
      </w:r>
      <w:r w:rsidRPr="001821E3">
        <w:rPr>
          <w:i w:val="0"/>
          <w:sz w:val="20"/>
          <w:szCs w:val="20"/>
        </w:rPr>
        <w:tab/>
        <w:t>Se verificará en los estados financieros de los licitantes, entre otros, los siguientes aspectos:</w:t>
      </w:r>
    </w:p>
    <w:p w14:paraId="5C2829F0" w14:textId="77777777" w:rsidR="00DE19E7" w:rsidRPr="001821E3" w:rsidRDefault="00DE19E7" w:rsidP="001821E3">
      <w:pPr>
        <w:pStyle w:val="Texto0"/>
        <w:spacing w:after="0" w:line="240" w:lineRule="auto"/>
        <w:ind w:left="567" w:hanging="567"/>
        <w:rPr>
          <w:i w:val="0"/>
          <w:sz w:val="20"/>
          <w:szCs w:val="20"/>
        </w:rPr>
      </w:pPr>
    </w:p>
    <w:p w14:paraId="0BDDC085" w14:textId="77777777" w:rsidR="00DE19E7" w:rsidRPr="001821E3" w:rsidRDefault="00DE19E7" w:rsidP="001821E3">
      <w:pPr>
        <w:pStyle w:val="Texto0"/>
        <w:spacing w:after="0" w:line="240" w:lineRule="auto"/>
        <w:ind w:left="709" w:hanging="283"/>
        <w:rPr>
          <w:i w:val="0"/>
          <w:sz w:val="20"/>
          <w:szCs w:val="20"/>
        </w:rPr>
      </w:pPr>
      <w:r w:rsidRPr="001821E3">
        <w:rPr>
          <w:b/>
          <w:i w:val="0"/>
          <w:sz w:val="20"/>
          <w:szCs w:val="20"/>
        </w:rPr>
        <w:t>a)</w:t>
      </w:r>
      <w:r w:rsidRPr="001821E3">
        <w:rPr>
          <w:b/>
          <w:i w:val="0"/>
          <w:sz w:val="20"/>
          <w:szCs w:val="20"/>
        </w:rPr>
        <w:tab/>
      </w:r>
      <w:r w:rsidRPr="001821E3">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552F6A1C" w14:textId="77777777" w:rsidR="00DE19E7" w:rsidRPr="001821E3" w:rsidRDefault="00DE19E7" w:rsidP="001821E3">
      <w:pPr>
        <w:pStyle w:val="Texto0"/>
        <w:spacing w:after="0" w:line="240" w:lineRule="auto"/>
        <w:ind w:left="709" w:hanging="283"/>
        <w:rPr>
          <w:i w:val="0"/>
          <w:sz w:val="20"/>
          <w:szCs w:val="20"/>
        </w:rPr>
      </w:pPr>
      <w:r w:rsidRPr="001821E3">
        <w:rPr>
          <w:b/>
          <w:i w:val="0"/>
          <w:sz w:val="20"/>
          <w:szCs w:val="20"/>
        </w:rPr>
        <w:t>b)</w:t>
      </w:r>
      <w:r w:rsidRPr="001821E3">
        <w:rPr>
          <w:b/>
          <w:i w:val="0"/>
          <w:sz w:val="20"/>
          <w:szCs w:val="20"/>
        </w:rPr>
        <w:tab/>
      </w:r>
      <w:r w:rsidRPr="001821E3">
        <w:rPr>
          <w:i w:val="0"/>
          <w:sz w:val="20"/>
          <w:szCs w:val="20"/>
        </w:rPr>
        <w:t>Que el licitante tenga capacidad para pagar sus obligaciones, y</w:t>
      </w:r>
    </w:p>
    <w:p w14:paraId="17068C11" w14:textId="77777777" w:rsidR="00DE19E7" w:rsidRPr="001821E3" w:rsidRDefault="00DE19E7" w:rsidP="001821E3">
      <w:pPr>
        <w:pStyle w:val="Texto0"/>
        <w:spacing w:after="0" w:line="240" w:lineRule="auto"/>
        <w:ind w:left="709" w:hanging="283"/>
        <w:rPr>
          <w:i w:val="0"/>
          <w:sz w:val="20"/>
          <w:szCs w:val="20"/>
        </w:rPr>
      </w:pPr>
      <w:r w:rsidRPr="001821E3">
        <w:rPr>
          <w:b/>
          <w:i w:val="0"/>
          <w:sz w:val="20"/>
          <w:szCs w:val="20"/>
        </w:rPr>
        <w:t>c)</w:t>
      </w:r>
      <w:r w:rsidRPr="001821E3">
        <w:rPr>
          <w:b/>
          <w:i w:val="0"/>
          <w:sz w:val="20"/>
          <w:szCs w:val="20"/>
        </w:rPr>
        <w:tab/>
      </w:r>
      <w:r w:rsidRPr="001821E3">
        <w:rPr>
          <w:i w:val="0"/>
          <w:sz w:val="20"/>
          <w:szCs w:val="20"/>
        </w:rPr>
        <w:t>El grado en que el licitante depende del endeudamiento y la rentabilidad de la empresa, y</w:t>
      </w:r>
    </w:p>
    <w:p w14:paraId="71381E1F" w14:textId="77777777" w:rsidR="00DE19E7" w:rsidRPr="001821E3" w:rsidRDefault="00DE19E7" w:rsidP="001821E3">
      <w:pPr>
        <w:pStyle w:val="Texto0"/>
        <w:spacing w:after="0" w:line="240" w:lineRule="auto"/>
        <w:ind w:left="709" w:hanging="283"/>
        <w:rPr>
          <w:i w:val="0"/>
          <w:sz w:val="20"/>
          <w:szCs w:val="20"/>
        </w:rPr>
      </w:pPr>
    </w:p>
    <w:p w14:paraId="10E88313" w14:textId="77777777" w:rsidR="00DE19E7" w:rsidRPr="001821E3" w:rsidRDefault="00DE19E7" w:rsidP="001821E3">
      <w:pPr>
        <w:pStyle w:val="Texto0"/>
        <w:spacing w:after="0" w:line="240" w:lineRule="auto"/>
        <w:ind w:left="426" w:hanging="426"/>
        <w:rPr>
          <w:i w:val="0"/>
          <w:sz w:val="20"/>
          <w:szCs w:val="20"/>
        </w:rPr>
      </w:pPr>
      <w:r w:rsidRPr="001821E3">
        <w:rPr>
          <w:b/>
          <w:i w:val="0"/>
          <w:sz w:val="20"/>
          <w:szCs w:val="20"/>
        </w:rPr>
        <w:t>VII.</w:t>
      </w:r>
      <w:r w:rsidRPr="001821E3">
        <w:rPr>
          <w:b/>
          <w:i w:val="0"/>
          <w:sz w:val="20"/>
          <w:szCs w:val="20"/>
        </w:rPr>
        <w:tab/>
      </w:r>
      <w:r w:rsidRPr="001821E3">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31 de la Ley de Obras Públicas y Servicios Relacionados con las Mismas del Estado de Quintana Roo.</w:t>
      </w:r>
    </w:p>
    <w:p w14:paraId="42F93476" w14:textId="77777777" w:rsidR="00DE19E7" w:rsidRPr="001821E3" w:rsidRDefault="00DE19E7" w:rsidP="001821E3">
      <w:pPr>
        <w:pStyle w:val="Texto0"/>
        <w:spacing w:after="0" w:line="240" w:lineRule="auto"/>
        <w:ind w:firstLine="0"/>
        <w:rPr>
          <w:i w:val="0"/>
          <w:sz w:val="20"/>
          <w:szCs w:val="20"/>
        </w:rPr>
      </w:pPr>
    </w:p>
    <w:p w14:paraId="6D5E746C" w14:textId="77777777" w:rsidR="00DE19E7" w:rsidRPr="001821E3" w:rsidRDefault="00DE19E7" w:rsidP="001821E3">
      <w:pPr>
        <w:pStyle w:val="Texto0"/>
        <w:spacing w:after="0" w:line="240" w:lineRule="auto"/>
        <w:ind w:firstLine="0"/>
        <w:rPr>
          <w:i w:val="0"/>
          <w:sz w:val="20"/>
          <w:szCs w:val="20"/>
        </w:rPr>
      </w:pPr>
      <w:r w:rsidRPr="001821E3">
        <w:rPr>
          <w:i w:val="0"/>
          <w:sz w:val="20"/>
          <w:szCs w:val="20"/>
        </w:rPr>
        <w:t>Asimismo, en razón de que las condiciones de pago serán sobre la base de precios unitarios, se verificarán, además, los siguientes aspectos:</w:t>
      </w:r>
    </w:p>
    <w:p w14:paraId="5BA5401B" w14:textId="77777777" w:rsidR="00DE19E7" w:rsidRPr="001821E3" w:rsidRDefault="00DE19E7" w:rsidP="001821E3">
      <w:pPr>
        <w:pStyle w:val="Texto0"/>
        <w:tabs>
          <w:tab w:val="left" w:pos="567"/>
        </w:tabs>
        <w:spacing w:after="0" w:line="240" w:lineRule="auto"/>
        <w:ind w:left="567" w:hanging="567"/>
        <w:rPr>
          <w:b/>
          <w:i w:val="0"/>
          <w:sz w:val="20"/>
          <w:szCs w:val="20"/>
        </w:rPr>
      </w:pPr>
    </w:p>
    <w:p w14:paraId="6D9922CC" w14:textId="77777777" w:rsidR="00DE19E7" w:rsidRPr="001821E3" w:rsidRDefault="00DE19E7" w:rsidP="001821E3">
      <w:pPr>
        <w:pStyle w:val="Texto0"/>
        <w:tabs>
          <w:tab w:val="left" w:pos="567"/>
        </w:tabs>
        <w:spacing w:after="0" w:line="240" w:lineRule="auto"/>
        <w:ind w:left="567" w:hanging="567"/>
        <w:rPr>
          <w:b/>
          <w:i w:val="0"/>
          <w:sz w:val="20"/>
          <w:szCs w:val="20"/>
        </w:rPr>
      </w:pPr>
      <w:r w:rsidRPr="001821E3">
        <w:rPr>
          <w:b/>
          <w:i w:val="0"/>
          <w:sz w:val="20"/>
          <w:szCs w:val="20"/>
        </w:rPr>
        <w:t>I.</w:t>
      </w:r>
      <w:r w:rsidRPr="001821E3">
        <w:rPr>
          <w:b/>
          <w:i w:val="0"/>
          <w:sz w:val="20"/>
          <w:szCs w:val="20"/>
        </w:rPr>
        <w:tab/>
        <w:t>De los programas:</w:t>
      </w:r>
    </w:p>
    <w:p w14:paraId="26D8E7E5" w14:textId="77777777" w:rsidR="00DE19E7" w:rsidRPr="001821E3" w:rsidRDefault="00DE19E7" w:rsidP="001821E3">
      <w:pPr>
        <w:pStyle w:val="Texto0"/>
        <w:tabs>
          <w:tab w:val="left" w:pos="567"/>
        </w:tabs>
        <w:spacing w:after="0" w:line="240" w:lineRule="auto"/>
        <w:ind w:left="567" w:hanging="567"/>
        <w:rPr>
          <w:i w:val="0"/>
          <w:sz w:val="20"/>
          <w:szCs w:val="20"/>
        </w:rPr>
      </w:pPr>
    </w:p>
    <w:p w14:paraId="6A44F25D"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a)</w:t>
      </w:r>
      <w:r w:rsidRPr="001821E3">
        <w:rPr>
          <w:b/>
          <w:i w:val="0"/>
          <w:sz w:val="20"/>
          <w:szCs w:val="20"/>
        </w:rPr>
        <w:tab/>
      </w:r>
      <w:r w:rsidRPr="001821E3">
        <w:rPr>
          <w:i w:val="0"/>
          <w:sz w:val="20"/>
          <w:szCs w:val="20"/>
        </w:rPr>
        <w:t>Que el programa general de ejecución de los trabajos corresponda al plazo establecido por la Comisión de Agua Potable y Alcantarillado del Estado de Quintana Roo;</w:t>
      </w:r>
    </w:p>
    <w:p w14:paraId="7212C022"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b)</w:t>
      </w:r>
      <w:r w:rsidRPr="001821E3">
        <w:rPr>
          <w:b/>
          <w:i w:val="0"/>
          <w:sz w:val="20"/>
          <w:szCs w:val="20"/>
        </w:rPr>
        <w:tab/>
      </w:r>
      <w:r w:rsidRPr="001821E3">
        <w:rPr>
          <w:i w:val="0"/>
          <w:sz w:val="20"/>
          <w:szCs w:val="20"/>
        </w:rPr>
        <w:t>Que los programas específicos cuantificados y calendarizados de suministros y utilización sean congruentes con el programa calendarizado de ejecución general de los trabajos;</w:t>
      </w:r>
    </w:p>
    <w:p w14:paraId="5461DD33"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c)</w:t>
      </w:r>
      <w:r w:rsidRPr="001821E3">
        <w:rPr>
          <w:b/>
          <w:i w:val="0"/>
          <w:sz w:val="20"/>
          <w:szCs w:val="20"/>
        </w:rPr>
        <w:tab/>
      </w:r>
      <w:r w:rsidRPr="001821E3">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496FC950"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d)</w:t>
      </w:r>
      <w:r w:rsidRPr="001821E3">
        <w:rPr>
          <w:b/>
          <w:i w:val="0"/>
          <w:sz w:val="20"/>
          <w:szCs w:val="20"/>
        </w:rPr>
        <w:tab/>
      </w:r>
      <w:r w:rsidRPr="001821E3">
        <w:rPr>
          <w:i w:val="0"/>
          <w:sz w:val="20"/>
          <w:szCs w:val="20"/>
        </w:rPr>
        <w:t>Que los suministros sean congruentes con el programa de ejecución general, en caso de que se requiera de equipo, y</w:t>
      </w:r>
    </w:p>
    <w:p w14:paraId="608AEF75"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e)</w:t>
      </w:r>
      <w:r w:rsidRPr="001821E3">
        <w:rPr>
          <w:b/>
          <w:i w:val="0"/>
          <w:sz w:val="20"/>
          <w:szCs w:val="20"/>
        </w:rPr>
        <w:tab/>
      </w:r>
      <w:r w:rsidRPr="001821E3">
        <w:rPr>
          <w:i w:val="0"/>
          <w:sz w:val="20"/>
          <w:szCs w:val="20"/>
        </w:rPr>
        <w:t>Que los insumos propuestos por el licitante correspondan a los periodos presentados en los programas;</w:t>
      </w:r>
    </w:p>
    <w:p w14:paraId="4D113CD6" w14:textId="77777777" w:rsidR="00DE19E7" w:rsidRPr="001821E3" w:rsidRDefault="00DE19E7" w:rsidP="001821E3">
      <w:pPr>
        <w:pStyle w:val="Texto0"/>
        <w:spacing w:after="0" w:line="240" w:lineRule="auto"/>
        <w:ind w:firstLine="0"/>
        <w:rPr>
          <w:i w:val="0"/>
          <w:sz w:val="20"/>
          <w:szCs w:val="20"/>
        </w:rPr>
      </w:pPr>
    </w:p>
    <w:p w14:paraId="2957B5B6" w14:textId="77777777" w:rsidR="00DE19E7" w:rsidRPr="001821E3" w:rsidRDefault="00DE19E7" w:rsidP="001821E3">
      <w:pPr>
        <w:pStyle w:val="Texto0"/>
        <w:tabs>
          <w:tab w:val="left" w:pos="567"/>
        </w:tabs>
        <w:spacing w:after="0" w:line="240" w:lineRule="auto"/>
        <w:ind w:left="567" w:hanging="567"/>
        <w:rPr>
          <w:b/>
          <w:i w:val="0"/>
          <w:sz w:val="20"/>
          <w:szCs w:val="20"/>
        </w:rPr>
      </w:pPr>
      <w:r w:rsidRPr="001821E3">
        <w:rPr>
          <w:b/>
          <w:i w:val="0"/>
          <w:sz w:val="20"/>
          <w:szCs w:val="20"/>
        </w:rPr>
        <w:t>II.</w:t>
      </w:r>
      <w:r w:rsidRPr="001821E3">
        <w:rPr>
          <w:b/>
          <w:i w:val="0"/>
          <w:sz w:val="20"/>
          <w:szCs w:val="20"/>
        </w:rPr>
        <w:tab/>
        <w:t>De la maquinaria y equipo:</w:t>
      </w:r>
    </w:p>
    <w:p w14:paraId="24E2C409" w14:textId="77777777" w:rsidR="00DE19E7" w:rsidRPr="001821E3" w:rsidRDefault="00DE19E7" w:rsidP="001821E3">
      <w:pPr>
        <w:pStyle w:val="Texto0"/>
        <w:tabs>
          <w:tab w:val="left" w:pos="567"/>
        </w:tabs>
        <w:spacing w:after="0" w:line="240" w:lineRule="auto"/>
        <w:ind w:left="567" w:hanging="567"/>
        <w:rPr>
          <w:i w:val="0"/>
          <w:sz w:val="20"/>
          <w:szCs w:val="20"/>
        </w:rPr>
      </w:pPr>
    </w:p>
    <w:p w14:paraId="2A875A99"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a)</w:t>
      </w:r>
      <w:r w:rsidRPr="001821E3">
        <w:rPr>
          <w:b/>
          <w:i w:val="0"/>
          <w:sz w:val="20"/>
          <w:szCs w:val="20"/>
        </w:rPr>
        <w:tab/>
      </w:r>
      <w:r w:rsidRPr="001821E3">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25AB6471"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b)</w:t>
      </w:r>
      <w:r w:rsidRPr="001821E3">
        <w:rPr>
          <w:b/>
          <w:i w:val="0"/>
          <w:sz w:val="20"/>
          <w:szCs w:val="20"/>
        </w:rPr>
        <w:tab/>
      </w:r>
      <w:r w:rsidRPr="001821E3">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3B391A1E" w14:textId="635AF8F1" w:rsidR="00DE19E7" w:rsidRPr="001821E3" w:rsidRDefault="00DE19E7" w:rsidP="001821E3">
      <w:pPr>
        <w:pStyle w:val="Texto0"/>
        <w:spacing w:after="0" w:line="240" w:lineRule="auto"/>
        <w:ind w:left="851" w:hanging="284"/>
        <w:rPr>
          <w:i w:val="0"/>
          <w:sz w:val="20"/>
          <w:szCs w:val="20"/>
        </w:rPr>
      </w:pPr>
      <w:r w:rsidRPr="001821E3">
        <w:rPr>
          <w:b/>
          <w:i w:val="0"/>
          <w:sz w:val="20"/>
          <w:szCs w:val="20"/>
        </w:rPr>
        <w:t>c)</w:t>
      </w:r>
      <w:r w:rsidRPr="001821E3">
        <w:rPr>
          <w:b/>
          <w:i w:val="0"/>
          <w:sz w:val="20"/>
          <w:szCs w:val="20"/>
        </w:rPr>
        <w:tab/>
      </w:r>
      <w:r w:rsidRPr="001821E3">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40D32C2" w14:textId="77777777" w:rsidR="005927D0" w:rsidRPr="001821E3" w:rsidRDefault="005927D0" w:rsidP="001821E3">
      <w:pPr>
        <w:pStyle w:val="Texto0"/>
        <w:spacing w:after="0" w:line="240" w:lineRule="auto"/>
        <w:ind w:left="851" w:hanging="284"/>
        <w:rPr>
          <w:i w:val="0"/>
          <w:sz w:val="20"/>
          <w:szCs w:val="20"/>
        </w:rPr>
      </w:pPr>
    </w:p>
    <w:p w14:paraId="11EF41F0" w14:textId="77777777" w:rsidR="00DE19E7" w:rsidRPr="001821E3" w:rsidRDefault="00DE19E7" w:rsidP="001821E3">
      <w:pPr>
        <w:pStyle w:val="Texto0"/>
        <w:spacing w:after="0" w:line="240" w:lineRule="auto"/>
        <w:ind w:left="284" w:hanging="284"/>
        <w:rPr>
          <w:b/>
          <w:i w:val="0"/>
          <w:sz w:val="20"/>
          <w:szCs w:val="20"/>
        </w:rPr>
      </w:pPr>
      <w:r w:rsidRPr="001821E3">
        <w:rPr>
          <w:b/>
          <w:i w:val="0"/>
          <w:sz w:val="20"/>
          <w:szCs w:val="20"/>
        </w:rPr>
        <w:t>III.</w:t>
      </w:r>
      <w:r w:rsidRPr="001821E3">
        <w:rPr>
          <w:b/>
          <w:i w:val="0"/>
          <w:sz w:val="20"/>
          <w:szCs w:val="20"/>
        </w:rPr>
        <w:tab/>
        <w:t>De los materiales:</w:t>
      </w:r>
    </w:p>
    <w:p w14:paraId="22C1548E" w14:textId="77777777" w:rsidR="00DE19E7" w:rsidRPr="001821E3" w:rsidRDefault="00DE19E7" w:rsidP="001821E3">
      <w:pPr>
        <w:pStyle w:val="Texto0"/>
        <w:tabs>
          <w:tab w:val="left" w:pos="567"/>
        </w:tabs>
        <w:spacing w:after="0" w:line="240" w:lineRule="auto"/>
        <w:ind w:left="567" w:hanging="567"/>
        <w:rPr>
          <w:i w:val="0"/>
          <w:sz w:val="20"/>
          <w:szCs w:val="20"/>
        </w:rPr>
      </w:pPr>
    </w:p>
    <w:p w14:paraId="6DD5802F"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a)</w:t>
      </w:r>
      <w:r w:rsidRPr="001821E3">
        <w:rPr>
          <w:b/>
          <w:i w:val="0"/>
          <w:sz w:val="20"/>
          <w:szCs w:val="20"/>
        </w:rPr>
        <w:tab/>
      </w:r>
      <w:r w:rsidRPr="001821E3">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2A3788C"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lastRenderedPageBreak/>
        <w:t>b)</w:t>
      </w:r>
      <w:r w:rsidRPr="001821E3">
        <w:rPr>
          <w:b/>
          <w:i w:val="0"/>
          <w:sz w:val="20"/>
          <w:szCs w:val="20"/>
        </w:rPr>
        <w:tab/>
      </w:r>
      <w:r w:rsidRPr="001821E3">
        <w:rPr>
          <w:i w:val="0"/>
          <w:sz w:val="20"/>
          <w:szCs w:val="20"/>
        </w:rPr>
        <w:t>Que las características, especificaciones y calidad de los materiales y equipos sean las requeridas en las normas de calidad y términos de referencia establecidas en esta convocatoria a la licitación pública, y</w:t>
      </w:r>
    </w:p>
    <w:p w14:paraId="445454DF" w14:textId="77777777" w:rsidR="00DE19E7" w:rsidRPr="001821E3" w:rsidRDefault="00DE19E7" w:rsidP="001821E3">
      <w:pPr>
        <w:pStyle w:val="Texto0"/>
        <w:spacing w:after="0" w:line="240" w:lineRule="auto"/>
        <w:ind w:firstLine="0"/>
        <w:rPr>
          <w:i w:val="0"/>
          <w:sz w:val="20"/>
          <w:szCs w:val="20"/>
        </w:rPr>
      </w:pPr>
    </w:p>
    <w:p w14:paraId="7248C9D2" w14:textId="77777777" w:rsidR="00DE19E7" w:rsidRPr="001821E3" w:rsidRDefault="00DE19E7" w:rsidP="001821E3">
      <w:pPr>
        <w:pStyle w:val="Texto0"/>
        <w:tabs>
          <w:tab w:val="left" w:pos="567"/>
        </w:tabs>
        <w:spacing w:after="0" w:line="240" w:lineRule="auto"/>
        <w:ind w:left="567" w:hanging="567"/>
        <w:rPr>
          <w:b/>
          <w:i w:val="0"/>
          <w:sz w:val="20"/>
          <w:szCs w:val="20"/>
        </w:rPr>
      </w:pPr>
      <w:r w:rsidRPr="001821E3">
        <w:rPr>
          <w:b/>
          <w:i w:val="0"/>
          <w:sz w:val="20"/>
          <w:szCs w:val="20"/>
        </w:rPr>
        <w:t>IV.</w:t>
      </w:r>
      <w:r w:rsidRPr="001821E3">
        <w:rPr>
          <w:b/>
          <w:i w:val="0"/>
          <w:sz w:val="20"/>
          <w:szCs w:val="20"/>
        </w:rPr>
        <w:tab/>
        <w:t>De la mano de obra:</w:t>
      </w:r>
    </w:p>
    <w:p w14:paraId="6D73832F" w14:textId="77777777" w:rsidR="00DE19E7" w:rsidRPr="001821E3" w:rsidRDefault="00DE19E7" w:rsidP="001821E3">
      <w:pPr>
        <w:pStyle w:val="Texto0"/>
        <w:spacing w:after="0" w:line="240" w:lineRule="auto"/>
        <w:ind w:firstLine="0"/>
        <w:rPr>
          <w:i w:val="0"/>
          <w:sz w:val="20"/>
          <w:szCs w:val="20"/>
        </w:rPr>
      </w:pPr>
    </w:p>
    <w:p w14:paraId="037C92B2"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a)</w:t>
      </w:r>
      <w:r w:rsidRPr="001821E3">
        <w:rPr>
          <w:b/>
          <w:i w:val="0"/>
          <w:sz w:val="20"/>
          <w:szCs w:val="20"/>
        </w:rPr>
        <w:tab/>
      </w:r>
      <w:r w:rsidRPr="001821E3">
        <w:rPr>
          <w:i w:val="0"/>
          <w:sz w:val="20"/>
          <w:szCs w:val="20"/>
        </w:rPr>
        <w:t>Que el personal administrativo, técnico y de servicio sea el adecuado y suficiente para ejecutar los trabajos;</w:t>
      </w:r>
    </w:p>
    <w:p w14:paraId="5D146A70" w14:textId="77777777" w:rsidR="00DE19E7" w:rsidRPr="001821E3" w:rsidRDefault="00DE19E7" w:rsidP="001821E3">
      <w:pPr>
        <w:pStyle w:val="Texto0"/>
        <w:spacing w:after="0" w:line="240" w:lineRule="auto"/>
        <w:ind w:left="851" w:hanging="284"/>
        <w:rPr>
          <w:i w:val="0"/>
          <w:sz w:val="20"/>
          <w:szCs w:val="20"/>
        </w:rPr>
      </w:pPr>
    </w:p>
    <w:p w14:paraId="7344383B"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b)</w:t>
      </w:r>
      <w:r w:rsidRPr="001821E3">
        <w:rPr>
          <w:b/>
          <w:i w:val="0"/>
          <w:sz w:val="20"/>
          <w:szCs w:val="20"/>
        </w:rPr>
        <w:tab/>
      </w:r>
      <w:r w:rsidRPr="001821E3">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1B2E1EB4" w14:textId="77777777" w:rsidR="00DE19E7" w:rsidRPr="001821E3" w:rsidRDefault="00DE19E7" w:rsidP="001821E3">
      <w:pPr>
        <w:pStyle w:val="Texto0"/>
        <w:spacing w:after="0" w:line="240" w:lineRule="auto"/>
        <w:ind w:left="851" w:hanging="284"/>
        <w:rPr>
          <w:i w:val="0"/>
          <w:sz w:val="20"/>
          <w:szCs w:val="20"/>
        </w:rPr>
      </w:pPr>
      <w:r w:rsidRPr="001821E3">
        <w:rPr>
          <w:b/>
          <w:i w:val="0"/>
          <w:sz w:val="20"/>
          <w:szCs w:val="20"/>
        </w:rPr>
        <w:t>c)</w:t>
      </w:r>
      <w:r w:rsidRPr="001821E3">
        <w:rPr>
          <w:b/>
          <w:i w:val="0"/>
          <w:sz w:val="20"/>
          <w:szCs w:val="20"/>
        </w:rPr>
        <w:tab/>
      </w:r>
      <w:r w:rsidRPr="001821E3">
        <w:rPr>
          <w:i w:val="0"/>
          <w:sz w:val="20"/>
          <w:szCs w:val="20"/>
        </w:rPr>
        <w:t>Que se hayan considerado trabajadores de la especialidad requerida para la ejecución de los conceptos más significativos.</w:t>
      </w:r>
    </w:p>
    <w:p w14:paraId="535CAF30" w14:textId="77777777" w:rsidR="00DE19E7" w:rsidRPr="001821E3" w:rsidRDefault="00DE19E7" w:rsidP="001821E3">
      <w:pPr>
        <w:ind w:left="720" w:hanging="720"/>
        <w:jc w:val="both"/>
        <w:rPr>
          <w:rFonts w:cs="Arial"/>
          <w:i w:val="0"/>
        </w:rPr>
      </w:pPr>
    </w:p>
    <w:p w14:paraId="25B9AF70" w14:textId="77777777" w:rsidR="00DE19E7" w:rsidRPr="001821E3" w:rsidRDefault="00DE19E7" w:rsidP="001821E3">
      <w:pPr>
        <w:jc w:val="both"/>
        <w:rPr>
          <w:rFonts w:cs="Arial"/>
          <w:i w:val="0"/>
        </w:rPr>
      </w:pPr>
      <w:r w:rsidRPr="001821E3">
        <w:rPr>
          <w:rFonts w:cs="Arial"/>
          <w:i w:val="0"/>
        </w:rPr>
        <w:t>De conformidad con lo dispuesto por el Artículo 33 del Reglamento de la Ley de Obras Públicas y Servicios Relacionados con las Mismas del Estado de Quintana Roo, para la evaluación económica de las proposiciones se verificarán, entre otros, los siguientes aspectos:</w:t>
      </w:r>
    </w:p>
    <w:p w14:paraId="5F8C1DD9" w14:textId="77777777" w:rsidR="00DE19E7" w:rsidRPr="001821E3" w:rsidRDefault="00DE19E7" w:rsidP="001821E3">
      <w:pPr>
        <w:ind w:left="720" w:hanging="720"/>
        <w:jc w:val="both"/>
        <w:rPr>
          <w:rFonts w:cs="Arial"/>
          <w:i w:val="0"/>
        </w:rPr>
      </w:pPr>
    </w:p>
    <w:p w14:paraId="1D61F696" w14:textId="77777777" w:rsidR="00DE19E7" w:rsidRPr="001821E3" w:rsidRDefault="00DE19E7" w:rsidP="001821E3">
      <w:pPr>
        <w:pStyle w:val="Texto0"/>
        <w:spacing w:after="0" w:line="240" w:lineRule="auto"/>
        <w:ind w:left="284" w:hanging="284"/>
        <w:rPr>
          <w:i w:val="0"/>
          <w:sz w:val="20"/>
          <w:szCs w:val="20"/>
        </w:rPr>
      </w:pPr>
      <w:r w:rsidRPr="001821E3">
        <w:rPr>
          <w:b/>
          <w:i w:val="0"/>
          <w:sz w:val="20"/>
          <w:szCs w:val="20"/>
        </w:rPr>
        <w:t>I.</w:t>
      </w:r>
      <w:r w:rsidRPr="001821E3">
        <w:rPr>
          <w:i w:val="0"/>
          <w:sz w:val="20"/>
          <w:szCs w:val="20"/>
        </w:rPr>
        <w:tab/>
        <w:t>Que cada documento contenga toda la información solicitada, y</w:t>
      </w:r>
    </w:p>
    <w:p w14:paraId="523D896B" w14:textId="77777777" w:rsidR="00DE19E7" w:rsidRPr="001821E3" w:rsidRDefault="00DE19E7" w:rsidP="001821E3">
      <w:pPr>
        <w:pStyle w:val="Texto0"/>
        <w:spacing w:after="0" w:line="240" w:lineRule="auto"/>
        <w:ind w:left="284" w:hanging="284"/>
        <w:rPr>
          <w:i w:val="0"/>
          <w:sz w:val="20"/>
          <w:szCs w:val="20"/>
        </w:rPr>
      </w:pPr>
    </w:p>
    <w:p w14:paraId="1DCDBF2A" w14:textId="77777777" w:rsidR="00DE19E7" w:rsidRPr="001821E3" w:rsidRDefault="00DE19E7" w:rsidP="001821E3">
      <w:pPr>
        <w:pStyle w:val="Texto0"/>
        <w:spacing w:after="0" w:line="240" w:lineRule="auto"/>
        <w:ind w:left="284" w:hanging="284"/>
        <w:rPr>
          <w:i w:val="0"/>
          <w:sz w:val="20"/>
          <w:szCs w:val="20"/>
        </w:rPr>
      </w:pPr>
      <w:r w:rsidRPr="001821E3">
        <w:rPr>
          <w:b/>
          <w:i w:val="0"/>
          <w:sz w:val="20"/>
          <w:szCs w:val="20"/>
        </w:rPr>
        <w:t>II.</w:t>
      </w:r>
      <w:r w:rsidRPr="001821E3">
        <w:rPr>
          <w:b/>
          <w:i w:val="0"/>
          <w:sz w:val="20"/>
          <w:szCs w:val="20"/>
        </w:rPr>
        <w:tab/>
      </w:r>
      <w:r w:rsidRPr="001821E3">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792B7A4F" w14:textId="77777777" w:rsidR="00DE19E7" w:rsidRPr="001821E3" w:rsidRDefault="00DE19E7" w:rsidP="001821E3">
      <w:pPr>
        <w:pStyle w:val="Texto0"/>
        <w:spacing w:after="0" w:line="240" w:lineRule="auto"/>
        <w:ind w:left="284" w:hanging="284"/>
        <w:rPr>
          <w:i w:val="0"/>
          <w:sz w:val="20"/>
          <w:szCs w:val="20"/>
        </w:rPr>
      </w:pPr>
    </w:p>
    <w:p w14:paraId="1400108E" w14:textId="77777777" w:rsidR="00DE19E7" w:rsidRPr="001821E3" w:rsidRDefault="00DE19E7" w:rsidP="001821E3">
      <w:pPr>
        <w:pStyle w:val="Texto0"/>
        <w:spacing w:after="0" w:line="240" w:lineRule="auto"/>
        <w:ind w:firstLine="0"/>
        <w:rPr>
          <w:i w:val="0"/>
          <w:sz w:val="20"/>
          <w:szCs w:val="20"/>
        </w:rPr>
      </w:pPr>
      <w:r w:rsidRPr="001821E3">
        <w:rPr>
          <w:i w:val="0"/>
          <w:sz w:val="20"/>
          <w:szCs w:val="20"/>
        </w:rPr>
        <w:t>Asimismo, en razón de que la condición de pago será sobre la base de precios unitarios, se verificarán, además, los siguientes aspectos:</w:t>
      </w:r>
    </w:p>
    <w:p w14:paraId="6187C1C5" w14:textId="77777777" w:rsidR="00DE19E7" w:rsidRPr="001821E3" w:rsidRDefault="00DE19E7" w:rsidP="001821E3">
      <w:pPr>
        <w:pStyle w:val="Texto0"/>
        <w:spacing w:after="0" w:line="240" w:lineRule="auto"/>
        <w:ind w:firstLine="0"/>
        <w:rPr>
          <w:i w:val="0"/>
          <w:sz w:val="20"/>
          <w:szCs w:val="20"/>
        </w:rPr>
      </w:pPr>
    </w:p>
    <w:p w14:paraId="30218686" w14:textId="77777777" w:rsidR="00DE19E7" w:rsidRPr="001821E3" w:rsidRDefault="00DE19E7" w:rsidP="001821E3">
      <w:pPr>
        <w:pStyle w:val="Texto0"/>
        <w:spacing w:after="0" w:line="240" w:lineRule="auto"/>
        <w:ind w:left="284" w:hanging="284"/>
        <w:rPr>
          <w:b/>
          <w:i w:val="0"/>
          <w:sz w:val="20"/>
          <w:szCs w:val="20"/>
        </w:rPr>
      </w:pPr>
      <w:r w:rsidRPr="001821E3">
        <w:rPr>
          <w:b/>
          <w:i w:val="0"/>
          <w:sz w:val="20"/>
          <w:szCs w:val="20"/>
        </w:rPr>
        <w:t>I.</w:t>
      </w:r>
      <w:r w:rsidRPr="001821E3">
        <w:rPr>
          <w:i w:val="0"/>
          <w:sz w:val="20"/>
          <w:szCs w:val="20"/>
        </w:rPr>
        <w:tab/>
      </w:r>
      <w:r w:rsidRPr="001821E3">
        <w:rPr>
          <w:b/>
          <w:i w:val="0"/>
          <w:sz w:val="20"/>
          <w:szCs w:val="20"/>
        </w:rPr>
        <w:t>Del presupuesto de obra pública:</w:t>
      </w:r>
    </w:p>
    <w:p w14:paraId="113281FF" w14:textId="77777777" w:rsidR="00DE19E7" w:rsidRPr="001821E3" w:rsidRDefault="00DE19E7" w:rsidP="001821E3">
      <w:pPr>
        <w:pStyle w:val="Texto0"/>
        <w:spacing w:after="0" w:line="240" w:lineRule="auto"/>
        <w:ind w:left="284" w:hanging="284"/>
        <w:rPr>
          <w:i w:val="0"/>
          <w:sz w:val="20"/>
          <w:szCs w:val="20"/>
        </w:rPr>
      </w:pPr>
    </w:p>
    <w:p w14:paraId="59B1D9C5" w14:textId="77777777" w:rsidR="00DE19E7" w:rsidRPr="001821E3" w:rsidRDefault="00DE19E7" w:rsidP="001821E3">
      <w:pPr>
        <w:pStyle w:val="Texto0"/>
        <w:spacing w:after="0" w:line="240" w:lineRule="auto"/>
        <w:ind w:left="568" w:hanging="284"/>
        <w:rPr>
          <w:i w:val="0"/>
          <w:sz w:val="20"/>
          <w:szCs w:val="20"/>
        </w:rPr>
      </w:pPr>
      <w:r w:rsidRPr="001821E3">
        <w:rPr>
          <w:b/>
          <w:i w:val="0"/>
          <w:sz w:val="20"/>
          <w:szCs w:val="20"/>
        </w:rPr>
        <w:t>a)</w:t>
      </w:r>
      <w:r w:rsidRPr="001821E3">
        <w:rPr>
          <w:i w:val="0"/>
          <w:sz w:val="20"/>
          <w:szCs w:val="20"/>
        </w:rPr>
        <w:tab/>
        <w:t>Que en todos y cada uno de los conceptos que lo integran se establezca el importe del precio unitario;</w:t>
      </w:r>
    </w:p>
    <w:p w14:paraId="16FC3502"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b)</w:t>
      </w:r>
      <w:r w:rsidRPr="001821E3">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48A4A6B"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c)</w:t>
      </w:r>
      <w:r w:rsidRPr="001821E3">
        <w:rPr>
          <w:b/>
          <w:i w:val="0"/>
          <w:sz w:val="20"/>
          <w:szCs w:val="20"/>
        </w:rPr>
        <w:tab/>
      </w:r>
      <w:r w:rsidRPr="001821E3">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2855C9A8" w14:textId="77777777" w:rsidR="00DE19E7" w:rsidRPr="001821E3" w:rsidRDefault="00DE19E7" w:rsidP="001821E3">
      <w:pPr>
        <w:pStyle w:val="Texto0"/>
        <w:spacing w:after="0" w:line="240" w:lineRule="auto"/>
        <w:ind w:firstLine="0"/>
        <w:rPr>
          <w:i w:val="0"/>
          <w:sz w:val="20"/>
          <w:szCs w:val="20"/>
        </w:rPr>
      </w:pPr>
    </w:p>
    <w:p w14:paraId="7E260340" w14:textId="77777777" w:rsidR="00DE19E7" w:rsidRPr="001821E3" w:rsidRDefault="00DE19E7" w:rsidP="001821E3">
      <w:pPr>
        <w:pStyle w:val="Texto0"/>
        <w:spacing w:after="0" w:line="240" w:lineRule="auto"/>
        <w:ind w:left="284" w:hanging="284"/>
        <w:rPr>
          <w:b/>
          <w:i w:val="0"/>
          <w:sz w:val="20"/>
          <w:szCs w:val="20"/>
        </w:rPr>
      </w:pPr>
      <w:r w:rsidRPr="001821E3">
        <w:rPr>
          <w:b/>
          <w:i w:val="0"/>
          <w:sz w:val="20"/>
          <w:szCs w:val="20"/>
        </w:rPr>
        <w:t>II.</w:t>
      </w:r>
      <w:r w:rsidRPr="001821E3">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357AA8F" w14:textId="77777777" w:rsidR="00DE19E7" w:rsidRPr="001821E3" w:rsidRDefault="00DE19E7" w:rsidP="001821E3">
      <w:pPr>
        <w:pStyle w:val="Texto0"/>
        <w:spacing w:after="0" w:line="240" w:lineRule="auto"/>
        <w:ind w:left="284" w:hanging="284"/>
        <w:rPr>
          <w:i w:val="0"/>
          <w:sz w:val="20"/>
          <w:szCs w:val="20"/>
        </w:rPr>
      </w:pPr>
    </w:p>
    <w:p w14:paraId="2536F09D" w14:textId="77777777" w:rsidR="00DE19E7" w:rsidRPr="001821E3" w:rsidRDefault="00DE19E7" w:rsidP="001821E3">
      <w:pPr>
        <w:pStyle w:val="Texto0"/>
        <w:spacing w:after="0" w:line="240" w:lineRule="auto"/>
        <w:ind w:left="568" w:hanging="284"/>
        <w:rPr>
          <w:i w:val="0"/>
          <w:sz w:val="20"/>
          <w:szCs w:val="20"/>
        </w:rPr>
      </w:pPr>
      <w:r w:rsidRPr="001821E3">
        <w:rPr>
          <w:b/>
          <w:i w:val="0"/>
          <w:sz w:val="20"/>
          <w:szCs w:val="20"/>
        </w:rPr>
        <w:t>a)</w:t>
      </w:r>
      <w:r w:rsidRPr="001821E3">
        <w:rPr>
          <w:i w:val="0"/>
          <w:sz w:val="20"/>
          <w:szCs w:val="20"/>
        </w:rPr>
        <w:tab/>
        <w:t>Que los análisis de los precios unitarios estén estructurados con costos directos, indirectos, de financiamiento, cargo por utilidad y cargos adicionales;</w:t>
      </w:r>
    </w:p>
    <w:p w14:paraId="47B98782"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lastRenderedPageBreak/>
        <w:t>b)</w:t>
      </w:r>
      <w:r w:rsidRPr="001821E3">
        <w:rPr>
          <w:i w:val="0"/>
          <w:sz w:val="20"/>
          <w:szCs w:val="20"/>
        </w:rPr>
        <w:tab/>
        <w:t>Que los costos directos se integren con los correspondientes a materiales, equipos, mano de obra, maquinaria y equipo;</w:t>
      </w:r>
    </w:p>
    <w:p w14:paraId="33906337"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c)</w:t>
      </w:r>
      <w:r w:rsidRPr="001821E3">
        <w:rPr>
          <w:i w:val="0"/>
          <w:sz w:val="20"/>
          <w:szCs w:val="20"/>
        </w:rPr>
        <w:tab/>
        <w:t>Que los precios básicos de adquisición de los materiales considerados en los análisis correspondientes se encuentren dentro de los parámetros de precios vigentes en el mercado;</w:t>
      </w:r>
    </w:p>
    <w:p w14:paraId="453AF86A"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d)</w:t>
      </w:r>
      <w:r w:rsidRPr="001821E3">
        <w:rPr>
          <w:b/>
          <w:i w:val="0"/>
          <w:sz w:val="20"/>
          <w:szCs w:val="20"/>
        </w:rPr>
        <w:tab/>
      </w:r>
      <w:r w:rsidRPr="001821E3">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0258E6A2"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e)</w:t>
      </w:r>
      <w:r w:rsidRPr="001821E3">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27948C73"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f)</w:t>
      </w:r>
      <w:r w:rsidRPr="001821E3">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8DCE915" w14:textId="77777777" w:rsidR="00DE19E7" w:rsidRPr="001821E3" w:rsidRDefault="00DE19E7" w:rsidP="001821E3">
      <w:pPr>
        <w:pStyle w:val="Texto0"/>
        <w:spacing w:after="0" w:line="240" w:lineRule="auto"/>
        <w:rPr>
          <w:i w:val="0"/>
          <w:sz w:val="20"/>
          <w:szCs w:val="20"/>
        </w:rPr>
      </w:pPr>
    </w:p>
    <w:p w14:paraId="1DE671D2" w14:textId="77777777" w:rsidR="00DE19E7" w:rsidRPr="001821E3" w:rsidRDefault="00DE19E7" w:rsidP="001821E3">
      <w:pPr>
        <w:pStyle w:val="Texto0"/>
        <w:spacing w:after="0" w:line="240" w:lineRule="auto"/>
        <w:ind w:left="284" w:hanging="284"/>
        <w:rPr>
          <w:b/>
          <w:i w:val="0"/>
          <w:sz w:val="20"/>
          <w:szCs w:val="20"/>
        </w:rPr>
      </w:pPr>
      <w:r w:rsidRPr="001821E3">
        <w:rPr>
          <w:b/>
          <w:i w:val="0"/>
          <w:sz w:val="20"/>
          <w:szCs w:val="20"/>
        </w:rPr>
        <w:t>III.</w:t>
      </w:r>
      <w:r w:rsidRPr="001821E3">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2CA938B1" w14:textId="77777777" w:rsidR="00DE19E7" w:rsidRPr="001821E3" w:rsidRDefault="00DE19E7" w:rsidP="001821E3">
      <w:pPr>
        <w:pStyle w:val="Texto0"/>
        <w:spacing w:after="0" w:line="240" w:lineRule="auto"/>
        <w:rPr>
          <w:i w:val="0"/>
          <w:sz w:val="20"/>
          <w:szCs w:val="20"/>
        </w:rPr>
      </w:pPr>
    </w:p>
    <w:p w14:paraId="72F0A900"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a)</w:t>
      </w:r>
      <w:r w:rsidRPr="001821E3">
        <w:rPr>
          <w:b/>
          <w:i w:val="0"/>
          <w:sz w:val="20"/>
          <w:szCs w:val="20"/>
        </w:rPr>
        <w:tab/>
      </w:r>
      <w:r w:rsidRPr="001821E3">
        <w:rPr>
          <w:i w:val="0"/>
          <w:sz w:val="20"/>
          <w:szCs w:val="20"/>
        </w:rPr>
        <w:t>Que los costos de los materiales considerados por el licitante sean congruentes con la relación de los costos básicos y con las normas de calidad especificadas en esta convocatoria a la licitación pública;</w:t>
      </w:r>
    </w:p>
    <w:p w14:paraId="159068E0"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b)</w:t>
      </w:r>
      <w:r w:rsidRPr="001821E3">
        <w:rPr>
          <w:i w:val="0"/>
          <w:sz w:val="20"/>
          <w:szCs w:val="20"/>
        </w:rPr>
        <w:tab/>
        <w:t>Que los costos de la mano de obra considerados por el licitante sean congruentes con el tabulador de los salarios y con los costos reales que prevalezcan en la zona donde se ejecutarán los trabajos, y</w:t>
      </w:r>
    </w:p>
    <w:p w14:paraId="60142739"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c)</w:t>
      </w:r>
      <w:r w:rsidRPr="001821E3">
        <w:rPr>
          <w:b/>
          <w:i w:val="0"/>
          <w:sz w:val="20"/>
          <w:szCs w:val="20"/>
        </w:rPr>
        <w:tab/>
      </w:r>
      <w:r w:rsidRPr="001821E3">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31AB59" w14:textId="77777777" w:rsidR="00DE19E7" w:rsidRPr="001821E3" w:rsidRDefault="00DE19E7" w:rsidP="001821E3">
      <w:pPr>
        <w:pStyle w:val="Texto0"/>
        <w:spacing w:after="0" w:line="240" w:lineRule="auto"/>
        <w:rPr>
          <w:i w:val="0"/>
          <w:sz w:val="20"/>
          <w:szCs w:val="20"/>
        </w:rPr>
      </w:pPr>
    </w:p>
    <w:p w14:paraId="0C872F8E" w14:textId="77777777" w:rsidR="00DE19E7" w:rsidRPr="001821E3" w:rsidRDefault="00DE19E7" w:rsidP="001821E3">
      <w:pPr>
        <w:pStyle w:val="Texto0"/>
        <w:spacing w:after="0" w:line="240" w:lineRule="auto"/>
        <w:ind w:left="284" w:hanging="284"/>
        <w:rPr>
          <w:b/>
          <w:i w:val="0"/>
          <w:sz w:val="20"/>
          <w:szCs w:val="20"/>
        </w:rPr>
      </w:pPr>
      <w:r w:rsidRPr="001821E3">
        <w:rPr>
          <w:b/>
          <w:i w:val="0"/>
          <w:sz w:val="20"/>
          <w:szCs w:val="20"/>
        </w:rPr>
        <w:t>IV.</w:t>
      </w:r>
      <w:r w:rsidRPr="001821E3">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3938133C" w14:textId="77777777" w:rsidR="00DE19E7" w:rsidRPr="001821E3" w:rsidRDefault="00DE19E7" w:rsidP="001821E3">
      <w:pPr>
        <w:pStyle w:val="Texto0"/>
        <w:spacing w:after="0" w:line="240" w:lineRule="auto"/>
        <w:rPr>
          <w:i w:val="0"/>
          <w:sz w:val="20"/>
          <w:szCs w:val="20"/>
        </w:rPr>
      </w:pPr>
    </w:p>
    <w:p w14:paraId="3746B2F0"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a)</w:t>
      </w:r>
      <w:r w:rsidRPr="001821E3">
        <w:rPr>
          <w:b/>
          <w:i w:val="0"/>
          <w:sz w:val="20"/>
          <w:szCs w:val="20"/>
        </w:rPr>
        <w:tab/>
      </w:r>
      <w:r w:rsidRPr="001821E3">
        <w:rPr>
          <w:i w:val="0"/>
          <w:sz w:val="20"/>
          <w:szCs w:val="20"/>
        </w:rPr>
        <w:t>Que el análisis se haya valorizado y desglosado por conceptos con su importe correspondiente, anotando el monto total y su equivalente porcentual sobre el monto del costo directo;</w:t>
      </w:r>
    </w:p>
    <w:p w14:paraId="2E4B7D0D"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b)</w:t>
      </w:r>
      <w:r w:rsidRPr="001821E3">
        <w:rPr>
          <w:b/>
          <w:i w:val="0"/>
          <w:sz w:val="20"/>
          <w:szCs w:val="20"/>
        </w:rPr>
        <w:tab/>
      </w:r>
      <w:r w:rsidRPr="001821E3">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210929BA"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c)</w:t>
      </w:r>
      <w:r w:rsidRPr="001821E3">
        <w:rPr>
          <w:b/>
          <w:i w:val="0"/>
          <w:sz w:val="20"/>
          <w:szCs w:val="20"/>
        </w:rPr>
        <w:tab/>
      </w:r>
      <w:r w:rsidRPr="001821E3">
        <w:rPr>
          <w:i w:val="0"/>
          <w:sz w:val="20"/>
          <w:szCs w:val="20"/>
        </w:rPr>
        <w:t>Que no se haya incluido algún cargo que, por sus características o conforme a esta convocatoria a la licitación pública, deba pagarse aplicando un precio unitario específico;</w:t>
      </w:r>
    </w:p>
    <w:p w14:paraId="77927B6A" w14:textId="77777777" w:rsidR="00DE19E7" w:rsidRPr="001821E3" w:rsidRDefault="00DE19E7" w:rsidP="001821E3">
      <w:pPr>
        <w:pStyle w:val="Texto0"/>
        <w:spacing w:after="0" w:line="240" w:lineRule="auto"/>
        <w:rPr>
          <w:i w:val="0"/>
          <w:sz w:val="20"/>
          <w:szCs w:val="20"/>
        </w:rPr>
      </w:pPr>
    </w:p>
    <w:p w14:paraId="49959036" w14:textId="77777777" w:rsidR="00DE19E7" w:rsidRPr="001821E3" w:rsidRDefault="00DE19E7" w:rsidP="001821E3">
      <w:pPr>
        <w:pStyle w:val="Texto0"/>
        <w:spacing w:after="0" w:line="240" w:lineRule="auto"/>
        <w:ind w:left="284" w:hanging="284"/>
        <w:rPr>
          <w:b/>
          <w:i w:val="0"/>
          <w:sz w:val="20"/>
          <w:szCs w:val="20"/>
        </w:rPr>
      </w:pPr>
      <w:r w:rsidRPr="001821E3">
        <w:rPr>
          <w:b/>
          <w:i w:val="0"/>
          <w:sz w:val="20"/>
          <w:szCs w:val="20"/>
        </w:rPr>
        <w:t>V.</w:t>
      </w:r>
      <w:r w:rsidRPr="001821E3">
        <w:rPr>
          <w:b/>
          <w:i w:val="0"/>
          <w:sz w:val="20"/>
          <w:szCs w:val="20"/>
        </w:rPr>
        <w:tab/>
        <w:t>Que el análisis, cálculo e integración del costo financiero se haya determinado considerando lo siguiente:</w:t>
      </w:r>
    </w:p>
    <w:p w14:paraId="09CA4774" w14:textId="77777777" w:rsidR="00DE19E7" w:rsidRPr="001821E3" w:rsidRDefault="00DE19E7" w:rsidP="001821E3">
      <w:pPr>
        <w:pStyle w:val="Texto0"/>
        <w:spacing w:after="0" w:line="240" w:lineRule="auto"/>
        <w:rPr>
          <w:i w:val="0"/>
          <w:sz w:val="20"/>
          <w:szCs w:val="20"/>
        </w:rPr>
      </w:pPr>
    </w:p>
    <w:p w14:paraId="3023ECD5"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a)</w:t>
      </w:r>
      <w:r w:rsidRPr="001821E3">
        <w:rPr>
          <w:i w:val="0"/>
          <w:sz w:val="20"/>
          <w:szCs w:val="20"/>
        </w:rPr>
        <w:tab/>
        <w:t>Que el costo del financiamiento esté representado por un porcentaje de la suma de los costos directos e indirectos;</w:t>
      </w:r>
    </w:p>
    <w:p w14:paraId="6D4169FD"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b)</w:t>
      </w:r>
      <w:r w:rsidRPr="001821E3">
        <w:rPr>
          <w:i w:val="0"/>
          <w:sz w:val="20"/>
          <w:szCs w:val="20"/>
        </w:rPr>
        <w:tab/>
        <w:t>Que la tasa de interés aplicable esté definida con base en un indicador económico específico;</w:t>
      </w:r>
    </w:p>
    <w:p w14:paraId="018BFB1C"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c)</w:t>
      </w:r>
      <w:r w:rsidRPr="001821E3">
        <w:rPr>
          <w:i w:val="0"/>
          <w:sz w:val="20"/>
          <w:szCs w:val="20"/>
        </w:rPr>
        <w:tab/>
        <w:t>Que el costo del financiamiento sea congruente con el programa de ejecución valorizado con montos mensuales, y</w:t>
      </w:r>
    </w:p>
    <w:p w14:paraId="722D1FBC" w14:textId="77777777" w:rsidR="00DE19E7" w:rsidRPr="001821E3" w:rsidRDefault="00DE19E7" w:rsidP="001821E3">
      <w:pPr>
        <w:pStyle w:val="Texto0"/>
        <w:spacing w:after="0" w:line="240" w:lineRule="auto"/>
        <w:ind w:left="567" w:hanging="283"/>
        <w:rPr>
          <w:i w:val="0"/>
          <w:sz w:val="20"/>
          <w:szCs w:val="20"/>
        </w:rPr>
      </w:pPr>
      <w:r w:rsidRPr="001821E3">
        <w:rPr>
          <w:b/>
          <w:i w:val="0"/>
          <w:sz w:val="20"/>
          <w:szCs w:val="20"/>
        </w:rPr>
        <w:t>d)</w:t>
      </w:r>
      <w:r w:rsidRPr="001821E3">
        <w:rPr>
          <w:b/>
          <w:i w:val="0"/>
          <w:sz w:val="20"/>
          <w:szCs w:val="20"/>
        </w:rPr>
        <w:tab/>
      </w:r>
      <w:r w:rsidRPr="001821E3">
        <w:rPr>
          <w:i w:val="0"/>
          <w:sz w:val="20"/>
          <w:szCs w:val="20"/>
        </w:rPr>
        <w:t>Que la mecánica para el análisis y cálculo del costo por financiamiento empleada por el licitante sea congruente con lo que se establece en esta convocatoria a la licitación pública;</w:t>
      </w:r>
    </w:p>
    <w:p w14:paraId="482762D6" w14:textId="77777777" w:rsidR="00DE19E7" w:rsidRPr="001821E3" w:rsidRDefault="00DE19E7" w:rsidP="001821E3">
      <w:pPr>
        <w:pStyle w:val="Texto0"/>
        <w:spacing w:after="0" w:line="240" w:lineRule="auto"/>
        <w:rPr>
          <w:i w:val="0"/>
          <w:sz w:val="20"/>
          <w:szCs w:val="20"/>
        </w:rPr>
      </w:pPr>
    </w:p>
    <w:p w14:paraId="2A079492" w14:textId="77777777" w:rsidR="00DE19E7" w:rsidRPr="001821E3" w:rsidRDefault="00DE19E7" w:rsidP="001821E3">
      <w:pPr>
        <w:pStyle w:val="Texto0"/>
        <w:spacing w:after="0" w:line="240" w:lineRule="auto"/>
        <w:ind w:left="284" w:hanging="284"/>
        <w:rPr>
          <w:b/>
          <w:i w:val="0"/>
          <w:sz w:val="20"/>
          <w:szCs w:val="20"/>
        </w:rPr>
      </w:pPr>
      <w:r w:rsidRPr="001821E3">
        <w:rPr>
          <w:b/>
          <w:i w:val="0"/>
          <w:sz w:val="20"/>
          <w:szCs w:val="20"/>
        </w:rPr>
        <w:lastRenderedPageBreak/>
        <w:t>VI.</w:t>
      </w:r>
      <w:r w:rsidRPr="001821E3">
        <w:rPr>
          <w:b/>
          <w:i w:val="0"/>
          <w:sz w:val="20"/>
          <w:szCs w:val="20"/>
        </w:rPr>
        <w:tab/>
        <w:t>Que el cargo por utilidad fijado por el licitante se encuentre de acuerdo a lo previsto en el Reglamento de la Ley de Obras Públicas y Servicios Relacionados con las Mismas del Estado de Quintana Roo;</w:t>
      </w:r>
    </w:p>
    <w:p w14:paraId="7FDB5CEF" w14:textId="77777777" w:rsidR="00DE19E7" w:rsidRPr="001821E3" w:rsidRDefault="00DE19E7" w:rsidP="001821E3">
      <w:pPr>
        <w:pStyle w:val="Texto0"/>
        <w:spacing w:after="0" w:line="240" w:lineRule="auto"/>
        <w:rPr>
          <w:i w:val="0"/>
          <w:sz w:val="20"/>
          <w:szCs w:val="20"/>
        </w:rPr>
      </w:pPr>
    </w:p>
    <w:p w14:paraId="1D8929FF" w14:textId="77777777" w:rsidR="00DE19E7" w:rsidRPr="001821E3" w:rsidRDefault="00DE19E7" w:rsidP="001821E3">
      <w:pPr>
        <w:pStyle w:val="Texto0"/>
        <w:tabs>
          <w:tab w:val="left" w:pos="426"/>
        </w:tabs>
        <w:spacing w:after="0" w:line="240" w:lineRule="auto"/>
        <w:ind w:left="284" w:hanging="284"/>
        <w:rPr>
          <w:b/>
          <w:i w:val="0"/>
          <w:sz w:val="20"/>
          <w:szCs w:val="20"/>
        </w:rPr>
      </w:pPr>
      <w:r w:rsidRPr="001821E3">
        <w:rPr>
          <w:b/>
          <w:i w:val="0"/>
          <w:sz w:val="20"/>
          <w:szCs w:val="20"/>
        </w:rPr>
        <w:t>VII.</w:t>
      </w:r>
      <w:r w:rsidRPr="001821E3">
        <w:rPr>
          <w:b/>
          <w:i w:val="0"/>
          <w:sz w:val="20"/>
          <w:szCs w:val="20"/>
        </w:rPr>
        <w:tab/>
        <w:t>Que el importe total de la proposición sea congruente con todos los documentos que la integran, y</w:t>
      </w:r>
    </w:p>
    <w:p w14:paraId="321CE824" w14:textId="77777777" w:rsidR="00DE19E7" w:rsidRPr="001821E3" w:rsidRDefault="00DE19E7" w:rsidP="001821E3">
      <w:pPr>
        <w:pStyle w:val="Texto0"/>
        <w:spacing w:after="0" w:line="240" w:lineRule="auto"/>
        <w:rPr>
          <w:i w:val="0"/>
          <w:sz w:val="20"/>
          <w:szCs w:val="20"/>
        </w:rPr>
      </w:pPr>
    </w:p>
    <w:p w14:paraId="1A027204" w14:textId="77777777" w:rsidR="00DE19E7" w:rsidRPr="001821E3" w:rsidRDefault="00DE19E7" w:rsidP="001821E3">
      <w:pPr>
        <w:pStyle w:val="Texto0"/>
        <w:tabs>
          <w:tab w:val="left" w:pos="426"/>
        </w:tabs>
        <w:spacing w:after="0" w:line="240" w:lineRule="auto"/>
        <w:ind w:left="284" w:hanging="284"/>
        <w:rPr>
          <w:b/>
          <w:i w:val="0"/>
          <w:sz w:val="20"/>
          <w:szCs w:val="20"/>
        </w:rPr>
      </w:pPr>
      <w:r w:rsidRPr="001821E3">
        <w:rPr>
          <w:b/>
          <w:i w:val="0"/>
          <w:sz w:val="20"/>
          <w:szCs w:val="20"/>
        </w:rPr>
        <w:t>VIII.</w:t>
      </w:r>
      <w:r w:rsidRPr="001821E3">
        <w:rPr>
          <w:i w:val="0"/>
          <w:sz w:val="20"/>
          <w:szCs w:val="20"/>
        </w:rPr>
        <w:tab/>
      </w:r>
      <w:r w:rsidRPr="001821E3">
        <w:rPr>
          <w:b/>
          <w:i w:val="0"/>
          <w:sz w:val="20"/>
          <w:szCs w:val="20"/>
        </w:rPr>
        <w:t>Que los programas específicos de erogaciones de materiales, mano de obra, maquinaria y equipo, sean congruentes con el programa de erogaciones de la ejecución general de los trabajos.</w:t>
      </w:r>
    </w:p>
    <w:p w14:paraId="6ADCBB1F" w14:textId="77777777" w:rsidR="00DE19E7" w:rsidRPr="001821E3" w:rsidRDefault="00DE19E7" w:rsidP="001821E3">
      <w:pPr>
        <w:ind w:left="720" w:hanging="720"/>
        <w:jc w:val="both"/>
        <w:rPr>
          <w:rFonts w:cs="Arial"/>
          <w:i w:val="0"/>
        </w:rPr>
      </w:pPr>
    </w:p>
    <w:p w14:paraId="310392E4" w14:textId="77777777" w:rsidR="00DE19E7" w:rsidRPr="001821E3" w:rsidRDefault="00DE19E7" w:rsidP="001821E3">
      <w:pPr>
        <w:rPr>
          <w:rFonts w:cs="Arial"/>
          <w:b/>
          <w:i w:val="0"/>
        </w:rPr>
      </w:pPr>
      <w:r w:rsidRPr="001821E3">
        <w:rPr>
          <w:rFonts w:cs="Arial"/>
          <w:b/>
          <w:i w:val="0"/>
        </w:rPr>
        <w:t>6</w:t>
      </w:r>
      <w:r w:rsidRPr="001821E3">
        <w:rPr>
          <w:rFonts w:cs="Arial"/>
          <w:b/>
          <w:i w:val="0"/>
        </w:rPr>
        <w:tab/>
        <w:t>DEL CONTRATO</w:t>
      </w:r>
    </w:p>
    <w:p w14:paraId="71270DC4" w14:textId="77777777" w:rsidR="00DE19E7" w:rsidRPr="001821E3" w:rsidRDefault="00DE19E7" w:rsidP="001821E3">
      <w:pPr>
        <w:jc w:val="both"/>
        <w:rPr>
          <w:rFonts w:cs="Arial"/>
          <w:i w:val="0"/>
        </w:rPr>
      </w:pPr>
    </w:p>
    <w:p w14:paraId="02480959" w14:textId="77777777" w:rsidR="00DE19E7" w:rsidRPr="001821E3" w:rsidRDefault="00DE19E7" w:rsidP="001821E3">
      <w:pPr>
        <w:ind w:left="567" w:hanging="567"/>
        <w:jc w:val="both"/>
        <w:rPr>
          <w:rFonts w:cs="Arial"/>
          <w:b/>
          <w:i w:val="0"/>
        </w:rPr>
      </w:pPr>
      <w:r w:rsidRPr="001821E3">
        <w:rPr>
          <w:rFonts w:cs="Arial"/>
          <w:b/>
          <w:i w:val="0"/>
        </w:rPr>
        <w:t>6.1</w:t>
      </w:r>
      <w:r w:rsidRPr="001821E3">
        <w:rPr>
          <w:rFonts w:cs="Arial"/>
          <w:b/>
          <w:i w:val="0"/>
        </w:rPr>
        <w:tab/>
        <w:t>MODELO DEL CONTRATO.</w:t>
      </w:r>
    </w:p>
    <w:p w14:paraId="209B599A" w14:textId="77777777" w:rsidR="00DE19E7" w:rsidRPr="001821E3" w:rsidRDefault="00DE19E7" w:rsidP="001821E3">
      <w:pPr>
        <w:jc w:val="both"/>
        <w:rPr>
          <w:rFonts w:cs="Arial"/>
          <w:i w:val="0"/>
        </w:rPr>
      </w:pPr>
    </w:p>
    <w:p w14:paraId="02C91A41" w14:textId="77777777" w:rsidR="00DE19E7" w:rsidRPr="001821E3" w:rsidRDefault="00DE19E7" w:rsidP="001821E3">
      <w:pPr>
        <w:jc w:val="both"/>
        <w:rPr>
          <w:rFonts w:cs="Arial"/>
          <w:i w:val="0"/>
        </w:rPr>
      </w:pPr>
      <w:r w:rsidRPr="001821E3">
        <w:rPr>
          <w:rFonts w:cs="Arial"/>
          <w:i w:val="0"/>
        </w:rPr>
        <w:t>El modelo de contrato de servicios relacionados con la obra pública, que se anexa a esta convocatoria a la licitación, es emitido con apego a lo previsto por la Ley de Obras Públicas y Servicios Relacionados con las Mismas del Estado de Quintana Roo y su Reglamento, así como en la demás normatividad aplicable vigente.</w:t>
      </w:r>
    </w:p>
    <w:p w14:paraId="7800E7A8" w14:textId="68CE76F2" w:rsidR="00DE19E7" w:rsidRPr="001821E3" w:rsidRDefault="00DE19E7" w:rsidP="001821E3">
      <w:pPr>
        <w:jc w:val="both"/>
        <w:rPr>
          <w:rFonts w:cs="Arial"/>
          <w:b/>
          <w:i w:val="0"/>
        </w:rPr>
      </w:pPr>
    </w:p>
    <w:p w14:paraId="55C41324" w14:textId="77777777" w:rsidR="00DE19E7" w:rsidRPr="001821E3" w:rsidRDefault="00DE19E7" w:rsidP="001821E3">
      <w:pPr>
        <w:ind w:left="567" w:hanging="567"/>
        <w:jc w:val="both"/>
        <w:rPr>
          <w:rFonts w:cs="Arial"/>
          <w:b/>
          <w:i w:val="0"/>
        </w:rPr>
      </w:pPr>
      <w:r w:rsidRPr="001821E3">
        <w:rPr>
          <w:rFonts w:cs="Arial"/>
          <w:b/>
          <w:i w:val="0"/>
        </w:rPr>
        <w:t>6.2</w:t>
      </w:r>
      <w:r w:rsidRPr="001821E3">
        <w:rPr>
          <w:rFonts w:cs="Arial"/>
          <w:b/>
          <w:i w:val="0"/>
        </w:rPr>
        <w:tab/>
        <w:t>FIRMA DEL CONTRATO.</w:t>
      </w:r>
    </w:p>
    <w:p w14:paraId="5E1F2744" w14:textId="77777777" w:rsidR="00DE19E7" w:rsidRPr="001821E3" w:rsidRDefault="00DE19E7" w:rsidP="001821E3">
      <w:pPr>
        <w:jc w:val="both"/>
        <w:rPr>
          <w:rFonts w:cs="Arial"/>
          <w:i w:val="0"/>
        </w:rPr>
      </w:pPr>
    </w:p>
    <w:p w14:paraId="6C3237B6" w14:textId="77777777" w:rsidR="00DE19E7" w:rsidRPr="001821E3" w:rsidRDefault="00DE19E7" w:rsidP="001821E3">
      <w:pPr>
        <w:jc w:val="both"/>
        <w:rPr>
          <w:rFonts w:cs="Arial"/>
          <w:i w:val="0"/>
        </w:rPr>
      </w:pPr>
      <w:r w:rsidRPr="001821E3">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D90436A" w14:textId="77777777" w:rsidR="00DE19E7" w:rsidRPr="001821E3" w:rsidRDefault="00DE19E7" w:rsidP="001821E3">
      <w:pPr>
        <w:jc w:val="both"/>
        <w:rPr>
          <w:rFonts w:cs="Arial"/>
          <w:i w:val="0"/>
        </w:rPr>
      </w:pPr>
    </w:p>
    <w:p w14:paraId="027734EB" w14:textId="77777777" w:rsidR="00DE19E7" w:rsidRPr="001821E3" w:rsidRDefault="00DE19E7" w:rsidP="001821E3">
      <w:pPr>
        <w:jc w:val="both"/>
        <w:rPr>
          <w:rFonts w:cs="Arial"/>
          <w:i w:val="0"/>
        </w:rPr>
      </w:pPr>
      <w:r w:rsidRPr="001821E3">
        <w:rPr>
          <w:rFonts w:cs="Arial"/>
          <w:i w:val="0"/>
        </w:rPr>
        <w:t>La presentación de estos documentos servirá para constatar que la persona cumple con los requisitos legales necesarios, sin perjuicio de su análisis detallado.</w:t>
      </w:r>
    </w:p>
    <w:p w14:paraId="3235D511" w14:textId="77777777" w:rsidR="00DE19E7" w:rsidRPr="001821E3" w:rsidRDefault="00DE19E7" w:rsidP="001821E3">
      <w:pPr>
        <w:jc w:val="both"/>
        <w:rPr>
          <w:rFonts w:cs="Arial"/>
          <w:i w:val="0"/>
        </w:rPr>
      </w:pPr>
    </w:p>
    <w:p w14:paraId="563BC1C5" w14:textId="77777777" w:rsidR="00DE19E7" w:rsidRPr="001821E3" w:rsidRDefault="00DE19E7" w:rsidP="001821E3">
      <w:pPr>
        <w:pStyle w:val="texto"/>
        <w:spacing w:after="0" w:line="240" w:lineRule="auto"/>
        <w:ind w:firstLine="0"/>
        <w:rPr>
          <w:rFonts w:cs="Arial"/>
          <w:i w:val="0"/>
          <w:sz w:val="20"/>
          <w:lang w:val="es-MX"/>
        </w:rPr>
      </w:pPr>
      <w:r w:rsidRPr="001821E3">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1821E3">
        <w:rPr>
          <w:rFonts w:cs="Arial"/>
          <w:b/>
          <w:i w:val="0"/>
          <w:sz w:val="20"/>
          <w:u w:val="single"/>
          <w:lang w:val="es-MX"/>
        </w:rPr>
        <w:t>quince días naturales siguientes al de la notificación del fallo</w:t>
      </w:r>
      <w:r w:rsidRPr="001821E3">
        <w:rPr>
          <w:rFonts w:cs="Arial"/>
          <w:i w:val="0"/>
          <w:sz w:val="20"/>
          <w:lang w:val="es-MX"/>
        </w:rPr>
        <w:t>. No podrá formalizarse el contrato si no se encuentra garantizado de acuerdo con lo dispuesto en la fracción II del Artículo 45 de la Ley de Obras Públicas y Servicios Relacionados con las Mismas del Estado de Quintana Roo.</w:t>
      </w:r>
    </w:p>
    <w:p w14:paraId="4D85962E" w14:textId="77777777" w:rsidR="00DE19E7" w:rsidRPr="001821E3" w:rsidRDefault="00DE19E7" w:rsidP="001821E3">
      <w:pPr>
        <w:pStyle w:val="texto"/>
        <w:spacing w:after="0" w:line="240" w:lineRule="auto"/>
        <w:ind w:firstLine="0"/>
        <w:rPr>
          <w:rFonts w:cs="Arial"/>
          <w:i w:val="0"/>
          <w:sz w:val="20"/>
          <w:lang w:val="es-MX"/>
        </w:rPr>
      </w:pPr>
    </w:p>
    <w:p w14:paraId="18DF46F8" w14:textId="6D373D0C" w:rsidR="00DE19E7" w:rsidRPr="001821E3" w:rsidRDefault="00DE19E7" w:rsidP="001821E3">
      <w:pPr>
        <w:pStyle w:val="Textoindependiente21"/>
        <w:ind w:left="0"/>
        <w:rPr>
          <w:rFonts w:cs="Arial"/>
          <w:i w:val="0"/>
          <w:lang w:val="es-MX"/>
        </w:rPr>
      </w:pPr>
      <w:r w:rsidRPr="001821E3">
        <w:rPr>
          <w:rFonts w:cs="Arial"/>
          <w:i w:val="0"/>
          <w:lang w:val="es-MX"/>
        </w:rPr>
        <w:t xml:space="preserve">Si el interesado no firmare el contrato por causas imputables al mismo, dentro del plazo a que se refiere el párrafo anterior, será sancionado por la Secretaría </w:t>
      </w:r>
      <w:r w:rsidR="008E3CBF" w:rsidRPr="001821E3">
        <w:rPr>
          <w:rFonts w:cs="Arial"/>
          <w:i w:val="0"/>
          <w:lang w:val="es-MX"/>
        </w:rPr>
        <w:t xml:space="preserve">Anticorrupción y Buen Gobierno </w:t>
      </w:r>
      <w:r w:rsidRPr="001821E3">
        <w:rPr>
          <w:rFonts w:cs="Arial"/>
          <w:i w:val="0"/>
          <w:lang w:val="es-MX"/>
        </w:rPr>
        <w:t>por conducto del Órgano Interno de Control y en los términos de los Artículos 73 y 74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7B3DAF61" w14:textId="77777777" w:rsidR="00DE19E7" w:rsidRPr="001821E3" w:rsidRDefault="00DE19E7" w:rsidP="001821E3">
      <w:pPr>
        <w:autoSpaceDE w:val="0"/>
        <w:autoSpaceDN w:val="0"/>
        <w:adjustRightInd w:val="0"/>
        <w:jc w:val="both"/>
        <w:rPr>
          <w:rFonts w:cs="Arial"/>
          <w:i w:val="0"/>
        </w:rPr>
      </w:pPr>
      <w:r w:rsidRPr="001821E3">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087E1E8B" w14:textId="77777777" w:rsidR="00DE19E7" w:rsidRPr="001821E3" w:rsidRDefault="00DE19E7" w:rsidP="001821E3">
      <w:pPr>
        <w:pStyle w:val="Texto0"/>
        <w:spacing w:after="0" w:line="240" w:lineRule="auto"/>
        <w:ind w:firstLine="0"/>
        <w:rPr>
          <w:i w:val="0"/>
          <w:sz w:val="20"/>
          <w:szCs w:val="20"/>
          <w:lang w:eastAsia="es-MX"/>
        </w:rPr>
      </w:pPr>
    </w:p>
    <w:p w14:paraId="6966692D" w14:textId="77777777" w:rsidR="00DE19E7" w:rsidRPr="001821E3" w:rsidRDefault="00DE19E7" w:rsidP="001821E3">
      <w:pPr>
        <w:jc w:val="both"/>
        <w:rPr>
          <w:rFonts w:cs="Arial"/>
          <w:i w:val="0"/>
        </w:rPr>
      </w:pPr>
      <w:r w:rsidRPr="001821E3">
        <w:rPr>
          <w:rFonts w:cs="Arial"/>
          <w:i w:val="0"/>
        </w:rPr>
        <w:t xml:space="preserve">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w:t>
      </w:r>
      <w:r w:rsidRPr="001821E3">
        <w:rPr>
          <w:rFonts w:cs="Arial"/>
          <w:i w:val="0"/>
        </w:rPr>
        <w:lastRenderedPageBreak/>
        <w:t>Señalar si el contrato se trata de adquisición de bienes, arrendamiento, prestación de servicios u obra pública, Número de contrato, tipo de moneda en que esté suscrito, manifieste bajo protesta de decir verdad lo siguiente:</w:t>
      </w:r>
    </w:p>
    <w:p w14:paraId="18DDC369" w14:textId="77777777" w:rsidR="00DE19E7" w:rsidRPr="001821E3" w:rsidRDefault="00DE19E7" w:rsidP="001821E3">
      <w:pPr>
        <w:jc w:val="both"/>
        <w:rPr>
          <w:rFonts w:cs="Arial"/>
          <w:i w:val="0"/>
        </w:rPr>
      </w:pPr>
    </w:p>
    <w:p w14:paraId="0E9E4161" w14:textId="77777777" w:rsidR="00DE19E7" w:rsidRPr="001821E3" w:rsidRDefault="00DE19E7" w:rsidP="001821E3">
      <w:pPr>
        <w:jc w:val="both"/>
        <w:rPr>
          <w:rFonts w:cs="Arial"/>
          <w:i w:val="0"/>
        </w:rPr>
      </w:pPr>
      <w:r w:rsidRPr="001821E3">
        <w:rPr>
          <w:rFonts w:cs="Arial"/>
          <w:i w:val="0"/>
        </w:rPr>
        <w:t>Manifestación bajo protesta de decir verdad que a la fecha de su escrito libre:</w:t>
      </w:r>
    </w:p>
    <w:p w14:paraId="683EDC7C" w14:textId="77777777" w:rsidR="00DE19E7" w:rsidRPr="001821E3" w:rsidRDefault="00DE19E7" w:rsidP="001821E3">
      <w:pPr>
        <w:jc w:val="both"/>
        <w:rPr>
          <w:rFonts w:cs="Arial"/>
          <w:i w:val="0"/>
        </w:rPr>
      </w:pPr>
    </w:p>
    <w:p w14:paraId="4E9D6E5E" w14:textId="77777777" w:rsidR="00DE19E7" w:rsidRPr="001821E3" w:rsidRDefault="00DE19E7" w:rsidP="001821E3">
      <w:pPr>
        <w:ind w:left="851" w:hanging="709"/>
        <w:jc w:val="both"/>
        <w:rPr>
          <w:rFonts w:cs="Arial"/>
          <w:i w:val="0"/>
        </w:rPr>
      </w:pPr>
      <w:r w:rsidRPr="001821E3">
        <w:rPr>
          <w:rFonts w:cs="Arial"/>
          <w:i w:val="0"/>
        </w:rPr>
        <w:t xml:space="preserve">a) </w:t>
      </w:r>
      <w:r w:rsidRPr="001821E3">
        <w:rPr>
          <w:rFonts w:cs="Arial"/>
          <w:i w:val="0"/>
        </w:rPr>
        <w:tab/>
        <w:t>Han cumplido con sus obligaciones en materia de inscripción a la RFC, a que se refieren el CFF y su Reglamento.</w:t>
      </w:r>
    </w:p>
    <w:p w14:paraId="089FE684" w14:textId="77777777" w:rsidR="00DE19E7" w:rsidRPr="001821E3" w:rsidRDefault="00DE19E7" w:rsidP="001821E3">
      <w:pPr>
        <w:ind w:left="851" w:hanging="709"/>
        <w:jc w:val="both"/>
        <w:rPr>
          <w:rFonts w:cs="Arial"/>
          <w:i w:val="0"/>
        </w:rPr>
      </w:pPr>
      <w:r w:rsidRPr="001821E3">
        <w:rPr>
          <w:rFonts w:cs="Arial"/>
          <w:i w:val="0"/>
        </w:rPr>
        <w:t xml:space="preserve">b) </w:t>
      </w:r>
      <w:r w:rsidRPr="001821E3">
        <w:rPr>
          <w:rFonts w:cs="Arial"/>
          <w:i w:val="0"/>
        </w:rPr>
        <w:tab/>
        <w:t>Se encuentran al corriente en el cumplimiento de sus obligaciones fiscales respecto de la presentación de la declaración anual del ISR por el último ejercicio fiscal que se encuentre obligado.</w:t>
      </w:r>
    </w:p>
    <w:p w14:paraId="795B0BAC" w14:textId="77777777" w:rsidR="00DE19E7" w:rsidRPr="001821E3" w:rsidRDefault="00DE19E7" w:rsidP="001821E3">
      <w:pPr>
        <w:ind w:left="851" w:hanging="709"/>
        <w:jc w:val="both"/>
        <w:rPr>
          <w:rFonts w:cs="Arial"/>
          <w:i w:val="0"/>
        </w:rPr>
      </w:pPr>
      <w:r w:rsidRPr="001821E3">
        <w:rPr>
          <w:rFonts w:cs="Arial"/>
          <w:i w:val="0"/>
        </w:rPr>
        <w:t xml:space="preserve">c) </w:t>
      </w:r>
      <w:r w:rsidRPr="001821E3">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34DBCEC1" w14:textId="77777777" w:rsidR="00DE19E7" w:rsidRPr="001821E3" w:rsidRDefault="00DE19E7" w:rsidP="001821E3">
      <w:pPr>
        <w:ind w:left="851"/>
        <w:jc w:val="both"/>
        <w:rPr>
          <w:rFonts w:cs="Arial"/>
          <w:i w:val="0"/>
        </w:rPr>
      </w:pPr>
      <w:r w:rsidRPr="001821E3">
        <w:rPr>
          <w:rFonts w:cs="Arial"/>
          <w:i w:val="0"/>
        </w:rPr>
        <w:t>Así como créditos fiscales determinados firmes, relacionados con la obligación de pago de las contribuciones, y de presentación de declaraciones, solicitudes, avisos, informaciones o expedición de constancias.</w:t>
      </w:r>
    </w:p>
    <w:p w14:paraId="6F9792F5" w14:textId="77777777" w:rsidR="00DE19E7" w:rsidRPr="001821E3" w:rsidRDefault="00DE19E7" w:rsidP="001821E3">
      <w:pPr>
        <w:ind w:left="851" w:hanging="709"/>
        <w:jc w:val="both"/>
        <w:rPr>
          <w:rFonts w:cs="Arial"/>
          <w:i w:val="0"/>
        </w:rPr>
      </w:pPr>
      <w:r w:rsidRPr="001821E3">
        <w:rPr>
          <w:rFonts w:cs="Arial"/>
          <w:i w:val="0"/>
        </w:rPr>
        <w:t xml:space="preserve">d) </w:t>
      </w:r>
      <w:r w:rsidRPr="001821E3">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24EDC0D5" w14:textId="77777777" w:rsidR="00DE19E7" w:rsidRPr="001821E3" w:rsidRDefault="00DE19E7" w:rsidP="001821E3">
      <w:pPr>
        <w:ind w:left="851" w:hanging="709"/>
        <w:jc w:val="both"/>
        <w:rPr>
          <w:rFonts w:cs="Arial"/>
          <w:i w:val="0"/>
        </w:rPr>
      </w:pPr>
      <w:r w:rsidRPr="001821E3">
        <w:rPr>
          <w:rFonts w:cs="Arial"/>
          <w:i w:val="0"/>
        </w:rPr>
        <w:t xml:space="preserve">e) </w:t>
      </w:r>
      <w:r w:rsidRPr="001821E3">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00B80B9" w14:textId="77777777" w:rsidR="00DE19E7" w:rsidRPr="001821E3" w:rsidRDefault="00DE19E7" w:rsidP="001821E3">
      <w:pPr>
        <w:ind w:left="851" w:hanging="709"/>
        <w:jc w:val="both"/>
        <w:rPr>
          <w:rFonts w:cs="Arial"/>
          <w:i w:val="0"/>
        </w:rPr>
      </w:pPr>
      <w:r w:rsidRPr="001821E3">
        <w:rPr>
          <w:rFonts w:cs="Arial"/>
          <w:i w:val="0"/>
        </w:rPr>
        <w:t xml:space="preserve">f) </w:t>
      </w:r>
      <w:r w:rsidRPr="001821E3">
        <w:rPr>
          <w:rFonts w:cs="Arial"/>
          <w:i w:val="0"/>
        </w:rPr>
        <w:tab/>
        <w:t>En caso de contar con autorización para el pago a plazo, que no han incurrido en las causales de revocación a que hace referencia el Artículo 66-A, fracción IV del CFF.</w:t>
      </w:r>
    </w:p>
    <w:p w14:paraId="64560EC6" w14:textId="77777777" w:rsidR="00DE19E7" w:rsidRPr="001821E3" w:rsidRDefault="00DE19E7" w:rsidP="001821E3">
      <w:pPr>
        <w:jc w:val="both"/>
        <w:rPr>
          <w:rFonts w:cs="Arial"/>
          <w:i w:val="0"/>
        </w:rPr>
      </w:pPr>
    </w:p>
    <w:p w14:paraId="5481AC67" w14:textId="77777777" w:rsidR="00DE19E7" w:rsidRPr="001821E3" w:rsidRDefault="00DE19E7" w:rsidP="001821E3">
      <w:pPr>
        <w:pStyle w:val="Texto0"/>
        <w:tabs>
          <w:tab w:val="right" w:pos="8827"/>
        </w:tabs>
        <w:spacing w:after="0" w:line="240" w:lineRule="auto"/>
        <w:ind w:firstLine="0"/>
        <w:rPr>
          <w:i w:val="0"/>
          <w:sz w:val="20"/>
          <w:szCs w:val="20"/>
          <w:lang w:eastAsia="es-MX"/>
        </w:rPr>
      </w:pPr>
      <w:r w:rsidRPr="001821E3">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0DBFC988" w14:textId="77777777" w:rsidR="00DE19E7" w:rsidRPr="001821E3" w:rsidRDefault="00DE19E7" w:rsidP="001821E3">
      <w:pPr>
        <w:pStyle w:val="Textoindependiente31"/>
        <w:rPr>
          <w:rFonts w:cs="Arial"/>
          <w:i w:val="0"/>
          <w:sz w:val="20"/>
          <w:lang w:val="es-MX"/>
        </w:rPr>
      </w:pPr>
    </w:p>
    <w:p w14:paraId="11A31F48" w14:textId="3408472A" w:rsidR="00DE19E7" w:rsidRPr="001821E3" w:rsidRDefault="00DE19E7" w:rsidP="001821E3">
      <w:pPr>
        <w:pStyle w:val="Textoindependiente31"/>
        <w:rPr>
          <w:rFonts w:cs="Arial"/>
          <w:i w:val="0"/>
          <w:sz w:val="20"/>
          <w:lang w:val="es-MX"/>
        </w:rPr>
      </w:pPr>
      <w:r w:rsidRPr="001821E3">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3C9ED7AC" w14:textId="77777777" w:rsidR="00332665" w:rsidRPr="001821E3" w:rsidRDefault="00332665" w:rsidP="001821E3">
      <w:pPr>
        <w:pStyle w:val="Textoindependiente31"/>
        <w:rPr>
          <w:rFonts w:cs="Arial"/>
          <w:i w:val="0"/>
          <w:sz w:val="20"/>
          <w:lang w:val="es-MX"/>
        </w:rPr>
      </w:pPr>
    </w:p>
    <w:p w14:paraId="6062F0C6" w14:textId="77777777" w:rsidR="00DE19E7" w:rsidRPr="001821E3" w:rsidRDefault="00DE19E7" w:rsidP="001821E3">
      <w:pPr>
        <w:pStyle w:val="Sangra3detindependiente1"/>
        <w:ind w:left="720" w:hanging="720"/>
        <w:rPr>
          <w:rFonts w:cs="Arial"/>
          <w:b/>
          <w:sz w:val="20"/>
        </w:rPr>
      </w:pPr>
      <w:r w:rsidRPr="001821E3">
        <w:rPr>
          <w:rFonts w:cs="Arial"/>
          <w:b/>
          <w:sz w:val="20"/>
        </w:rPr>
        <w:t>6.3</w:t>
      </w:r>
      <w:r w:rsidRPr="001821E3">
        <w:rPr>
          <w:rFonts w:cs="Arial"/>
          <w:b/>
          <w:sz w:val="20"/>
        </w:rPr>
        <w:tab/>
        <w:t>GARANTÍAS DEL ANTICIPO; DE CUMPLIMIENTO DEL CONTRATO; Y POR DEFECTOS, VICIOS OCULTOS O CUALQUIER OTRA RESPONSABILIDAD.</w:t>
      </w:r>
    </w:p>
    <w:p w14:paraId="4EBBB492" w14:textId="77777777" w:rsidR="00DE19E7" w:rsidRPr="001821E3" w:rsidRDefault="00DE19E7" w:rsidP="001821E3">
      <w:pPr>
        <w:ind w:left="720" w:hanging="720"/>
        <w:jc w:val="both"/>
        <w:rPr>
          <w:rFonts w:cs="Arial"/>
          <w:b/>
          <w:i w:val="0"/>
        </w:rPr>
      </w:pPr>
    </w:p>
    <w:p w14:paraId="120B1A50" w14:textId="77777777" w:rsidR="00DE19E7" w:rsidRPr="001821E3" w:rsidRDefault="00DE19E7" w:rsidP="001821E3">
      <w:pPr>
        <w:ind w:left="720" w:hanging="720"/>
        <w:jc w:val="both"/>
        <w:rPr>
          <w:rFonts w:cs="Arial"/>
          <w:bCs/>
          <w:i w:val="0"/>
        </w:rPr>
      </w:pPr>
      <w:r w:rsidRPr="001821E3">
        <w:rPr>
          <w:rFonts w:cs="Arial"/>
          <w:b/>
          <w:i w:val="0"/>
        </w:rPr>
        <w:t>6.3.1</w:t>
      </w:r>
      <w:r w:rsidRPr="001821E3">
        <w:rPr>
          <w:rFonts w:cs="Arial"/>
          <w:b/>
          <w:i w:val="0"/>
        </w:rPr>
        <w:tab/>
        <w:t>GARANTÍA DEL ANTICIPO.</w:t>
      </w:r>
    </w:p>
    <w:p w14:paraId="4EFD174C" w14:textId="77777777" w:rsidR="00DE19E7" w:rsidRPr="001821E3" w:rsidRDefault="00DE19E7" w:rsidP="001821E3">
      <w:pPr>
        <w:jc w:val="both"/>
        <w:rPr>
          <w:rFonts w:cs="Arial"/>
          <w:bCs/>
          <w:i w:val="0"/>
        </w:rPr>
      </w:pPr>
    </w:p>
    <w:p w14:paraId="5E73AD34" w14:textId="38B86CDA" w:rsidR="00DE19E7" w:rsidRPr="001821E3" w:rsidRDefault="00DE19E7" w:rsidP="001821E3">
      <w:pPr>
        <w:pStyle w:val="Textoindependiente31"/>
        <w:rPr>
          <w:rFonts w:cs="Arial"/>
          <w:i w:val="0"/>
          <w:sz w:val="20"/>
          <w:lang w:val="es-MX"/>
        </w:rPr>
      </w:pPr>
      <w:r w:rsidRPr="001821E3">
        <w:rPr>
          <w:rFonts w:cs="Arial"/>
          <w:i w:val="0"/>
          <w:sz w:val="20"/>
          <w:lang w:val="es-MX"/>
        </w:rPr>
        <w:t>El Contratista</w:t>
      </w:r>
      <w:r w:rsidR="00C25954" w:rsidRPr="001821E3">
        <w:rPr>
          <w:rFonts w:cs="Arial"/>
          <w:i w:val="0"/>
          <w:sz w:val="20"/>
          <w:lang w:val="es-MX"/>
        </w:rPr>
        <w:t xml:space="preserve"> ganador</w:t>
      </w:r>
      <w:r w:rsidRPr="001821E3">
        <w:rPr>
          <w:rFonts w:cs="Arial"/>
          <w:i w:val="0"/>
          <w:sz w:val="20"/>
          <w:lang w:val="es-MX"/>
        </w:rPr>
        <w:t xml:space="preserve"> deberá garantizar el (los) anticipo(s) que, en su caso, reciban. Esta garantía deberá </w:t>
      </w:r>
      <w:r w:rsidRPr="001821E3">
        <w:rPr>
          <w:rFonts w:cs="Arial"/>
          <w:i w:val="0"/>
          <w:sz w:val="20"/>
          <w:lang w:val="es-MX"/>
        </w:rPr>
        <w:lastRenderedPageBreak/>
        <w:t xml:space="preserve">constituirse dentro de los </w:t>
      </w:r>
      <w:r w:rsidRPr="001821E3">
        <w:rPr>
          <w:rFonts w:cs="Arial"/>
          <w:b/>
          <w:bCs/>
          <w:i w:val="0"/>
          <w:sz w:val="20"/>
          <w:u w:val="single"/>
          <w:lang w:val="es-MX"/>
        </w:rPr>
        <w:t>quince días naturales siguientes a la fecha de notificación del fallo</w:t>
      </w:r>
      <w:r w:rsidRPr="001821E3">
        <w:rPr>
          <w:rFonts w:cs="Arial"/>
          <w:i w:val="0"/>
          <w:sz w:val="20"/>
          <w:lang w:val="es-MX"/>
        </w:rPr>
        <w:t xml:space="preserve"> y por la totalidad del monto de los anticipos.</w:t>
      </w:r>
    </w:p>
    <w:p w14:paraId="16C881A1" w14:textId="77777777" w:rsidR="00DE19E7" w:rsidRPr="001821E3" w:rsidRDefault="00DE19E7" w:rsidP="001821E3">
      <w:pPr>
        <w:jc w:val="both"/>
        <w:rPr>
          <w:rFonts w:cs="Arial"/>
          <w:i w:val="0"/>
        </w:rPr>
      </w:pPr>
    </w:p>
    <w:p w14:paraId="2521B9E2" w14:textId="77777777" w:rsidR="00DE19E7" w:rsidRPr="001821E3" w:rsidRDefault="00DE19E7" w:rsidP="001821E3">
      <w:pPr>
        <w:jc w:val="both"/>
        <w:rPr>
          <w:rFonts w:cs="Arial"/>
          <w:i w:val="0"/>
        </w:rPr>
      </w:pPr>
      <w:r w:rsidRPr="001821E3">
        <w:rPr>
          <w:rFonts w:cs="Arial"/>
          <w:i w:val="0"/>
        </w:rPr>
        <w:t xml:space="preserve">Para garantizar la correcta aplicación del anticipo, se deberá presentar póliza de fianza otorgada por Institución de Fianzas debidamente autorizada, </w:t>
      </w:r>
      <w:r w:rsidRPr="001821E3">
        <w:rPr>
          <w:rFonts w:cs="Arial"/>
          <w:b/>
          <w:bCs/>
          <w:i w:val="0"/>
          <w:u w:val="single"/>
        </w:rPr>
        <w:t>por el importe total del 30% (Treinta por ciento) de anticipo otorgado</w:t>
      </w:r>
      <w:r w:rsidRPr="001821E3">
        <w:rPr>
          <w:rFonts w:cs="Arial"/>
          <w:i w:val="0"/>
        </w:rPr>
        <w:t xml:space="preserve"> a favor de la Comisión de Agua Potable y Alcantarillado del Estado de Quintana Roo, de la forma siguiente:</w:t>
      </w:r>
    </w:p>
    <w:p w14:paraId="19E4D604" w14:textId="77777777" w:rsidR="00DE19E7" w:rsidRPr="001821E3" w:rsidRDefault="00DE19E7" w:rsidP="001821E3">
      <w:pPr>
        <w:jc w:val="both"/>
        <w:rPr>
          <w:rFonts w:cs="Arial"/>
          <w:i w:val="0"/>
        </w:rPr>
      </w:pPr>
    </w:p>
    <w:p w14:paraId="7AF312CB" w14:textId="77777777" w:rsidR="00DE19E7" w:rsidRPr="001821E3" w:rsidRDefault="00DE19E7" w:rsidP="001821E3">
      <w:pPr>
        <w:pStyle w:val="Textoindependiente"/>
        <w:rPr>
          <w:rFonts w:cs="Arial"/>
          <w:b/>
          <w:i w:val="0"/>
          <w:lang w:val="es-MX"/>
        </w:rPr>
      </w:pPr>
      <w:r w:rsidRPr="001821E3">
        <w:rPr>
          <w:rFonts w:cs="Arial"/>
          <w:b/>
          <w:bCs/>
          <w:i w:val="0"/>
          <w:lang w:val="es-MX"/>
        </w:rPr>
        <w:t>FORMATO DE POLIZA DE FIANZA PARA ANTICIPO A CONTRATOS DE OBRA PUBLICA</w:t>
      </w:r>
      <w:r w:rsidRPr="001821E3">
        <w:rPr>
          <w:rFonts w:cs="Arial"/>
          <w:b/>
          <w:i w:val="0"/>
          <w:lang w:val="es-MX"/>
        </w:rPr>
        <w:t>.</w:t>
      </w:r>
    </w:p>
    <w:p w14:paraId="5A24F08D" w14:textId="77777777" w:rsidR="00DE19E7" w:rsidRPr="001821E3" w:rsidRDefault="00DE19E7" w:rsidP="001821E3">
      <w:pPr>
        <w:jc w:val="both"/>
        <w:rPr>
          <w:rFonts w:cs="Arial"/>
          <w:i w:val="0"/>
        </w:rPr>
      </w:pPr>
    </w:p>
    <w:p w14:paraId="562D4656" w14:textId="77777777" w:rsidR="00DE19E7" w:rsidRPr="001821E3" w:rsidRDefault="00DE19E7" w:rsidP="001821E3">
      <w:pPr>
        <w:jc w:val="both"/>
        <w:rPr>
          <w:rFonts w:cs="Arial"/>
          <w:i w:val="0"/>
        </w:rPr>
      </w:pPr>
      <w:r w:rsidRPr="001821E3">
        <w:rPr>
          <w:rFonts w:cs="Arial"/>
          <w:i w:val="0"/>
        </w:rPr>
        <w:t>El modelo de fianza para anticipo, que se anexa a esta licitación, es emitido con apego en lo previsto en la legislación y normatividad vigente.</w:t>
      </w:r>
    </w:p>
    <w:p w14:paraId="4F80663F" w14:textId="77777777" w:rsidR="00BB64E5" w:rsidRPr="001821E3" w:rsidRDefault="00BB64E5" w:rsidP="001821E3">
      <w:pPr>
        <w:ind w:left="720" w:hanging="720"/>
        <w:jc w:val="both"/>
        <w:rPr>
          <w:rFonts w:cs="Arial"/>
          <w:b/>
          <w:i w:val="0"/>
        </w:rPr>
      </w:pPr>
    </w:p>
    <w:p w14:paraId="1524BCA4" w14:textId="22BD33FE" w:rsidR="00DE19E7" w:rsidRPr="001821E3" w:rsidRDefault="00DE19E7" w:rsidP="001821E3">
      <w:pPr>
        <w:ind w:left="720" w:hanging="720"/>
        <w:jc w:val="both"/>
        <w:rPr>
          <w:rFonts w:cs="Arial"/>
          <w:b/>
          <w:i w:val="0"/>
        </w:rPr>
      </w:pPr>
      <w:r w:rsidRPr="001821E3">
        <w:rPr>
          <w:rFonts w:cs="Arial"/>
          <w:b/>
          <w:i w:val="0"/>
        </w:rPr>
        <w:t>6.3.2</w:t>
      </w:r>
      <w:r w:rsidRPr="001821E3">
        <w:rPr>
          <w:rFonts w:cs="Arial"/>
          <w:b/>
          <w:i w:val="0"/>
        </w:rPr>
        <w:tab/>
        <w:t>GARANTÍA DE CUMPLIMIENTO DEL CONTRATO.</w:t>
      </w:r>
    </w:p>
    <w:p w14:paraId="3D659CB8" w14:textId="77777777" w:rsidR="00DE19E7" w:rsidRPr="001821E3" w:rsidRDefault="00DE19E7" w:rsidP="001821E3">
      <w:pPr>
        <w:jc w:val="both"/>
        <w:rPr>
          <w:rFonts w:cs="Arial"/>
          <w:i w:val="0"/>
        </w:rPr>
      </w:pPr>
    </w:p>
    <w:p w14:paraId="7E3A2112" w14:textId="77777777" w:rsidR="00DE19E7" w:rsidRPr="001821E3" w:rsidRDefault="00DE19E7" w:rsidP="001821E3">
      <w:pPr>
        <w:jc w:val="both"/>
        <w:rPr>
          <w:rFonts w:cs="Arial"/>
          <w:i w:val="0"/>
        </w:rPr>
      </w:pPr>
      <w:r w:rsidRPr="001821E3">
        <w:rPr>
          <w:rFonts w:cs="Arial"/>
          <w:i w:val="0"/>
        </w:rPr>
        <w:t xml:space="preserve">Previamente a la Firma del Contrato y dentro de los </w:t>
      </w:r>
      <w:r w:rsidRPr="001821E3">
        <w:rPr>
          <w:rFonts w:cs="Arial"/>
          <w:b/>
          <w:bCs/>
          <w:i w:val="0"/>
          <w:u w:val="single"/>
        </w:rPr>
        <w:t>quince días naturales siguientes a la fecha de notificación del fallo</w:t>
      </w:r>
      <w:r w:rsidRPr="001821E3">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1821E3">
        <w:rPr>
          <w:rFonts w:cs="Arial"/>
          <w:b/>
          <w:bCs/>
          <w:i w:val="0"/>
        </w:rPr>
        <w:t xml:space="preserve">hasta por valor del </w:t>
      </w:r>
      <w:r w:rsidRPr="001821E3">
        <w:rPr>
          <w:rFonts w:cs="Arial"/>
          <w:b/>
          <w:bCs/>
          <w:i w:val="0"/>
          <w:u w:val="single"/>
        </w:rPr>
        <w:t>15% (Quince por ciento) del importe total del mismo</w:t>
      </w:r>
      <w:r w:rsidRPr="001821E3">
        <w:rPr>
          <w:rFonts w:cs="Arial"/>
          <w:i w:val="0"/>
          <w:u w:val="single"/>
        </w:rPr>
        <w:t>,</w:t>
      </w:r>
      <w:r w:rsidRPr="001821E3">
        <w:rPr>
          <w:rFonts w:cs="Arial"/>
          <w:i w:val="0"/>
        </w:rPr>
        <w:t xml:space="preserve"> de la forma siguiente:</w:t>
      </w:r>
    </w:p>
    <w:p w14:paraId="1713B4C4" w14:textId="77777777" w:rsidR="00DE19E7" w:rsidRPr="001821E3" w:rsidRDefault="00DE19E7" w:rsidP="001821E3">
      <w:pPr>
        <w:jc w:val="both"/>
        <w:rPr>
          <w:rFonts w:cs="Arial"/>
          <w:i w:val="0"/>
        </w:rPr>
      </w:pPr>
    </w:p>
    <w:p w14:paraId="6A0A752E" w14:textId="77777777" w:rsidR="00DE19E7" w:rsidRPr="001821E3" w:rsidRDefault="00DE19E7" w:rsidP="001821E3">
      <w:pPr>
        <w:rPr>
          <w:rFonts w:cs="Arial"/>
          <w:b/>
          <w:bCs/>
          <w:i w:val="0"/>
        </w:rPr>
      </w:pPr>
      <w:r w:rsidRPr="001821E3">
        <w:rPr>
          <w:rFonts w:cs="Arial"/>
          <w:b/>
          <w:bCs/>
          <w:i w:val="0"/>
        </w:rPr>
        <w:t>FORMATO DE FIANZA DE CUMPLIMIENTO PARA CONTRATO DE OBRA PÚBLICA.</w:t>
      </w:r>
    </w:p>
    <w:p w14:paraId="2E3E4579" w14:textId="77777777" w:rsidR="00DE19E7" w:rsidRPr="001821E3" w:rsidRDefault="00DE19E7" w:rsidP="001821E3">
      <w:pPr>
        <w:jc w:val="both"/>
        <w:rPr>
          <w:rFonts w:cs="Arial"/>
          <w:i w:val="0"/>
        </w:rPr>
      </w:pPr>
    </w:p>
    <w:p w14:paraId="25FBEBAE" w14:textId="77777777" w:rsidR="00DE19E7" w:rsidRPr="001821E3" w:rsidRDefault="00DE19E7" w:rsidP="001821E3">
      <w:pPr>
        <w:jc w:val="both"/>
        <w:rPr>
          <w:rFonts w:cs="Arial"/>
          <w:i w:val="0"/>
        </w:rPr>
      </w:pPr>
      <w:r w:rsidRPr="001821E3">
        <w:rPr>
          <w:rFonts w:cs="Arial"/>
          <w:i w:val="0"/>
        </w:rPr>
        <w:t>El modelo de fianza de cumplimiento para contrato, que se anexa a esta licitación, es emitido con apego en lo previsto en la legislación y normatividad vigente.</w:t>
      </w:r>
    </w:p>
    <w:p w14:paraId="39FE5DE2" w14:textId="77777777" w:rsidR="00D056E8" w:rsidRPr="001821E3" w:rsidRDefault="00D056E8" w:rsidP="001821E3">
      <w:pPr>
        <w:jc w:val="both"/>
        <w:rPr>
          <w:rFonts w:cs="Arial"/>
          <w:i w:val="0"/>
        </w:rPr>
      </w:pPr>
    </w:p>
    <w:p w14:paraId="60CE615F" w14:textId="77777777" w:rsidR="00DE19E7" w:rsidRPr="001821E3" w:rsidRDefault="00DE19E7" w:rsidP="001821E3">
      <w:pPr>
        <w:pStyle w:val="Sangra2detindependiente"/>
        <w:ind w:left="709" w:hanging="709"/>
        <w:rPr>
          <w:rFonts w:cs="Arial"/>
        </w:rPr>
      </w:pPr>
      <w:r w:rsidRPr="001821E3">
        <w:rPr>
          <w:rFonts w:cs="Arial"/>
        </w:rPr>
        <w:t>6.3.3</w:t>
      </w:r>
      <w:r w:rsidRPr="001821E3">
        <w:rPr>
          <w:rFonts w:cs="Arial"/>
        </w:rPr>
        <w:tab/>
        <w:t>GARANTÍA POR DEFECTOS, VICIOS OCULTOS Y CUALQUIER OTRA RESPONSABILIDAD.</w:t>
      </w:r>
    </w:p>
    <w:p w14:paraId="687A61F6" w14:textId="77777777" w:rsidR="00DE19E7" w:rsidRPr="001821E3" w:rsidRDefault="00DE19E7" w:rsidP="001821E3">
      <w:pPr>
        <w:jc w:val="both"/>
        <w:rPr>
          <w:rFonts w:cs="Arial"/>
          <w:i w:val="0"/>
        </w:rPr>
      </w:pPr>
    </w:p>
    <w:p w14:paraId="3A0CFC26" w14:textId="77777777" w:rsidR="00DE19E7" w:rsidRPr="001821E3" w:rsidRDefault="00DE19E7" w:rsidP="001821E3">
      <w:pPr>
        <w:jc w:val="both"/>
        <w:rPr>
          <w:rFonts w:cs="Arial"/>
          <w:i w:val="0"/>
        </w:rPr>
      </w:pPr>
      <w:r w:rsidRPr="001821E3">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1F321938" w14:textId="77777777" w:rsidR="00DE19E7" w:rsidRPr="001821E3" w:rsidRDefault="00DE19E7" w:rsidP="001821E3">
      <w:pPr>
        <w:pStyle w:val="Textoindependiente31"/>
        <w:rPr>
          <w:rFonts w:cs="Arial"/>
          <w:i w:val="0"/>
          <w:sz w:val="20"/>
          <w:lang w:val="es-MX"/>
        </w:rPr>
      </w:pPr>
    </w:p>
    <w:p w14:paraId="5FFE43E5" w14:textId="77777777" w:rsidR="00DE19E7" w:rsidRPr="001821E3" w:rsidRDefault="00DE19E7" w:rsidP="001821E3">
      <w:pPr>
        <w:pStyle w:val="Textoindependiente31"/>
        <w:rPr>
          <w:rFonts w:cs="Arial"/>
          <w:i w:val="0"/>
          <w:sz w:val="20"/>
          <w:lang w:val="es-MX"/>
        </w:rPr>
      </w:pPr>
      <w:r w:rsidRPr="001821E3">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Pr="001821E3">
        <w:rPr>
          <w:rFonts w:cs="Arial"/>
          <w:i w:val="0"/>
          <w:sz w:val="20"/>
        </w:rPr>
        <w:t>Comisión de Agua Potable y Alcantarillado del Estado de Quintana Roo</w:t>
      </w:r>
      <w:r w:rsidRPr="001821E3">
        <w:rPr>
          <w:rFonts w:cs="Arial"/>
          <w:i w:val="0"/>
          <w:sz w:val="20"/>
          <w:lang w:val="es-MX"/>
        </w:rPr>
        <w:t xml:space="preserve">, por un valor del </w:t>
      </w:r>
      <w:r w:rsidRPr="001821E3">
        <w:rPr>
          <w:rFonts w:cs="Arial"/>
          <w:b/>
          <w:bCs/>
          <w:i w:val="0"/>
          <w:sz w:val="20"/>
          <w:u w:val="single"/>
          <w:lang w:val="es-MX"/>
        </w:rPr>
        <w:t>diez por ciento (10%)</w:t>
      </w:r>
      <w:r w:rsidRPr="001821E3">
        <w:rPr>
          <w:rFonts w:cs="Arial"/>
          <w:i w:val="0"/>
          <w:sz w:val="20"/>
          <w:lang w:val="es-MX"/>
        </w:rPr>
        <w:t xml:space="preserve"> del  importe total ejercido de los trabajos; o presentar una carta de crédito irrevocable por el equivalente al </w:t>
      </w:r>
      <w:r w:rsidRPr="001821E3">
        <w:rPr>
          <w:rFonts w:cs="Arial"/>
          <w:b/>
          <w:bCs/>
          <w:i w:val="0"/>
          <w:sz w:val="20"/>
          <w:u w:val="single"/>
          <w:lang w:val="es-MX"/>
        </w:rPr>
        <w:t>cinco por ciento (5%)</w:t>
      </w:r>
      <w:r w:rsidRPr="001821E3">
        <w:rPr>
          <w:rFonts w:cs="Arial"/>
          <w:i w:val="0"/>
          <w:sz w:val="20"/>
          <w:lang w:val="es-MX"/>
        </w:rPr>
        <w:t xml:space="preserve"> del monto total ejercido de los trabajos o, en su caso, aportar recursos líquidos a un fideicomisos especialmente constituidos para ello.</w:t>
      </w:r>
    </w:p>
    <w:p w14:paraId="12E22E15" w14:textId="77777777" w:rsidR="00DE19E7" w:rsidRPr="001821E3" w:rsidRDefault="00DE19E7" w:rsidP="001821E3">
      <w:pPr>
        <w:jc w:val="both"/>
        <w:rPr>
          <w:rFonts w:cs="Arial"/>
          <w:i w:val="0"/>
        </w:rPr>
      </w:pPr>
      <w:r w:rsidRPr="001821E3">
        <w:rPr>
          <w:rFonts w:cs="Arial"/>
          <w:i w:val="0"/>
        </w:rPr>
        <w:t>Los recursos aportados en fideicomisos deberán invertirse en instrumento de renta fija.</w:t>
      </w:r>
    </w:p>
    <w:p w14:paraId="0A0EAA28" w14:textId="77777777" w:rsidR="00DE19E7" w:rsidRPr="001821E3" w:rsidRDefault="00DE19E7" w:rsidP="001821E3">
      <w:pPr>
        <w:jc w:val="both"/>
        <w:rPr>
          <w:rFonts w:cs="Arial"/>
          <w:i w:val="0"/>
        </w:rPr>
      </w:pPr>
    </w:p>
    <w:p w14:paraId="6FA281CB" w14:textId="77777777" w:rsidR="00DE19E7" w:rsidRPr="001821E3" w:rsidRDefault="00DE19E7" w:rsidP="001821E3">
      <w:pPr>
        <w:jc w:val="both"/>
        <w:rPr>
          <w:rFonts w:cs="Arial"/>
          <w:i w:val="0"/>
        </w:rPr>
      </w:pPr>
      <w:r w:rsidRPr="001821E3">
        <w:rPr>
          <w:rFonts w:cs="Arial"/>
          <w:i w:val="0"/>
        </w:rPr>
        <w:t>El contratista, en su caso, podrá retirar sus aportaciones en fideicomisos los respectivos rendimientos, transcurridos doce meses a partir de la fecha de recepción de los trabajos.</w:t>
      </w:r>
    </w:p>
    <w:p w14:paraId="4621387A" w14:textId="77777777" w:rsidR="00DE19E7" w:rsidRPr="001821E3" w:rsidRDefault="00DE19E7" w:rsidP="001821E3">
      <w:pPr>
        <w:jc w:val="both"/>
        <w:rPr>
          <w:rFonts w:cs="Arial"/>
          <w:i w:val="0"/>
        </w:rPr>
      </w:pPr>
      <w:r w:rsidRPr="001821E3">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 de la Ley de Obras Públicas y Servicios Relacionados con las Mismas del Estado de Quintana Roo.</w:t>
      </w:r>
    </w:p>
    <w:p w14:paraId="038074B2" w14:textId="77777777" w:rsidR="00DE19E7" w:rsidRPr="001821E3" w:rsidRDefault="00DE19E7" w:rsidP="001821E3">
      <w:pPr>
        <w:jc w:val="both"/>
        <w:rPr>
          <w:rFonts w:cs="Arial"/>
          <w:i w:val="0"/>
        </w:rPr>
      </w:pPr>
    </w:p>
    <w:p w14:paraId="72097201" w14:textId="77777777" w:rsidR="00DE19E7" w:rsidRPr="001821E3" w:rsidRDefault="00DE19E7" w:rsidP="001821E3">
      <w:pPr>
        <w:jc w:val="both"/>
        <w:rPr>
          <w:rFonts w:cs="Arial"/>
          <w:b/>
          <w:i w:val="0"/>
        </w:rPr>
      </w:pPr>
      <w:r w:rsidRPr="001821E3">
        <w:rPr>
          <w:rFonts w:cs="Arial"/>
          <w:i w:val="0"/>
        </w:rPr>
        <w:t xml:space="preserve">Si el contratista opta por la póliza de fianza, deberá garantizar el cumplimiento de todas y cada una de las obligaciones derivadas del contrato correspondiente. Además de contemplar lo antes expuesto, se deberá </w:t>
      </w:r>
      <w:r w:rsidRPr="001821E3">
        <w:rPr>
          <w:rFonts w:cs="Arial"/>
          <w:i w:val="0"/>
        </w:rPr>
        <w:lastRenderedPageBreak/>
        <w:t>establecer que la fianza se expide de conformidad con lo estipulado en la Ley de Obras Públicas y Servicios Relacionados con las Mismas del Estado de Quintana Roo, así como, las disposiciones expedidas en esta materia de la forma siguiente:</w:t>
      </w:r>
    </w:p>
    <w:p w14:paraId="6F678A0B" w14:textId="0B703FC9" w:rsidR="00DE19E7" w:rsidRPr="001821E3" w:rsidRDefault="00DE19E7" w:rsidP="001821E3">
      <w:pPr>
        <w:jc w:val="both"/>
        <w:rPr>
          <w:rFonts w:cs="Arial"/>
          <w:b/>
          <w:i w:val="0"/>
        </w:rPr>
      </w:pPr>
    </w:p>
    <w:p w14:paraId="7227C799" w14:textId="77777777" w:rsidR="00DE19E7" w:rsidRPr="001821E3" w:rsidRDefault="00DE19E7" w:rsidP="001821E3">
      <w:pPr>
        <w:rPr>
          <w:rFonts w:cs="Arial"/>
          <w:b/>
          <w:bCs/>
          <w:i w:val="0"/>
        </w:rPr>
      </w:pPr>
      <w:r w:rsidRPr="001821E3">
        <w:rPr>
          <w:rFonts w:cs="Arial"/>
          <w:b/>
          <w:bCs/>
          <w:i w:val="0"/>
        </w:rPr>
        <w:t>FORMATO DE POLIZA DE FIANZA DE VICIOS OCULTOS PARA CONTRATO DE OBRA PÚBLICA.</w:t>
      </w:r>
    </w:p>
    <w:p w14:paraId="7B211F4E" w14:textId="77777777" w:rsidR="00DE19E7" w:rsidRPr="001821E3" w:rsidRDefault="00DE19E7" w:rsidP="001821E3">
      <w:pPr>
        <w:jc w:val="both"/>
        <w:rPr>
          <w:rFonts w:cs="Arial"/>
          <w:i w:val="0"/>
        </w:rPr>
      </w:pPr>
    </w:p>
    <w:p w14:paraId="40BAF4BD" w14:textId="77777777" w:rsidR="00DE19E7" w:rsidRPr="001821E3" w:rsidRDefault="00DE19E7" w:rsidP="001821E3">
      <w:pPr>
        <w:jc w:val="both"/>
        <w:rPr>
          <w:rFonts w:cs="Arial"/>
          <w:i w:val="0"/>
        </w:rPr>
      </w:pPr>
      <w:r w:rsidRPr="001821E3">
        <w:rPr>
          <w:rFonts w:cs="Arial"/>
          <w:i w:val="0"/>
        </w:rPr>
        <w:t>El modelo de fianza de vicios ocultos, que se anexa a esta licitación, es emitido con apego en lo previsto en la legislación y normatividad vigente.</w:t>
      </w:r>
    </w:p>
    <w:p w14:paraId="5F4BC4CF" w14:textId="77777777" w:rsidR="00DE19E7" w:rsidRPr="001821E3" w:rsidRDefault="00DE19E7" w:rsidP="001821E3">
      <w:pPr>
        <w:jc w:val="both"/>
        <w:rPr>
          <w:rFonts w:cs="Arial"/>
          <w:i w:val="0"/>
        </w:rPr>
      </w:pPr>
    </w:p>
    <w:p w14:paraId="7DE13A6D" w14:textId="41D74A8C" w:rsidR="00DE19E7" w:rsidRPr="001821E3" w:rsidRDefault="00DE19E7" w:rsidP="001821E3">
      <w:pPr>
        <w:jc w:val="both"/>
        <w:rPr>
          <w:rFonts w:cs="Arial"/>
          <w:i w:val="0"/>
        </w:rPr>
      </w:pPr>
      <w:r w:rsidRPr="001821E3">
        <w:rPr>
          <w:rFonts w:cs="Arial"/>
          <w:i w:val="0"/>
        </w:rPr>
        <w:t>Que la fianza se otorga en los términos del contrato citado.</w:t>
      </w:r>
    </w:p>
    <w:p w14:paraId="448B6E8B" w14:textId="77777777" w:rsidR="00DE19E7" w:rsidRPr="001821E3" w:rsidRDefault="00DE19E7" w:rsidP="001821E3">
      <w:pPr>
        <w:jc w:val="both"/>
        <w:rPr>
          <w:rFonts w:cs="Arial"/>
          <w:i w:val="0"/>
        </w:rPr>
      </w:pPr>
      <w:r w:rsidRPr="001821E3">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41CA995" w14:textId="77777777" w:rsidR="00DE19E7" w:rsidRPr="001821E3" w:rsidRDefault="00DE19E7" w:rsidP="001821E3">
      <w:pPr>
        <w:jc w:val="both"/>
        <w:rPr>
          <w:rFonts w:cs="Arial"/>
          <w:i w:val="0"/>
        </w:rPr>
      </w:pPr>
    </w:p>
    <w:p w14:paraId="4AA27FDC" w14:textId="77777777" w:rsidR="00DE19E7" w:rsidRPr="001821E3" w:rsidRDefault="00DE19E7" w:rsidP="001821E3">
      <w:pPr>
        <w:ind w:left="720" w:hanging="720"/>
        <w:jc w:val="both"/>
        <w:rPr>
          <w:rFonts w:cs="Arial"/>
          <w:b/>
          <w:i w:val="0"/>
        </w:rPr>
      </w:pPr>
      <w:r w:rsidRPr="001821E3">
        <w:rPr>
          <w:rFonts w:cs="Arial"/>
          <w:b/>
          <w:i w:val="0"/>
        </w:rPr>
        <w:t>6.4</w:t>
      </w:r>
      <w:r w:rsidRPr="001821E3">
        <w:rPr>
          <w:rFonts w:cs="Arial"/>
          <w:b/>
          <w:i w:val="0"/>
        </w:rPr>
        <w:tab/>
        <w:t>NO FORMALIZACIÓN.</w:t>
      </w:r>
    </w:p>
    <w:p w14:paraId="571006BE" w14:textId="77777777" w:rsidR="00DE19E7" w:rsidRPr="001821E3" w:rsidRDefault="00DE19E7" w:rsidP="001821E3">
      <w:pPr>
        <w:jc w:val="both"/>
        <w:rPr>
          <w:rFonts w:cs="Arial"/>
          <w:i w:val="0"/>
        </w:rPr>
      </w:pPr>
    </w:p>
    <w:p w14:paraId="1CDF8F7A" w14:textId="77777777" w:rsidR="00DE19E7" w:rsidRPr="001821E3" w:rsidRDefault="00DE19E7" w:rsidP="001821E3">
      <w:pPr>
        <w:jc w:val="both"/>
        <w:rPr>
          <w:rFonts w:cs="Arial"/>
          <w:i w:val="0"/>
        </w:rPr>
      </w:pPr>
      <w:r w:rsidRPr="001821E3">
        <w:rPr>
          <w:rFonts w:cs="Arial"/>
          <w:i w:val="0"/>
        </w:rPr>
        <w:t>En el caso de que el Licitante seleccionado no formalice el contrato o no presente la fianza de cumplimiento, se estará a lo dispuesto en el punto 6.2 denominado “FIRMA”.</w:t>
      </w:r>
    </w:p>
    <w:p w14:paraId="478FF6BD" w14:textId="77777777" w:rsidR="00DE19E7" w:rsidRPr="001821E3" w:rsidRDefault="00DE19E7" w:rsidP="001821E3">
      <w:pPr>
        <w:jc w:val="both"/>
        <w:rPr>
          <w:rFonts w:cs="Arial"/>
          <w:i w:val="0"/>
        </w:rPr>
      </w:pPr>
    </w:p>
    <w:p w14:paraId="78F98C12" w14:textId="77777777" w:rsidR="00DE19E7" w:rsidRPr="001821E3" w:rsidRDefault="00DE19E7" w:rsidP="001821E3">
      <w:pPr>
        <w:pStyle w:val="Textoindependiente21"/>
        <w:ind w:left="720" w:hanging="720"/>
        <w:rPr>
          <w:rFonts w:cs="Arial"/>
          <w:b/>
          <w:i w:val="0"/>
          <w:lang w:val="es-MX"/>
        </w:rPr>
      </w:pPr>
      <w:r w:rsidRPr="001821E3">
        <w:rPr>
          <w:rFonts w:cs="Arial"/>
          <w:b/>
          <w:i w:val="0"/>
          <w:lang w:val="es-MX"/>
        </w:rPr>
        <w:t>6.5</w:t>
      </w:r>
      <w:r w:rsidRPr="001821E3">
        <w:rPr>
          <w:rFonts w:cs="Arial"/>
          <w:b/>
          <w:i w:val="0"/>
          <w:lang w:val="es-MX"/>
        </w:rPr>
        <w:tab/>
        <w:t>INSPECCIÓN Y VERIFICACIÓN.</w:t>
      </w:r>
    </w:p>
    <w:p w14:paraId="187F7F75" w14:textId="77777777" w:rsidR="00DE19E7" w:rsidRPr="001821E3" w:rsidRDefault="00DE19E7" w:rsidP="001821E3">
      <w:pPr>
        <w:jc w:val="both"/>
        <w:rPr>
          <w:rFonts w:cs="Arial"/>
          <w:i w:val="0"/>
        </w:rPr>
      </w:pPr>
    </w:p>
    <w:p w14:paraId="6E497B26" w14:textId="6789F787" w:rsidR="00DE19E7" w:rsidRPr="001821E3" w:rsidRDefault="00DE19E7" w:rsidP="001821E3">
      <w:pPr>
        <w:pStyle w:val="Textoindependiente21"/>
        <w:ind w:left="0"/>
        <w:rPr>
          <w:rFonts w:cs="Arial"/>
          <w:i w:val="0"/>
          <w:lang w:val="es-MX"/>
        </w:rPr>
      </w:pPr>
      <w:r w:rsidRPr="001821E3">
        <w:rPr>
          <w:rFonts w:cs="Arial"/>
          <w:i w:val="0"/>
          <w:lang w:val="es-MX"/>
        </w:rPr>
        <w:t xml:space="preserve">La Secretaría </w:t>
      </w:r>
      <w:r w:rsidR="00353CCF" w:rsidRPr="001821E3">
        <w:rPr>
          <w:rFonts w:cs="Arial"/>
          <w:i w:val="0"/>
          <w:lang w:val="es-MX"/>
        </w:rPr>
        <w:t>Anticorrupción y Buen gobierno</w:t>
      </w:r>
      <w:r w:rsidRPr="001821E3">
        <w:rPr>
          <w:rFonts w:cs="Arial"/>
          <w:i w:val="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1406643B" w14:textId="77777777" w:rsidR="00DE19E7" w:rsidRPr="001821E3" w:rsidRDefault="00DE19E7" w:rsidP="001821E3">
      <w:pPr>
        <w:ind w:left="720" w:hanging="720"/>
        <w:jc w:val="both"/>
        <w:rPr>
          <w:rFonts w:cs="Arial"/>
          <w:b/>
          <w:i w:val="0"/>
        </w:rPr>
      </w:pPr>
    </w:p>
    <w:p w14:paraId="543FF5FD" w14:textId="77777777" w:rsidR="00DE19E7" w:rsidRPr="001821E3" w:rsidRDefault="00DE19E7" w:rsidP="001821E3">
      <w:pPr>
        <w:ind w:left="720" w:hanging="720"/>
        <w:jc w:val="both"/>
        <w:rPr>
          <w:rFonts w:cs="Arial"/>
          <w:i w:val="0"/>
        </w:rPr>
      </w:pPr>
      <w:r w:rsidRPr="001821E3">
        <w:rPr>
          <w:rFonts w:cs="Arial"/>
          <w:b/>
          <w:i w:val="0"/>
        </w:rPr>
        <w:t>6.6</w:t>
      </w:r>
      <w:r w:rsidRPr="001821E3">
        <w:rPr>
          <w:rFonts w:cs="Arial"/>
          <w:b/>
          <w:i w:val="0"/>
        </w:rPr>
        <w:tab/>
        <w:t>RETENCIONES Y/O PENAS CONVENCIONALES</w:t>
      </w:r>
      <w:r w:rsidRPr="001821E3">
        <w:rPr>
          <w:rFonts w:cs="Arial"/>
          <w:i w:val="0"/>
        </w:rPr>
        <w:t>.</w:t>
      </w:r>
    </w:p>
    <w:p w14:paraId="34CCBA7C" w14:textId="77777777" w:rsidR="00DE19E7" w:rsidRPr="001821E3" w:rsidRDefault="00DE19E7" w:rsidP="001821E3">
      <w:pPr>
        <w:pStyle w:val="Textoindependiente21"/>
        <w:ind w:left="0"/>
        <w:rPr>
          <w:rFonts w:cs="Arial"/>
          <w:bCs/>
          <w:i w:val="0"/>
          <w:lang w:val="es-MX"/>
        </w:rPr>
      </w:pPr>
    </w:p>
    <w:p w14:paraId="2D1AFD24" w14:textId="77777777" w:rsidR="00DE19E7" w:rsidRPr="001821E3" w:rsidRDefault="00DE19E7" w:rsidP="001821E3">
      <w:pPr>
        <w:pStyle w:val="Textoindependiente21"/>
        <w:ind w:left="0"/>
        <w:rPr>
          <w:rFonts w:cs="Arial"/>
          <w:i w:val="0"/>
          <w:lang w:val="es-MX"/>
        </w:rPr>
      </w:pPr>
      <w:r w:rsidRPr="001821E3">
        <w:rPr>
          <w:rFonts w:cs="Arial"/>
          <w:i w:val="0"/>
          <w:lang w:val="es-MX"/>
        </w:rPr>
        <w:t>Para el caso de incumplimiento total o parcial por parte de “El Contratista”, se aplicarán las siguientes retenciones y/o penas convencionales:</w:t>
      </w:r>
    </w:p>
    <w:p w14:paraId="7F6E1C99" w14:textId="77777777" w:rsidR="00DE19E7" w:rsidRPr="001821E3" w:rsidRDefault="00DE19E7" w:rsidP="001821E3">
      <w:pPr>
        <w:pStyle w:val="Textoindependiente21"/>
        <w:ind w:left="0"/>
        <w:rPr>
          <w:rFonts w:cs="Arial"/>
          <w:i w:val="0"/>
          <w:lang w:val="es-MX"/>
        </w:rPr>
      </w:pPr>
    </w:p>
    <w:p w14:paraId="3E4C2792" w14:textId="77777777" w:rsidR="00DE19E7" w:rsidRPr="001821E3" w:rsidRDefault="00DE19E7" w:rsidP="001821E3">
      <w:pPr>
        <w:pStyle w:val="Textoindependiente21"/>
        <w:ind w:left="0"/>
        <w:rPr>
          <w:rFonts w:cs="Arial"/>
          <w:i w:val="0"/>
          <w:lang w:val="es-MX"/>
        </w:rPr>
      </w:pPr>
      <w:r w:rsidRPr="001821E3">
        <w:rPr>
          <w:rFonts w:cs="Arial"/>
          <w:b/>
          <w:i w:val="0"/>
          <w:lang w:val="es-MX"/>
        </w:rPr>
        <w:t>A)</w:t>
      </w:r>
      <w:r w:rsidRPr="001821E3">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A96EDF9" w14:textId="77777777" w:rsidR="00DE19E7" w:rsidRPr="001821E3" w:rsidRDefault="00DE19E7" w:rsidP="001821E3">
      <w:pPr>
        <w:pStyle w:val="Textoindependiente21"/>
        <w:ind w:left="1170"/>
        <w:rPr>
          <w:rFonts w:cs="Arial"/>
          <w:i w:val="0"/>
          <w:lang w:val="es-MX"/>
        </w:rPr>
      </w:pPr>
    </w:p>
    <w:p w14:paraId="5B342C71" w14:textId="77777777" w:rsidR="00DE19E7" w:rsidRPr="001821E3" w:rsidRDefault="00DE19E7" w:rsidP="001821E3">
      <w:pPr>
        <w:pStyle w:val="Textoindependiente21"/>
        <w:ind w:left="142"/>
        <w:rPr>
          <w:rFonts w:cs="Arial"/>
          <w:i w:val="0"/>
          <w:lang w:val="es-MX"/>
        </w:rPr>
      </w:pPr>
      <w:r w:rsidRPr="001821E3">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1821E3">
        <w:rPr>
          <w:rFonts w:cs="Arial"/>
          <w:b/>
          <w:bCs/>
          <w:i w:val="0"/>
          <w:u w:val="single"/>
          <w:lang w:val="es-MX"/>
        </w:rPr>
        <w:t>multiplicar el cuatro por ciento (4% estipulado en el contrato)</w:t>
      </w:r>
      <w:r w:rsidRPr="001821E3">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7B99D3B9" w14:textId="77777777" w:rsidR="00DE19E7" w:rsidRPr="001821E3" w:rsidRDefault="00DE19E7" w:rsidP="001821E3">
      <w:pPr>
        <w:pStyle w:val="Textoindependiente21"/>
        <w:ind w:left="1170"/>
        <w:rPr>
          <w:rFonts w:cs="Arial"/>
          <w:i w:val="0"/>
          <w:lang w:val="es-MX"/>
        </w:rPr>
      </w:pPr>
    </w:p>
    <w:p w14:paraId="575C56E4" w14:textId="77777777" w:rsidR="00DE19E7" w:rsidRPr="001821E3" w:rsidRDefault="00DE19E7" w:rsidP="001821E3">
      <w:pPr>
        <w:pStyle w:val="Textoindependiente21"/>
        <w:ind w:left="0"/>
        <w:rPr>
          <w:rFonts w:cs="Arial"/>
          <w:i w:val="0"/>
          <w:lang w:val="es-MX"/>
        </w:rPr>
      </w:pPr>
      <w:r w:rsidRPr="001821E3">
        <w:rPr>
          <w:rFonts w:cs="Arial"/>
          <w:i w:val="0"/>
          <w:lang w:val="es-MX"/>
        </w:rPr>
        <w:lastRenderedPageBreak/>
        <w:t>La aplicación de estas retenciones tendrá el carácter de definitiva, si a la fecha de terminación de los trabajos, pactada en la cláusula tercera del contrato, éstos no se han concluido.</w:t>
      </w:r>
    </w:p>
    <w:p w14:paraId="0C7E5E3F" w14:textId="77777777" w:rsidR="00DE19E7" w:rsidRPr="001821E3" w:rsidRDefault="00DE19E7" w:rsidP="001821E3">
      <w:pPr>
        <w:pStyle w:val="Textoindependiente21"/>
        <w:ind w:left="0"/>
        <w:rPr>
          <w:rFonts w:cs="Arial"/>
          <w:i w:val="0"/>
          <w:lang w:val="es-MX"/>
        </w:rPr>
      </w:pPr>
    </w:p>
    <w:p w14:paraId="66F23C33" w14:textId="0137A232" w:rsidR="00DE19E7" w:rsidRPr="001821E3" w:rsidRDefault="00DE19E7" w:rsidP="001821E3">
      <w:pPr>
        <w:pStyle w:val="Textoindependiente21"/>
        <w:ind w:left="0"/>
        <w:rPr>
          <w:rFonts w:cs="Arial"/>
          <w:i w:val="0"/>
          <w:lang w:val="es-MX"/>
        </w:rPr>
      </w:pPr>
      <w:r w:rsidRPr="001821E3">
        <w:rPr>
          <w:rFonts w:cs="Arial"/>
          <w:b/>
          <w:i w:val="0"/>
          <w:lang w:val="es-MX"/>
        </w:rPr>
        <w:t>B)</w:t>
      </w:r>
      <w:r w:rsidRPr="001821E3">
        <w:rPr>
          <w:rFonts w:cs="Arial"/>
          <w:b/>
          <w:i w:val="0"/>
          <w:lang w:val="es-MX"/>
        </w:rPr>
        <w:tab/>
      </w:r>
      <w:r w:rsidRPr="001821E3">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1821E3">
        <w:rPr>
          <w:rFonts w:cs="Arial"/>
          <w:b/>
          <w:i w:val="0"/>
          <w:u w:val="single"/>
          <w:lang w:val="es-MX"/>
        </w:rPr>
        <w:t>multiplicar el cuatro por ciento (4%)</w:t>
      </w:r>
      <w:r w:rsidRPr="001821E3">
        <w:rPr>
          <w:rFonts w:cs="Arial"/>
          <w:i w:val="0"/>
          <w:lang w:val="es-MX"/>
        </w:rPr>
        <w:t xml:space="preserve"> del importe de los trabajos que no se hayan ejecutado o prestado oportunamente, considerando los ajustes de costos y aplicar el Impuesto al Valor Agregado, por</w:t>
      </w:r>
      <w:r w:rsidRPr="001821E3">
        <w:rPr>
          <w:rFonts w:cs="Arial"/>
          <w:b/>
          <w:i w:val="0"/>
          <w:lang w:val="es-MX"/>
        </w:rPr>
        <w:t xml:space="preserve"> </w:t>
      </w:r>
      <w:r w:rsidRPr="001821E3">
        <w:rPr>
          <w:rFonts w:cs="Arial"/>
          <w:i w:val="0"/>
          <w:lang w:val="es-MX"/>
        </w:rPr>
        <w:t>cada mes o fracción que</w:t>
      </w:r>
      <w:r w:rsidRPr="001821E3">
        <w:rPr>
          <w:rFonts w:cs="Arial"/>
          <w:b/>
          <w:i w:val="0"/>
          <w:lang w:val="es-MX"/>
        </w:rPr>
        <w:t xml:space="preserve"> </w:t>
      </w:r>
      <w:r w:rsidRPr="001821E3">
        <w:rPr>
          <w:rFonts w:cs="Arial"/>
          <w:i w:val="0"/>
          <w:lang w:val="es-MX"/>
        </w:rPr>
        <w:t>transcurra</w:t>
      </w:r>
      <w:r w:rsidRPr="001821E3">
        <w:rPr>
          <w:rFonts w:cs="Arial"/>
          <w:b/>
          <w:i w:val="0"/>
          <w:lang w:val="es-MX"/>
        </w:rPr>
        <w:t xml:space="preserve"> </w:t>
      </w:r>
      <w:r w:rsidRPr="001821E3">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5FC5BE6" w14:textId="77777777" w:rsidR="00DE19E7" w:rsidRPr="001821E3" w:rsidRDefault="00DE19E7" w:rsidP="001821E3">
      <w:pPr>
        <w:pStyle w:val="Textoindependiente21"/>
        <w:ind w:left="1170"/>
        <w:rPr>
          <w:rFonts w:cs="Arial"/>
          <w:i w:val="0"/>
          <w:lang w:val="es-MX"/>
        </w:rPr>
      </w:pPr>
    </w:p>
    <w:p w14:paraId="6D5E6B8E" w14:textId="77777777" w:rsidR="00DE19E7" w:rsidRPr="001821E3" w:rsidRDefault="00DE19E7" w:rsidP="001821E3">
      <w:pPr>
        <w:pStyle w:val="Textoindependiente21"/>
        <w:ind w:left="0"/>
        <w:rPr>
          <w:rFonts w:cs="Arial"/>
          <w:i w:val="0"/>
          <w:lang w:val="es-MX"/>
        </w:rPr>
      </w:pPr>
      <w:r w:rsidRPr="001821E3">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5A512118" w14:textId="77777777" w:rsidR="00DE19E7" w:rsidRPr="001821E3" w:rsidRDefault="00DE19E7" w:rsidP="001821E3">
      <w:pPr>
        <w:pStyle w:val="Textoindependiente21"/>
        <w:ind w:left="1170"/>
        <w:rPr>
          <w:rFonts w:cs="Arial"/>
          <w:i w:val="0"/>
          <w:lang w:val="es-MX"/>
        </w:rPr>
      </w:pPr>
    </w:p>
    <w:p w14:paraId="756F6EF5" w14:textId="77777777" w:rsidR="00DE19E7" w:rsidRPr="001821E3" w:rsidRDefault="00DE19E7" w:rsidP="001821E3">
      <w:pPr>
        <w:pStyle w:val="Textoindependiente21"/>
        <w:ind w:left="0"/>
        <w:rPr>
          <w:rFonts w:cs="Arial"/>
          <w:i w:val="0"/>
          <w:lang w:val="es-MX"/>
        </w:rPr>
      </w:pPr>
      <w:r w:rsidRPr="001821E3">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4F0093A8" w14:textId="77777777" w:rsidR="00DE19E7" w:rsidRPr="001821E3" w:rsidRDefault="00DE19E7" w:rsidP="001821E3">
      <w:pPr>
        <w:pStyle w:val="Textoindependiente21"/>
        <w:ind w:left="1170"/>
        <w:rPr>
          <w:rFonts w:cs="Arial"/>
          <w:i w:val="0"/>
          <w:lang w:val="es-MX"/>
        </w:rPr>
      </w:pPr>
    </w:p>
    <w:p w14:paraId="642D682D" w14:textId="77777777" w:rsidR="00DE19E7" w:rsidRPr="001821E3" w:rsidRDefault="00DE19E7" w:rsidP="001821E3">
      <w:pPr>
        <w:pStyle w:val="Textoindependiente21"/>
        <w:ind w:left="0"/>
        <w:rPr>
          <w:rFonts w:cs="Arial"/>
          <w:i w:val="0"/>
          <w:lang w:val="es-MX"/>
        </w:rPr>
      </w:pPr>
      <w:r w:rsidRPr="001821E3">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3D025F83" w14:textId="77777777" w:rsidR="00DE19E7" w:rsidRPr="001821E3" w:rsidRDefault="00DE19E7" w:rsidP="001821E3">
      <w:pPr>
        <w:pStyle w:val="Textoindependiente21"/>
        <w:ind w:left="0"/>
        <w:rPr>
          <w:rFonts w:cs="Arial"/>
          <w:bCs/>
          <w:i w:val="0"/>
          <w:lang w:val="es-MX"/>
        </w:rPr>
      </w:pPr>
    </w:p>
    <w:p w14:paraId="1F170447" w14:textId="77777777" w:rsidR="00DE19E7" w:rsidRPr="001821E3" w:rsidRDefault="00DE19E7" w:rsidP="001821E3">
      <w:pPr>
        <w:pStyle w:val="Textoindependiente21"/>
        <w:ind w:left="720" w:hanging="720"/>
        <w:rPr>
          <w:rFonts w:cs="Arial"/>
          <w:b/>
          <w:i w:val="0"/>
          <w:lang w:val="es-MX"/>
        </w:rPr>
      </w:pPr>
      <w:r w:rsidRPr="001821E3">
        <w:rPr>
          <w:rFonts w:cs="Arial"/>
          <w:b/>
          <w:i w:val="0"/>
          <w:lang w:val="es-MX"/>
        </w:rPr>
        <w:t>6.7</w:t>
      </w:r>
      <w:r w:rsidRPr="001821E3">
        <w:rPr>
          <w:rFonts w:cs="Arial"/>
          <w:b/>
          <w:i w:val="0"/>
          <w:lang w:val="es-MX"/>
        </w:rPr>
        <w:tab/>
        <w:t xml:space="preserve">MARCO NORMATIVO </w:t>
      </w:r>
    </w:p>
    <w:p w14:paraId="510BC98B" w14:textId="77777777" w:rsidR="00DE19E7" w:rsidRPr="001821E3" w:rsidRDefault="00DE19E7" w:rsidP="001821E3">
      <w:pPr>
        <w:jc w:val="both"/>
        <w:rPr>
          <w:rFonts w:cs="Arial"/>
          <w:bCs/>
          <w:i w:val="0"/>
        </w:rPr>
      </w:pPr>
    </w:p>
    <w:p w14:paraId="4C3FCAB6" w14:textId="77777777" w:rsidR="00DE19E7" w:rsidRPr="001821E3" w:rsidRDefault="00DE19E7" w:rsidP="001821E3">
      <w:pPr>
        <w:pStyle w:val="Textoindependiente21"/>
        <w:ind w:left="0"/>
        <w:rPr>
          <w:rFonts w:cs="Arial"/>
          <w:i w:val="0"/>
          <w:lang w:val="es-MX"/>
        </w:rPr>
      </w:pPr>
      <w:r w:rsidRPr="001821E3">
        <w:rPr>
          <w:rFonts w:cs="Arial"/>
          <w:i w:val="0"/>
          <w:lang w:val="es-MX"/>
        </w:rPr>
        <w:t>La legislación aplicable a la presente licitación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1C39E749" w14:textId="77777777" w:rsidR="00DE19E7" w:rsidRPr="001821E3" w:rsidRDefault="00DE19E7" w:rsidP="001821E3">
      <w:pPr>
        <w:ind w:left="720" w:hanging="720"/>
        <w:jc w:val="both"/>
        <w:rPr>
          <w:rFonts w:cs="Arial"/>
          <w:b/>
          <w:i w:val="0"/>
        </w:rPr>
      </w:pPr>
      <w:r w:rsidRPr="001821E3">
        <w:rPr>
          <w:rFonts w:cs="Arial"/>
          <w:b/>
          <w:i w:val="0"/>
        </w:rPr>
        <w:t>6.7.1</w:t>
      </w:r>
      <w:r w:rsidRPr="001821E3">
        <w:rPr>
          <w:rFonts w:cs="Arial"/>
          <w:b/>
          <w:i w:val="0"/>
        </w:rPr>
        <w:tab/>
        <w:t>CONTROVERSIAS</w:t>
      </w:r>
    </w:p>
    <w:p w14:paraId="3B43CD09" w14:textId="02018BB7" w:rsidR="00DE19E7" w:rsidRPr="001821E3" w:rsidRDefault="00DE19E7" w:rsidP="001821E3">
      <w:pPr>
        <w:pStyle w:val="Textoindependiente21"/>
        <w:ind w:left="0"/>
        <w:rPr>
          <w:rFonts w:cs="Arial"/>
          <w:i w:val="0"/>
          <w:lang w:val="es-MX"/>
        </w:rPr>
      </w:pPr>
      <w:r w:rsidRPr="001821E3">
        <w:rPr>
          <w:rFonts w:cs="Arial"/>
          <w:i w:val="0"/>
          <w:lang w:val="es-MX"/>
        </w:rPr>
        <w:t>Las controversias que se susciten con motivo de esta Licitación,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1059A867" w14:textId="77777777" w:rsidR="00332665" w:rsidRPr="001821E3" w:rsidRDefault="00332665" w:rsidP="001821E3">
      <w:pPr>
        <w:pStyle w:val="Textoindependiente21"/>
        <w:ind w:left="0"/>
        <w:rPr>
          <w:rFonts w:cs="Arial"/>
          <w:i w:val="0"/>
          <w:lang w:val="es-MX"/>
        </w:rPr>
      </w:pPr>
    </w:p>
    <w:p w14:paraId="14BC7BB5" w14:textId="77777777" w:rsidR="00DE19E7" w:rsidRPr="001821E3" w:rsidRDefault="00DE19E7" w:rsidP="001821E3">
      <w:pPr>
        <w:pStyle w:val="Ttulo8"/>
        <w:rPr>
          <w:rFonts w:cs="Arial"/>
        </w:rPr>
      </w:pPr>
      <w:r w:rsidRPr="001821E3">
        <w:rPr>
          <w:rFonts w:cs="Arial"/>
        </w:rPr>
        <w:t>7</w:t>
      </w:r>
      <w:r w:rsidRPr="001821E3">
        <w:rPr>
          <w:rFonts w:cs="Arial"/>
        </w:rPr>
        <w:tab/>
        <w:t>OTROS</w:t>
      </w:r>
    </w:p>
    <w:p w14:paraId="18D57EA3" w14:textId="77777777" w:rsidR="00DE19E7" w:rsidRPr="001821E3" w:rsidRDefault="00DE19E7" w:rsidP="001821E3">
      <w:pPr>
        <w:ind w:left="720" w:hanging="720"/>
        <w:jc w:val="both"/>
        <w:rPr>
          <w:rFonts w:cs="Arial"/>
          <w:b/>
          <w:i w:val="0"/>
        </w:rPr>
      </w:pPr>
      <w:r w:rsidRPr="001821E3">
        <w:rPr>
          <w:rFonts w:cs="Arial"/>
          <w:b/>
          <w:i w:val="0"/>
        </w:rPr>
        <w:t>7.1</w:t>
      </w:r>
      <w:r w:rsidRPr="001821E3">
        <w:rPr>
          <w:rFonts w:cs="Arial"/>
          <w:b/>
          <w:i w:val="0"/>
        </w:rPr>
        <w:tab/>
        <w:t>CONFIDENCIALIDAD</w:t>
      </w:r>
    </w:p>
    <w:p w14:paraId="1E0937EF" w14:textId="77777777" w:rsidR="00DE19E7" w:rsidRPr="001821E3" w:rsidRDefault="00DE19E7" w:rsidP="001821E3">
      <w:pPr>
        <w:jc w:val="both"/>
        <w:rPr>
          <w:rFonts w:cs="Arial"/>
          <w:i w:val="0"/>
        </w:rPr>
      </w:pPr>
      <w:r w:rsidRPr="001821E3">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62B39BEC" w14:textId="77777777" w:rsidR="00DE19E7" w:rsidRPr="001821E3" w:rsidRDefault="00DE19E7" w:rsidP="001821E3">
      <w:pPr>
        <w:ind w:left="720" w:hanging="720"/>
        <w:jc w:val="both"/>
        <w:rPr>
          <w:rFonts w:cs="Arial"/>
          <w:b/>
          <w:i w:val="0"/>
        </w:rPr>
      </w:pPr>
    </w:p>
    <w:p w14:paraId="1F718D3F" w14:textId="77777777" w:rsidR="00DE19E7" w:rsidRPr="001821E3" w:rsidRDefault="00DE19E7" w:rsidP="001821E3">
      <w:pPr>
        <w:ind w:left="720" w:hanging="720"/>
        <w:jc w:val="both"/>
        <w:rPr>
          <w:rFonts w:cs="Arial"/>
          <w:b/>
          <w:i w:val="0"/>
        </w:rPr>
      </w:pPr>
      <w:r w:rsidRPr="001821E3">
        <w:rPr>
          <w:rFonts w:cs="Arial"/>
          <w:b/>
          <w:i w:val="0"/>
        </w:rPr>
        <w:t>7.2</w:t>
      </w:r>
      <w:r w:rsidRPr="001821E3">
        <w:rPr>
          <w:rFonts w:cs="Arial"/>
          <w:b/>
          <w:i w:val="0"/>
        </w:rPr>
        <w:tab/>
        <w:t>INCONFORMIDADES</w:t>
      </w:r>
    </w:p>
    <w:p w14:paraId="19389685" w14:textId="411CD93F" w:rsidR="00DE19E7" w:rsidRPr="001821E3" w:rsidRDefault="00DE19E7" w:rsidP="001821E3">
      <w:pPr>
        <w:pStyle w:val="Textoindependiente21"/>
        <w:ind w:left="0"/>
        <w:rPr>
          <w:rFonts w:cs="Arial"/>
          <w:i w:val="0"/>
          <w:lang w:val="es-MX"/>
        </w:rPr>
      </w:pPr>
      <w:r w:rsidRPr="001821E3">
        <w:rPr>
          <w:rFonts w:cs="Arial"/>
          <w:i w:val="0"/>
          <w:lang w:val="es-MX"/>
        </w:rPr>
        <w:t xml:space="preserve">Las personas interesadas podrán inconformarse por escrito ante </w:t>
      </w:r>
      <w:r w:rsidR="00AB4904" w:rsidRPr="001821E3">
        <w:rPr>
          <w:rFonts w:cs="Arial"/>
          <w:i w:val="0"/>
          <w:lang w:val="es-MX"/>
        </w:rPr>
        <w:t>La Secretaría Anticorrupción y Buen Gobierno</w:t>
      </w:r>
      <w:r w:rsidRPr="001821E3">
        <w:rPr>
          <w:rFonts w:cs="Arial"/>
          <w:i w:val="0"/>
          <w:lang w:val="es-MX"/>
        </w:rPr>
        <w:t xml:space="preserve"> Ubicada en la Av. Revolución No. 113 Fraccionamiento Campestre C.P. 77030 de la Ciudad de Chetumal Quintana Roo, en los términos de lo dispuesto por el Artículo </w:t>
      </w:r>
      <w:r w:rsidR="00352955" w:rsidRPr="001821E3">
        <w:rPr>
          <w:rFonts w:cs="Arial"/>
          <w:i w:val="0"/>
          <w:lang w:val="es-MX"/>
        </w:rPr>
        <w:t>80 de la Ley de Obras Públicas y Servicios Relacionados con las Mismas del Estado de Quintana Roo.</w:t>
      </w:r>
    </w:p>
    <w:p w14:paraId="119DB0D4" w14:textId="77777777" w:rsidR="00352955" w:rsidRPr="001821E3" w:rsidRDefault="00352955" w:rsidP="001821E3">
      <w:pPr>
        <w:pStyle w:val="Textoindependiente21"/>
        <w:ind w:left="0"/>
        <w:rPr>
          <w:rFonts w:cs="Arial"/>
          <w:i w:val="0"/>
          <w:lang w:val="es-MX"/>
        </w:rPr>
      </w:pPr>
    </w:p>
    <w:p w14:paraId="2AF331A0" w14:textId="77777777" w:rsidR="00DE19E7" w:rsidRPr="001821E3" w:rsidRDefault="00DE19E7" w:rsidP="001821E3">
      <w:pPr>
        <w:pStyle w:val="Textoindependiente21"/>
        <w:ind w:left="0"/>
        <w:rPr>
          <w:rFonts w:cs="Arial"/>
          <w:i w:val="0"/>
          <w:lang w:val="es-MX"/>
        </w:rPr>
      </w:pPr>
      <w:r w:rsidRPr="001821E3">
        <w:rPr>
          <w:rFonts w:cs="Arial"/>
          <w:i w:val="0"/>
          <w:lang w:val="es-MX"/>
        </w:rPr>
        <w:t>Toda inconformidad deberá sujetarse a lo establecido en el Artículo 80, fracciones I, II, III y IV de la ley, de acuerdo a lo siguiente:</w:t>
      </w:r>
    </w:p>
    <w:p w14:paraId="4EC3A1A3" w14:textId="77777777" w:rsidR="00DE19E7" w:rsidRPr="001821E3" w:rsidRDefault="00DE19E7" w:rsidP="001821E3">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1821E3" w:rsidRPr="001821E3" w14:paraId="670702D2" w14:textId="77777777" w:rsidTr="00554D37">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21CD43D" w14:textId="77777777" w:rsidR="00DE19E7" w:rsidRPr="001821E3" w:rsidRDefault="00DE19E7" w:rsidP="001821E3">
            <w:pPr>
              <w:jc w:val="center"/>
              <w:rPr>
                <w:rFonts w:cs="Arial"/>
                <w:b/>
                <w:i w:val="0"/>
              </w:rPr>
            </w:pPr>
            <w:r w:rsidRPr="001821E3">
              <w:rPr>
                <w:rFonts w:cs="Arial"/>
                <w:b/>
                <w:i w:val="0"/>
              </w:rPr>
              <w:t>Ley de Obras Públicas y Servicios Relacionados con las Mismas del Estado de Quintana Roo.</w:t>
            </w:r>
          </w:p>
        </w:tc>
      </w:tr>
      <w:tr w:rsidR="001821E3" w:rsidRPr="001821E3" w14:paraId="5CB5AEF9" w14:textId="77777777" w:rsidTr="00554D3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042A41" w14:textId="77777777" w:rsidR="00DE19E7" w:rsidRPr="001821E3" w:rsidRDefault="00DE19E7" w:rsidP="001821E3">
            <w:pPr>
              <w:jc w:val="center"/>
              <w:rPr>
                <w:rFonts w:cs="Arial"/>
                <w:b/>
                <w:i w:val="0"/>
              </w:rPr>
            </w:pPr>
            <w:r w:rsidRPr="001821E3">
              <w:rPr>
                <w:rFonts w:cs="Arial"/>
                <w:b/>
                <w:i w:val="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D5ABAC" w14:textId="77777777" w:rsidR="00DE19E7" w:rsidRPr="001821E3" w:rsidRDefault="00DE19E7" w:rsidP="001821E3">
            <w:pPr>
              <w:jc w:val="center"/>
              <w:rPr>
                <w:rFonts w:cs="Arial"/>
                <w:b/>
                <w:i w:val="0"/>
              </w:rPr>
            </w:pPr>
            <w:r w:rsidRPr="001821E3">
              <w:rPr>
                <w:rFonts w:cs="Arial"/>
                <w:b/>
                <w:i w:val="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D27B7D5" w14:textId="77777777" w:rsidR="00DE19E7" w:rsidRPr="001821E3" w:rsidRDefault="00DE19E7" w:rsidP="001821E3">
            <w:pPr>
              <w:jc w:val="center"/>
              <w:rPr>
                <w:rFonts w:cs="Arial"/>
                <w:b/>
                <w:i w:val="0"/>
              </w:rPr>
            </w:pPr>
            <w:r w:rsidRPr="001821E3">
              <w:rPr>
                <w:rFonts w:cs="Arial"/>
                <w:b/>
                <w:i w:val="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C431C2" w14:textId="77777777" w:rsidR="00DE19E7" w:rsidRPr="001821E3" w:rsidRDefault="00DE19E7" w:rsidP="001821E3">
            <w:pPr>
              <w:jc w:val="center"/>
              <w:rPr>
                <w:rFonts w:cs="Arial"/>
                <w:b/>
                <w:i w:val="0"/>
              </w:rPr>
            </w:pPr>
            <w:r w:rsidRPr="001821E3">
              <w:rPr>
                <w:rFonts w:cs="Arial"/>
                <w:b/>
                <w:i w:val="0"/>
              </w:rPr>
              <w:t>HORARIO (DIAS Y HORARIOS HABILES)</w:t>
            </w:r>
          </w:p>
        </w:tc>
      </w:tr>
      <w:tr w:rsidR="001821E3" w:rsidRPr="001821E3" w14:paraId="2AC5C844" w14:textId="77777777" w:rsidTr="00554D37">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1067BF2" w14:textId="77777777" w:rsidR="00DE19E7" w:rsidRPr="001821E3" w:rsidRDefault="00DE19E7" w:rsidP="001821E3">
            <w:pPr>
              <w:jc w:val="both"/>
              <w:rPr>
                <w:rFonts w:cs="Arial"/>
                <w:i w:val="0"/>
              </w:rPr>
            </w:pPr>
            <w:r w:rsidRPr="001821E3">
              <w:rPr>
                <w:rFonts w:cs="Arial"/>
                <w:i w:val="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0CDC590" w14:textId="77777777" w:rsidR="00DE19E7" w:rsidRPr="001821E3" w:rsidRDefault="00DE19E7" w:rsidP="001821E3">
            <w:pPr>
              <w:jc w:val="both"/>
              <w:rPr>
                <w:rFonts w:cs="Arial"/>
                <w:i w:val="0"/>
              </w:rPr>
            </w:pPr>
            <w:r w:rsidRPr="001821E3">
              <w:rPr>
                <w:rFonts w:cs="Arial"/>
                <w:i w:val="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6120E633" w14:textId="77777777" w:rsidR="00DE19E7" w:rsidRPr="001821E3" w:rsidRDefault="00DE19E7" w:rsidP="001821E3">
            <w:pPr>
              <w:jc w:val="both"/>
              <w:rPr>
                <w:rFonts w:cs="Arial"/>
                <w:i w:val="0"/>
              </w:rPr>
            </w:pPr>
            <w:r w:rsidRPr="001821E3">
              <w:rPr>
                <w:rFonts w:cs="Arial"/>
                <w:i w:val="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462C17E8" w14:textId="77777777" w:rsidR="00DE19E7" w:rsidRPr="001821E3" w:rsidRDefault="00DE19E7" w:rsidP="001821E3">
            <w:pPr>
              <w:jc w:val="center"/>
              <w:rPr>
                <w:rFonts w:cs="Arial"/>
                <w:i w:val="0"/>
              </w:rPr>
            </w:pPr>
            <w:r w:rsidRPr="001821E3">
              <w:rPr>
                <w:rFonts w:cs="Arial"/>
                <w:i w:val="0"/>
              </w:rPr>
              <w:t>Desde la 7:00 hasta las 21:00 horas</w:t>
            </w:r>
          </w:p>
          <w:p w14:paraId="249DEFE8" w14:textId="77777777" w:rsidR="00DE19E7" w:rsidRPr="001821E3" w:rsidRDefault="00DE19E7" w:rsidP="001821E3">
            <w:pPr>
              <w:jc w:val="center"/>
              <w:rPr>
                <w:rFonts w:cs="Arial"/>
                <w:i w:val="0"/>
              </w:rPr>
            </w:pPr>
          </w:p>
          <w:p w14:paraId="5A095BD7" w14:textId="77777777" w:rsidR="00DE19E7" w:rsidRPr="001821E3" w:rsidRDefault="00DE19E7" w:rsidP="001821E3">
            <w:pPr>
              <w:jc w:val="center"/>
              <w:rPr>
                <w:rFonts w:cs="Arial"/>
                <w:i w:val="0"/>
              </w:rPr>
            </w:pPr>
          </w:p>
          <w:p w14:paraId="341528AA" w14:textId="77777777" w:rsidR="00DE19E7" w:rsidRPr="001821E3" w:rsidRDefault="00DE19E7" w:rsidP="001821E3">
            <w:pPr>
              <w:jc w:val="center"/>
              <w:rPr>
                <w:rFonts w:cs="Arial"/>
                <w:i w:val="0"/>
              </w:rPr>
            </w:pPr>
          </w:p>
        </w:tc>
      </w:tr>
      <w:tr w:rsidR="001821E3" w:rsidRPr="001821E3" w14:paraId="69746BEF" w14:textId="77777777" w:rsidTr="00554D37">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0A0AFA0" w14:textId="77777777" w:rsidR="00DE19E7" w:rsidRPr="001821E3" w:rsidRDefault="00DE19E7" w:rsidP="001821E3">
            <w:pPr>
              <w:jc w:val="both"/>
              <w:rPr>
                <w:rFonts w:cs="Arial"/>
                <w:i w:val="0"/>
              </w:rPr>
            </w:pPr>
            <w:r w:rsidRPr="001821E3">
              <w:rPr>
                <w:rFonts w:cs="Arial"/>
                <w:i w:val="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2F7E3537" w14:textId="77777777" w:rsidR="00DE19E7" w:rsidRPr="001821E3" w:rsidRDefault="00DE19E7" w:rsidP="001821E3">
            <w:pPr>
              <w:jc w:val="both"/>
              <w:rPr>
                <w:rFonts w:cs="Arial"/>
                <w:i w:val="0"/>
              </w:rPr>
            </w:pPr>
            <w:r w:rsidRPr="001821E3">
              <w:rPr>
                <w:rFonts w:cs="Arial"/>
                <w:i w:val="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17CC3947" w14:textId="77777777" w:rsidR="00DE19E7" w:rsidRPr="001821E3" w:rsidRDefault="00DE19E7" w:rsidP="001821E3">
            <w:pPr>
              <w:jc w:val="both"/>
              <w:rPr>
                <w:rFonts w:cs="Arial"/>
                <w:i w:val="0"/>
              </w:rPr>
            </w:pPr>
            <w:r w:rsidRPr="001821E3">
              <w:rPr>
                <w:rFonts w:cs="Arial"/>
                <w:i w:val="0"/>
              </w:rPr>
              <w:t>Quien haya recibido invitación.</w:t>
            </w:r>
          </w:p>
        </w:tc>
        <w:tc>
          <w:tcPr>
            <w:tcW w:w="1842" w:type="dxa"/>
            <w:vMerge/>
            <w:tcBorders>
              <w:left w:val="nil"/>
              <w:right w:val="single" w:sz="4" w:space="0" w:color="auto"/>
            </w:tcBorders>
            <w:shd w:val="clear" w:color="auto" w:fill="auto"/>
            <w:noWrap/>
            <w:vAlign w:val="bottom"/>
            <w:hideMark/>
          </w:tcPr>
          <w:p w14:paraId="10BE23E9" w14:textId="77777777" w:rsidR="00DE19E7" w:rsidRPr="001821E3" w:rsidRDefault="00DE19E7" w:rsidP="001821E3">
            <w:pPr>
              <w:rPr>
                <w:rFonts w:cs="Arial"/>
                <w:i w:val="0"/>
              </w:rPr>
            </w:pPr>
          </w:p>
        </w:tc>
      </w:tr>
      <w:tr w:rsidR="001821E3" w:rsidRPr="001821E3" w14:paraId="05EC43D2"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325DA08E" w14:textId="77777777" w:rsidR="00DE19E7" w:rsidRPr="001821E3" w:rsidRDefault="00DE19E7" w:rsidP="001821E3">
            <w:pPr>
              <w:jc w:val="both"/>
              <w:rPr>
                <w:rFonts w:cs="Arial"/>
                <w:i w:val="0"/>
              </w:rPr>
            </w:pPr>
            <w:r w:rsidRPr="001821E3">
              <w:rPr>
                <w:rFonts w:cs="Arial"/>
                <w:i w:val="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4CE538F5" w14:textId="77777777" w:rsidR="00DE19E7" w:rsidRPr="001821E3" w:rsidRDefault="00DE19E7" w:rsidP="001821E3">
            <w:pPr>
              <w:jc w:val="both"/>
              <w:rPr>
                <w:rFonts w:cs="Arial"/>
                <w:i w:val="0"/>
              </w:rPr>
            </w:pPr>
            <w:r w:rsidRPr="001821E3">
              <w:rPr>
                <w:rFonts w:cs="Arial"/>
                <w:i w:val="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10C6F2E3" w14:textId="77777777" w:rsidR="00DE19E7" w:rsidRPr="001821E3" w:rsidRDefault="00DE19E7" w:rsidP="001821E3">
            <w:pPr>
              <w:jc w:val="both"/>
              <w:rPr>
                <w:rFonts w:cs="Arial"/>
                <w:i w:val="0"/>
              </w:rPr>
            </w:pPr>
            <w:r w:rsidRPr="001821E3">
              <w:rPr>
                <w:rFonts w:cs="Arial"/>
                <w:i w:val="0"/>
              </w:rPr>
              <w:t>Quien hubiere presentado proposición.</w:t>
            </w:r>
          </w:p>
        </w:tc>
        <w:tc>
          <w:tcPr>
            <w:tcW w:w="1842" w:type="dxa"/>
            <w:vMerge/>
            <w:tcBorders>
              <w:left w:val="nil"/>
              <w:right w:val="single" w:sz="4" w:space="0" w:color="auto"/>
            </w:tcBorders>
            <w:shd w:val="clear" w:color="auto" w:fill="auto"/>
            <w:noWrap/>
            <w:vAlign w:val="bottom"/>
            <w:hideMark/>
          </w:tcPr>
          <w:p w14:paraId="3B60A6D0" w14:textId="77777777" w:rsidR="00DE19E7" w:rsidRPr="001821E3" w:rsidRDefault="00DE19E7" w:rsidP="001821E3">
            <w:pPr>
              <w:rPr>
                <w:rFonts w:cs="Arial"/>
                <w:i w:val="0"/>
              </w:rPr>
            </w:pPr>
          </w:p>
        </w:tc>
      </w:tr>
      <w:tr w:rsidR="001821E3" w:rsidRPr="001821E3" w14:paraId="6A5072E5"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53F282FD" w14:textId="77777777" w:rsidR="00DE19E7" w:rsidRPr="001821E3" w:rsidRDefault="00DE19E7" w:rsidP="001821E3">
            <w:pPr>
              <w:jc w:val="both"/>
              <w:rPr>
                <w:rFonts w:cs="Arial"/>
                <w:i w:val="0"/>
              </w:rPr>
            </w:pPr>
            <w:r w:rsidRPr="001821E3">
              <w:rPr>
                <w:rFonts w:cs="Arial"/>
                <w:i w:val="0"/>
              </w:rPr>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19980A7D" w14:textId="77777777" w:rsidR="00DE19E7" w:rsidRPr="001821E3" w:rsidRDefault="00DE19E7" w:rsidP="001821E3">
            <w:pPr>
              <w:jc w:val="both"/>
              <w:rPr>
                <w:rFonts w:cs="Arial"/>
                <w:i w:val="0"/>
              </w:rPr>
            </w:pPr>
            <w:r w:rsidRPr="001821E3">
              <w:rPr>
                <w:rFonts w:cs="Arial"/>
                <w:i w:val="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78D72A6F" w14:textId="77777777" w:rsidR="00DE19E7" w:rsidRPr="001821E3" w:rsidRDefault="00DE19E7" w:rsidP="001821E3">
            <w:pPr>
              <w:jc w:val="both"/>
              <w:rPr>
                <w:rFonts w:cs="Arial"/>
                <w:i w:val="0"/>
              </w:rPr>
            </w:pPr>
            <w:r w:rsidRPr="001821E3">
              <w:rPr>
                <w:rFonts w:cs="Arial"/>
                <w:i w:val="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7183DA09" w14:textId="77777777" w:rsidR="00DE19E7" w:rsidRPr="001821E3" w:rsidRDefault="00DE19E7" w:rsidP="001821E3">
            <w:pPr>
              <w:rPr>
                <w:rFonts w:cs="Arial"/>
                <w:i w:val="0"/>
              </w:rPr>
            </w:pPr>
          </w:p>
        </w:tc>
      </w:tr>
    </w:tbl>
    <w:p w14:paraId="681C979C" w14:textId="77777777" w:rsidR="00DE19E7" w:rsidRPr="001821E3" w:rsidRDefault="00DE19E7" w:rsidP="001821E3">
      <w:pPr>
        <w:pStyle w:val="Textoindependiente21"/>
        <w:ind w:left="0"/>
        <w:rPr>
          <w:rFonts w:cs="Arial"/>
          <w:i w:val="0"/>
          <w:lang w:val="es-MX"/>
        </w:rPr>
      </w:pPr>
      <w:r w:rsidRPr="001821E3">
        <w:rPr>
          <w:rFonts w:cs="Arial"/>
          <w:i w:val="0"/>
          <w:lang w:val="es-MX"/>
        </w:rPr>
        <w:t>Notas:</w:t>
      </w:r>
    </w:p>
    <w:p w14:paraId="5D0C3AA7" w14:textId="77777777" w:rsidR="00DE19E7" w:rsidRPr="001821E3" w:rsidRDefault="00DE19E7" w:rsidP="001821E3">
      <w:pPr>
        <w:pStyle w:val="Textoindependiente21"/>
        <w:ind w:left="0"/>
        <w:rPr>
          <w:rFonts w:cs="Arial"/>
          <w:i w:val="0"/>
          <w:lang w:val="es-MX"/>
        </w:rPr>
      </w:pPr>
      <w:r w:rsidRPr="001821E3">
        <w:rPr>
          <w:rFonts w:cs="Arial"/>
          <w:i w:val="0"/>
          <w:lang w:val="es-MX"/>
        </w:rPr>
        <w:t>1.- En todos los casos en que se trate de licitaciones que hayan presentado proposición conjunta, la inconformidad solo será procedente si se promueve conjuntamente por todos los integrantes de la misma.</w:t>
      </w:r>
    </w:p>
    <w:p w14:paraId="39330E15" w14:textId="77777777" w:rsidR="00DE19E7" w:rsidRPr="001821E3" w:rsidRDefault="00DE19E7" w:rsidP="001821E3">
      <w:pPr>
        <w:pStyle w:val="Textoindependiente21"/>
        <w:ind w:left="0"/>
        <w:rPr>
          <w:rFonts w:cs="Arial"/>
          <w:i w:val="0"/>
          <w:lang w:val="es-MX"/>
        </w:rPr>
      </w:pPr>
    </w:p>
    <w:p w14:paraId="76B0074E" w14:textId="77777777" w:rsidR="00DE19E7" w:rsidRPr="001821E3" w:rsidRDefault="00DE19E7" w:rsidP="001821E3">
      <w:pPr>
        <w:pStyle w:val="Textoindependiente21"/>
        <w:ind w:left="0"/>
        <w:rPr>
          <w:rFonts w:cs="Arial"/>
          <w:i w:val="0"/>
          <w:lang w:val="es-MX"/>
        </w:rPr>
      </w:pPr>
      <w:r w:rsidRPr="001821E3">
        <w:rPr>
          <w:rFonts w:cs="Arial"/>
          <w:i w:val="0"/>
          <w:lang w:val="es-MX"/>
        </w:rPr>
        <w:t>2.- Para efectos de la aplicación de los horarios señalados, es de conformidad a lo establecido en los Artículos 31 del Código de Justicia Administrativa del Estado de Quintana Roo y en el Artículo 62 del Código de Procedimientos Civiles para el Estado Libra y Soberano de Quintana Roo, aplicados de manera supletoria a la Ley de Adquisiciones, Arrendamientos y Prestación de Servicios Relacionados con Bienes Muebles del Estado de Quintana Roo y la Ley de Obras Públicas y Servicios Relacionados con las Mismas del Estado de Quintana Roo, respectivamente.</w:t>
      </w:r>
    </w:p>
    <w:p w14:paraId="5A1526B5" w14:textId="77777777" w:rsidR="00DE19E7" w:rsidRPr="001821E3" w:rsidRDefault="00DE19E7" w:rsidP="001821E3">
      <w:pPr>
        <w:pStyle w:val="Textoindependiente21"/>
        <w:ind w:left="0"/>
        <w:rPr>
          <w:rFonts w:cs="Arial"/>
          <w:i w:val="0"/>
          <w:lang w:val="es-MX"/>
        </w:rPr>
      </w:pPr>
    </w:p>
    <w:p w14:paraId="787AD2D4" w14:textId="4E42A2E3" w:rsidR="00DE19E7" w:rsidRPr="001821E3" w:rsidRDefault="00DE19E7" w:rsidP="001821E3">
      <w:pPr>
        <w:pStyle w:val="Textoindependiente21"/>
        <w:ind w:left="0"/>
        <w:rPr>
          <w:rFonts w:cs="Arial"/>
          <w:i w:val="0"/>
          <w:lang w:val="es-MX"/>
        </w:rPr>
      </w:pPr>
      <w:r w:rsidRPr="001821E3">
        <w:rPr>
          <w:rFonts w:cs="Arial"/>
          <w:i w:val="0"/>
          <w:lang w:val="es-MX"/>
        </w:rPr>
        <w:t>“Respecto al presente acto de autoridad, éste podrá ser impugnado mediante el recurso de inconformidad en los términos establecidos en el Artículo 80 de la Ley de Obras Públicas y Servicios relacionados con las Mismas</w:t>
      </w:r>
      <w:r w:rsidR="00FB5E2D" w:rsidRPr="001821E3">
        <w:rPr>
          <w:rFonts w:cs="Arial"/>
          <w:i w:val="0"/>
          <w:lang w:val="es-MX"/>
        </w:rPr>
        <w:t xml:space="preserve"> del Estado de Quintana Roo</w:t>
      </w:r>
      <w:r w:rsidRPr="001821E3">
        <w:rPr>
          <w:rFonts w:cs="Arial"/>
          <w:i w:val="0"/>
          <w:lang w:val="es-MX"/>
        </w:rPr>
        <w:t>”</w:t>
      </w:r>
    </w:p>
    <w:p w14:paraId="134086D2" w14:textId="77777777" w:rsidR="00DE19E7" w:rsidRPr="001821E3" w:rsidRDefault="00DE19E7" w:rsidP="001821E3">
      <w:pPr>
        <w:pStyle w:val="Textoindependiente21"/>
        <w:ind w:left="0"/>
        <w:rPr>
          <w:rFonts w:cs="Arial"/>
          <w:i w:val="0"/>
          <w:lang w:val="es-MX"/>
        </w:rPr>
      </w:pPr>
    </w:p>
    <w:p w14:paraId="2D80DFFC" w14:textId="77777777" w:rsidR="00DE19E7" w:rsidRPr="001821E3" w:rsidRDefault="00DE19E7" w:rsidP="001821E3">
      <w:pPr>
        <w:ind w:left="567" w:hanging="567"/>
        <w:jc w:val="both"/>
        <w:rPr>
          <w:rFonts w:cs="Arial"/>
          <w:b/>
          <w:i w:val="0"/>
        </w:rPr>
      </w:pPr>
      <w:r w:rsidRPr="001821E3">
        <w:rPr>
          <w:rFonts w:cs="Arial"/>
          <w:b/>
          <w:i w:val="0"/>
        </w:rPr>
        <w:t>7.3</w:t>
      </w:r>
      <w:r w:rsidRPr="001821E3">
        <w:rPr>
          <w:rFonts w:cs="Arial"/>
          <w:i w:val="0"/>
        </w:rPr>
        <w:tab/>
      </w:r>
      <w:r w:rsidRPr="001821E3">
        <w:rPr>
          <w:rFonts w:cs="Arial"/>
          <w:b/>
          <w:i w:val="0"/>
        </w:rPr>
        <w:t>COMPROBACIÓN DEL CONTRATISTA DE ESTAR AL CORRIENTE EN EL PAGO DE SUS OBLIGACIONES FISCALES.</w:t>
      </w:r>
    </w:p>
    <w:p w14:paraId="441D9B24" w14:textId="77777777" w:rsidR="00DE19E7" w:rsidRPr="001821E3" w:rsidRDefault="00DE19E7" w:rsidP="001821E3">
      <w:pPr>
        <w:jc w:val="both"/>
        <w:rPr>
          <w:rFonts w:cs="Arial"/>
          <w:i w:val="0"/>
        </w:rPr>
      </w:pPr>
    </w:p>
    <w:p w14:paraId="3ED590B1" w14:textId="183F0CC3" w:rsidR="00DE19E7" w:rsidRPr="001821E3" w:rsidRDefault="00DE19E7" w:rsidP="001821E3">
      <w:pPr>
        <w:pStyle w:val="Texto0"/>
        <w:spacing w:after="0" w:line="240" w:lineRule="auto"/>
        <w:ind w:left="28" w:firstLine="4"/>
        <w:rPr>
          <w:i w:val="0"/>
          <w:sz w:val="20"/>
          <w:szCs w:val="20"/>
          <w:lang w:eastAsia="es-MX"/>
        </w:rPr>
      </w:pPr>
      <w:r w:rsidRPr="001821E3">
        <w:rPr>
          <w:i w:val="0"/>
          <w:sz w:val="20"/>
          <w:szCs w:val="20"/>
          <w:lang w:eastAsia="es-MX"/>
        </w:rPr>
        <w:t>En apego a la Regla 2.1.37 de la Resolución Miscelánea Fiscal para 202</w:t>
      </w:r>
      <w:r w:rsidR="00EA47B5" w:rsidRPr="001821E3">
        <w:rPr>
          <w:i w:val="0"/>
          <w:sz w:val="20"/>
          <w:szCs w:val="20"/>
          <w:lang w:eastAsia="es-MX"/>
        </w:rPr>
        <w:t>5</w:t>
      </w:r>
      <w:r w:rsidRPr="001821E3">
        <w:rPr>
          <w:i w:val="0"/>
          <w:sz w:val="20"/>
          <w:szCs w:val="20"/>
          <w:lang w:eastAsia="es-MX"/>
        </w:rPr>
        <w:t xml:space="preserve">, publicada en el Diario Oficial de la Federación el </w:t>
      </w:r>
      <w:r w:rsidR="00D92941" w:rsidRPr="001821E3">
        <w:rPr>
          <w:i w:val="0"/>
          <w:sz w:val="20"/>
          <w:szCs w:val="20"/>
          <w:lang w:eastAsia="es-MX"/>
        </w:rPr>
        <w:t>30</w:t>
      </w:r>
      <w:r w:rsidRPr="001821E3">
        <w:rPr>
          <w:i w:val="0"/>
          <w:sz w:val="20"/>
          <w:szCs w:val="20"/>
          <w:lang w:eastAsia="es-MX"/>
        </w:rPr>
        <w:t xml:space="preserve"> de Diciembre de 202</w:t>
      </w:r>
      <w:r w:rsidR="00D92941" w:rsidRPr="001821E3">
        <w:rPr>
          <w:i w:val="0"/>
          <w:sz w:val="20"/>
          <w:szCs w:val="20"/>
          <w:lang w:eastAsia="es-MX"/>
        </w:rPr>
        <w:t>4</w:t>
      </w:r>
      <w:r w:rsidRPr="001821E3">
        <w:rPr>
          <w:i w:val="0"/>
          <w:sz w:val="20"/>
          <w:szCs w:val="20"/>
          <w:lang w:eastAsia="es-MX"/>
        </w:rPr>
        <w:t>;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221C9D43" w14:textId="77777777" w:rsidR="00DE19E7" w:rsidRPr="001821E3" w:rsidRDefault="00DE19E7" w:rsidP="001821E3">
      <w:pPr>
        <w:pStyle w:val="Texto0"/>
        <w:spacing w:after="0" w:line="240" w:lineRule="auto"/>
        <w:ind w:left="28" w:firstLine="4"/>
        <w:rPr>
          <w:bCs/>
          <w:i w:val="0"/>
          <w:sz w:val="20"/>
          <w:szCs w:val="20"/>
        </w:rPr>
      </w:pPr>
    </w:p>
    <w:p w14:paraId="3EC9C757" w14:textId="77777777" w:rsidR="00DE19E7" w:rsidRPr="001821E3" w:rsidRDefault="00DE19E7" w:rsidP="001821E3">
      <w:pPr>
        <w:jc w:val="both"/>
        <w:rPr>
          <w:rFonts w:cs="Arial"/>
          <w:bCs/>
          <w:i w:val="0"/>
        </w:rPr>
      </w:pPr>
      <w:r w:rsidRPr="001821E3">
        <w:rPr>
          <w:rFonts w:cs="Arial"/>
          <w:i w:val="0"/>
        </w:rPr>
        <w:t xml:space="preserve">La Comisión de Agua Potable y Alcantarillado del Estado de Quintana Roo exigirá del contribuyente con quien se vaya a celebrar el contrato, </w:t>
      </w:r>
      <w:r w:rsidRPr="001821E3">
        <w:rPr>
          <w:rFonts w:cs="Arial"/>
          <w:bCs/>
          <w:i w:val="0"/>
        </w:rPr>
        <w:t>le presente documento vigente expedido por el Servicio de Administración Tributaria, en el que se emita opinión sobre el cumplimiento de sus obligaciones fiscales.</w:t>
      </w:r>
    </w:p>
    <w:p w14:paraId="5DF130B1" w14:textId="77777777" w:rsidR="00DE19E7" w:rsidRPr="001821E3" w:rsidRDefault="00DE19E7" w:rsidP="001821E3">
      <w:pPr>
        <w:pStyle w:val="Texto0"/>
        <w:spacing w:after="0" w:line="240" w:lineRule="auto"/>
        <w:ind w:firstLine="0"/>
        <w:rPr>
          <w:bCs/>
          <w:i w:val="0"/>
          <w:sz w:val="20"/>
          <w:szCs w:val="20"/>
        </w:rPr>
      </w:pPr>
    </w:p>
    <w:p w14:paraId="08E5D936" w14:textId="6110C9F7" w:rsidR="00DE19E7" w:rsidRPr="001821E3" w:rsidRDefault="00DE19E7" w:rsidP="001821E3">
      <w:pPr>
        <w:jc w:val="both"/>
        <w:rPr>
          <w:rFonts w:cs="Arial"/>
          <w:bCs/>
          <w:i w:val="0"/>
        </w:rPr>
      </w:pPr>
      <w:r w:rsidRPr="001821E3">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w:t>
      </w:r>
      <w:r w:rsidRPr="001821E3">
        <w:rPr>
          <w:rFonts w:cs="Arial"/>
          <w:i w:val="0"/>
        </w:rPr>
        <w:t xml:space="preserve"> Regla 2.1.37 de la </w:t>
      </w:r>
      <w:r w:rsidRPr="001821E3">
        <w:rPr>
          <w:rFonts w:cs="Arial"/>
          <w:b/>
          <w:bCs/>
          <w:i w:val="0"/>
        </w:rPr>
        <w:t>Resolución Miscelánea Fiscal para 202</w:t>
      </w:r>
      <w:r w:rsidR="007274C0" w:rsidRPr="001821E3">
        <w:rPr>
          <w:rFonts w:cs="Arial"/>
          <w:b/>
          <w:bCs/>
          <w:i w:val="0"/>
        </w:rPr>
        <w:t>5</w:t>
      </w:r>
      <w:r w:rsidRPr="001821E3">
        <w:rPr>
          <w:rFonts w:cs="Arial"/>
          <w:i w:val="0"/>
        </w:rPr>
        <w:t xml:space="preserve">, publicada en el Diario Oficial de la Federación del </w:t>
      </w:r>
      <w:r w:rsidR="00D92941" w:rsidRPr="001821E3">
        <w:rPr>
          <w:rFonts w:cs="Arial"/>
          <w:i w:val="0"/>
        </w:rPr>
        <w:t>30</w:t>
      </w:r>
      <w:r w:rsidRPr="001821E3">
        <w:rPr>
          <w:rFonts w:cs="Arial"/>
          <w:i w:val="0"/>
        </w:rPr>
        <w:t xml:space="preserve"> de </w:t>
      </w:r>
      <w:r w:rsidR="00D76380" w:rsidRPr="001821E3">
        <w:rPr>
          <w:rFonts w:cs="Arial"/>
          <w:i w:val="0"/>
        </w:rPr>
        <w:t>d</w:t>
      </w:r>
      <w:r w:rsidRPr="001821E3">
        <w:rPr>
          <w:rFonts w:cs="Arial"/>
          <w:i w:val="0"/>
        </w:rPr>
        <w:t>iciembre de 202</w:t>
      </w:r>
      <w:r w:rsidR="00D92941" w:rsidRPr="001821E3">
        <w:rPr>
          <w:rFonts w:cs="Arial"/>
          <w:i w:val="0"/>
        </w:rPr>
        <w:t>4</w:t>
      </w:r>
      <w:r w:rsidRPr="001821E3">
        <w:rPr>
          <w:rFonts w:cs="Arial"/>
          <w:bCs/>
          <w:i w:val="0"/>
        </w:rPr>
        <w:t xml:space="preserve"> y presentar al área convocante de la Comisión de Agua Potable y Alcantarillado del Estado de Quintana Roo el “acuse de recepción” con el que se compruebe que se realizó la solicitud de opinión.</w:t>
      </w:r>
    </w:p>
    <w:p w14:paraId="74CA9719" w14:textId="77777777" w:rsidR="00DE19E7" w:rsidRPr="001821E3" w:rsidRDefault="00DE19E7" w:rsidP="001821E3">
      <w:pPr>
        <w:ind w:left="720" w:hanging="720"/>
        <w:jc w:val="both"/>
        <w:rPr>
          <w:rFonts w:cs="Arial"/>
          <w:i w:val="0"/>
        </w:rPr>
      </w:pPr>
    </w:p>
    <w:p w14:paraId="1B1399EA" w14:textId="1E8F91A0" w:rsidR="00DE19E7" w:rsidRPr="001821E3" w:rsidRDefault="00DE19E7" w:rsidP="001821E3">
      <w:pPr>
        <w:jc w:val="both"/>
        <w:rPr>
          <w:rFonts w:cs="Arial"/>
          <w:bCs/>
          <w:i w:val="0"/>
        </w:rPr>
      </w:pPr>
      <w:r w:rsidRPr="001821E3">
        <w:rPr>
          <w:rFonts w:cs="Arial"/>
          <w:i w:val="0"/>
        </w:rPr>
        <w:t xml:space="preserve">De conformidad con lo dispuesto en la </w:t>
      </w:r>
      <w:r w:rsidRPr="001821E3">
        <w:rPr>
          <w:rFonts w:cs="Arial"/>
          <w:bCs/>
          <w:i w:val="0"/>
        </w:rPr>
        <w:t xml:space="preserve">regla II.2.1.37 de la </w:t>
      </w:r>
      <w:r w:rsidRPr="001821E3">
        <w:rPr>
          <w:rFonts w:cs="Arial"/>
          <w:b/>
          <w:i w:val="0"/>
        </w:rPr>
        <w:t>Resolución Miscelánea Fiscal para 202</w:t>
      </w:r>
      <w:r w:rsidR="007274C0" w:rsidRPr="001821E3">
        <w:rPr>
          <w:rFonts w:cs="Arial"/>
          <w:b/>
          <w:i w:val="0"/>
        </w:rPr>
        <w:t>5</w:t>
      </w:r>
      <w:r w:rsidRPr="001821E3">
        <w:rPr>
          <w:rFonts w:cs="Arial"/>
          <w:bCs/>
          <w:i w:val="0"/>
        </w:rPr>
        <w:t xml:space="preserve">, el documento con la </w:t>
      </w:r>
      <w:r w:rsidRPr="001821E3">
        <w:rPr>
          <w:rFonts w:cs="Arial"/>
          <w:b/>
          <w:iCs/>
        </w:rPr>
        <w:t>opinión en sentido positivo sobre el cumplimiento de obligaciones fiscales a que se refiere la fracción I de dicha regla, tendrá una vigencia durante un período de 30 días naturales</w:t>
      </w:r>
      <w:r w:rsidRPr="001821E3">
        <w:rPr>
          <w:rFonts w:cs="Arial"/>
          <w:bCs/>
          <w:i w:val="0"/>
        </w:rPr>
        <w:t xml:space="preserve"> a partir de la fecha de emisión de la opinión correspondiente a través de la página de internet del Servicio de Administración Tributaria.</w:t>
      </w:r>
    </w:p>
    <w:p w14:paraId="733D437A" w14:textId="77777777" w:rsidR="00DE19E7" w:rsidRPr="001821E3" w:rsidRDefault="00DE19E7" w:rsidP="001821E3">
      <w:pPr>
        <w:jc w:val="both"/>
        <w:rPr>
          <w:rFonts w:cs="Arial"/>
          <w:i w:val="0"/>
        </w:rPr>
      </w:pPr>
      <w:r w:rsidRPr="001821E3">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1821E3">
        <w:rPr>
          <w:rFonts w:cs="Arial"/>
          <w:bCs/>
          <w:i w:val="0"/>
        </w:rPr>
        <w:t>Comisión de Agua Potable y Alcantarillado del Estado de Quintana Roo</w:t>
      </w:r>
      <w:r w:rsidRPr="001821E3">
        <w:rPr>
          <w:rFonts w:cs="Arial"/>
          <w:i w:val="0"/>
        </w:rPr>
        <w:t>, la que gestionará la emisión de la opinión ante la Administración Local de Servicios al Contribuyente más cercana a su domicilio.</w:t>
      </w:r>
    </w:p>
    <w:p w14:paraId="105289CC" w14:textId="77777777" w:rsidR="00DE19E7" w:rsidRPr="001821E3" w:rsidRDefault="00DE19E7" w:rsidP="001821E3">
      <w:pPr>
        <w:ind w:left="720" w:hanging="720"/>
        <w:jc w:val="both"/>
        <w:rPr>
          <w:rFonts w:cs="Arial"/>
          <w:i w:val="0"/>
        </w:rPr>
      </w:pPr>
    </w:p>
    <w:p w14:paraId="497D0EEE" w14:textId="77777777" w:rsidR="00DE19E7" w:rsidRPr="001821E3" w:rsidRDefault="00DE19E7" w:rsidP="001821E3">
      <w:pPr>
        <w:jc w:val="both"/>
        <w:rPr>
          <w:rFonts w:cs="Arial"/>
          <w:i w:val="0"/>
        </w:rPr>
      </w:pPr>
      <w:r w:rsidRPr="001821E3">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1821E3">
        <w:rPr>
          <w:rFonts w:cs="Arial"/>
          <w:bCs/>
          <w:i w:val="0"/>
        </w:rPr>
        <w:t>emitido por el Servicio de Administración Tributaria,</w:t>
      </w:r>
      <w:r w:rsidRPr="001821E3">
        <w:rPr>
          <w:rFonts w:cs="Arial"/>
          <w:i w:val="0"/>
        </w:rPr>
        <w:t xml:space="preserve"> sobre el cumplimiento de sus obligaciones fiscales.</w:t>
      </w:r>
    </w:p>
    <w:p w14:paraId="5DB2A6A9" w14:textId="77777777" w:rsidR="00DE19E7" w:rsidRPr="001821E3" w:rsidRDefault="00DE19E7" w:rsidP="001821E3">
      <w:pPr>
        <w:pStyle w:val="Texto0"/>
        <w:tabs>
          <w:tab w:val="right" w:pos="8827"/>
        </w:tabs>
        <w:spacing w:after="0" w:line="240" w:lineRule="auto"/>
        <w:ind w:firstLine="0"/>
        <w:rPr>
          <w:i w:val="0"/>
          <w:sz w:val="20"/>
          <w:szCs w:val="20"/>
          <w:lang w:eastAsia="es-MX"/>
        </w:rPr>
      </w:pPr>
    </w:p>
    <w:p w14:paraId="29B0984F" w14:textId="77777777" w:rsidR="00DE19E7" w:rsidRPr="001821E3" w:rsidRDefault="00DE19E7" w:rsidP="001821E3">
      <w:pPr>
        <w:pStyle w:val="Texto0"/>
        <w:tabs>
          <w:tab w:val="right" w:pos="8827"/>
        </w:tabs>
        <w:spacing w:after="0" w:line="240" w:lineRule="auto"/>
        <w:ind w:firstLine="0"/>
        <w:rPr>
          <w:i w:val="0"/>
          <w:sz w:val="20"/>
          <w:szCs w:val="20"/>
          <w:lang w:eastAsia="es-MX"/>
        </w:rPr>
      </w:pPr>
      <w:r w:rsidRPr="001821E3">
        <w:rPr>
          <w:i w:val="0"/>
          <w:sz w:val="20"/>
          <w:szCs w:val="20"/>
          <w:lang w:eastAsia="es-MX"/>
        </w:rPr>
        <w:t>No se requerirá el “acuse de recepción” del Servicio de Administración Tributaria en el caso de que se lleguen a celebrar convenios modificatorios al contrato.</w:t>
      </w:r>
    </w:p>
    <w:p w14:paraId="76CFCC4A" w14:textId="77777777" w:rsidR="00DE19E7" w:rsidRPr="001821E3" w:rsidRDefault="00DE19E7" w:rsidP="001821E3">
      <w:pPr>
        <w:ind w:left="720" w:hanging="720"/>
        <w:jc w:val="both"/>
        <w:rPr>
          <w:rFonts w:cs="Arial"/>
          <w:i w:val="0"/>
        </w:rPr>
      </w:pPr>
    </w:p>
    <w:p w14:paraId="1CDD1890" w14:textId="77777777" w:rsidR="00DE19E7" w:rsidRPr="001821E3" w:rsidRDefault="00DE19E7" w:rsidP="001821E3">
      <w:pPr>
        <w:jc w:val="both"/>
        <w:rPr>
          <w:rFonts w:cs="Arial"/>
          <w:i w:val="0"/>
        </w:rPr>
      </w:pPr>
      <w:r w:rsidRPr="001821E3">
        <w:rPr>
          <w:rFonts w:cs="Arial"/>
          <w:i w:val="0"/>
        </w:rPr>
        <w:t>En el supuesto de que el licitante que resulte adjudicatario del contrato, no presente el “</w:t>
      </w:r>
      <w:r w:rsidRPr="001821E3">
        <w:rPr>
          <w:rFonts w:cs="Arial"/>
          <w:bCs/>
          <w:i w:val="0"/>
        </w:rPr>
        <w:t xml:space="preserve">acuse de recepción” o “acuse de respuesta” emitido por el Servicio de Administración Tributaria, sobre la opinión del </w:t>
      </w:r>
      <w:r w:rsidRPr="001821E3">
        <w:rPr>
          <w:rFonts w:cs="Arial"/>
          <w:i w:val="0"/>
        </w:rPr>
        <w:t>cumplimiento</w:t>
      </w:r>
      <w:r w:rsidRPr="001821E3">
        <w:rPr>
          <w:rFonts w:cs="Arial"/>
          <w:bCs/>
          <w:i w:val="0"/>
        </w:rPr>
        <w:t xml:space="preserve"> de sus obligaciones fiscales, o de recibirse respuesta en sentido negativo, </w:t>
      </w:r>
      <w:r w:rsidRPr="001821E3">
        <w:rPr>
          <w:rFonts w:cs="Arial"/>
          <w:i w:val="0"/>
        </w:rPr>
        <w:t xml:space="preserve">antes de su formalización, la </w:t>
      </w:r>
      <w:r w:rsidRPr="001821E3">
        <w:rPr>
          <w:rFonts w:cs="Arial"/>
          <w:bCs/>
          <w:i w:val="0"/>
        </w:rPr>
        <w:t>Comisión de Agua Potable y Alcantarillado del Estado de Quintana Roo</w:t>
      </w:r>
      <w:r w:rsidRPr="001821E3">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69041285" w14:textId="77777777" w:rsidR="00DE19E7" w:rsidRPr="001821E3" w:rsidRDefault="00DE19E7" w:rsidP="001821E3">
      <w:pPr>
        <w:ind w:left="720" w:hanging="720"/>
        <w:jc w:val="both"/>
        <w:rPr>
          <w:rFonts w:cs="Arial"/>
          <w:i w:val="0"/>
        </w:rPr>
      </w:pPr>
    </w:p>
    <w:p w14:paraId="5C4759B9" w14:textId="77777777" w:rsidR="00DE19E7" w:rsidRPr="001821E3" w:rsidRDefault="00DE19E7" w:rsidP="001821E3">
      <w:pPr>
        <w:jc w:val="both"/>
        <w:rPr>
          <w:rFonts w:cs="Arial"/>
          <w:i w:val="0"/>
        </w:rPr>
        <w:sectPr w:rsidR="00DE19E7" w:rsidRPr="001821E3" w:rsidSect="00D40A28">
          <w:headerReference w:type="default" r:id="rId9"/>
          <w:footerReference w:type="even" r:id="rId10"/>
          <w:footerReference w:type="default" r:id="rId11"/>
          <w:headerReference w:type="first" r:id="rId12"/>
          <w:pgSz w:w="12242" w:h="15842" w:code="1"/>
          <w:pgMar w:top="862" w:right="1151" w:bottom="851" w:left="1440" w:header="426" w:footer="567" w:gutter="0"/>
          <w:pgNumType w:fmt="numberInDash" w:start="1"/>
          <w:cols w:space="720"/>
          <w:docGrid w:linePitch="360"/>
        </w:sectPr>
      </w:pPr>
      <w:r w:rsidRPr="001821E3">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3849ED24" w14:textId="77777777" w:rsidR="00DE19E7" w:rsidRPr="001821E3" w:rsidRDefault="00DE19E7" w:rsidP="001821E3">
      <w:pPr>
        <w:jc w:val="both"/>
        <w:rPr>
          <w:rFonts w:cs="Arial"/>
          <w:i w:val="0"/>
        </w:rPr>
        <w:sectPr w:rsidR="00DE19E7" w:rsidRPr="001821E3" w:rsidSect="00D40A28">
          <w:headerReference w:type="default" r:id="rId13"/>
          <w:footerReference w:type="even" r:id="rId14"/>
          <w:footerReference w:type="default" r:id="rId15"/>
          <w:headerReference w:type="first" r:id="rId16"/>
          <w:type w:val="continuous"/>
          <w:pgSz w:w="12242" w:h="15842" w:code="1"/>
          <w:pgMar w:top="862" w:right="1151" w:bottom="851" w:left="1440" w:header="426" w:footer="567" w:gutter="0"/>
          <w:pgNumType w:fmt="numberInDash"/>
          <w:cols w:space="720"/>
          <w:docGrid w:linePitch="360"/>
        </w:sectPr>
      </w:pPr>
    </w:p>
    <w:p w14:paraId="0977E7D3" w14:textId="4F0A0258" w:rsidR="002B7E9C" w:rsidRPr="001821E3" w:rsidRDefault="0020749A" w:rsidP="001821E3">
      <w:pPr>
        <w:jc w:val="both"/>
        <w:rPr>
          <w:rFonts w:cs="Arial"/>
          <w:i w:val="0"/>
        </w:rPr>
      </w:pPr>
      <w:bookmarkStart w:id="3" w:name="_Hlk164424135"/>
      <w:bookmarkStart w:id="4" w:name="_Hlk164424180"/>
      <w:r w:rsidRPr="001821E3">
        <w:rPr>
          <w:rFonts w:cs="Arial"/>
          <w:b/>
          <w:i w:val="0"/>
        </w:rPr>
        <w:lastRenderedPageBreak/>
        <w:t xml:space="preserve">7.4.- </w:t>
      </w:r>
      <w:r w:rsidR="002B7E9C" w:rsidRPr="001821E3">
        <w:rPr>
          <w:rFonts w:cs="Arial"/>
          <w:i w:val="0"/>
        </w:rPr>
        <w:t>E</w:t>
      </w:r>
      <w:r w:rsidR="00185716" w:rsidRPr="001821E3">
        <w:rPr>
          <w:rFonts w:cs="Arial"/>
          <w:i w:val="0"/>
        </w:rPr>
        <w:t>L Licitador</w:t>
      </w:r>
      <w:r w:rsidR="007C6D9E" w:rsidRPr="001821E3">
        <w:rPr>
          <w:rFonts w:cs="Arial"/>
          <w:i w:val="0"/>
        </w:rPr>
        <w:t xml:space="preserve"> en su</w:t>
      </w:r>
      <w:r w:rsidR="002B7E9C" w:rsidRPr="001821E3">
        <w:rPr>
          <w:rFonts w:cs="Arial"/>
          <w:i w:val="0"/>
        </w:rPr>
        <w:t xml:space="preserve"> elaboración de su propuesta deberá sujetarse a las disposiciones de seguridad</w:t>
      </w:r>
      <w:r w:rsidR="00185716" w:rsidRPr="001821E3">
        <w:rPr>
          <w:rFonts w:cs="Arial"/>
          <w:i w:val="0"/>
        </w:rPr>
        <w:t xml:space="preserve"> e higiene considerados los</w:t>
      </w:r>
      <w:r w:rsidR="002B7E9C" w:rsidRPr="001821E3">
        <w:rPr>
          <w:rFonts w:cs="Arial"/>
          <w:i w:val="0"/>
        </w:rPr>
        <w:t xml:space="preserve"> reglamentos y ordenamientos en materia de construcción, seguridad y uso de la vía pública, teniendo en cuenta lo siguiente:</w:t>
      </w:r>
    </w:p>
    <w:p w14:paraId="3BCB812A" w14:textId="77777777" w:rsidR="007C6D9E" w:rsidRPr="001821E3" w:rsidRDefault="007C6D9E" w:rsidP="001821E3">
      <w:pPr>
        <w:jc w:val="both"/>
        <w:rPr>
          <w:rFonts w:cs="Arial"/>
          <w:i w:val="0"/>
        </w:rPr>
      </w:pPr>
    </w:p>
    <w:p w14:paraId="5DDB7794" w14:textId="2C2FAB4D" w:rsidR="002B7E9C" w:rsidRPr="001821E3" w:rsidRDefault="007C6D9E" w:rsidP="001821E3">
      <w:pPr>
        <w:pStyle w:val="Prrafodelista"/>
        <w:numPr>
          <w:ilvl w:val="0"/>
          <w:numId w:val="45"/>
        </w:numPr>
        <w:jc w:val="both"/>
        <w:rPr>
          <w:rFonts w:cs="Arial"/>
          <w:i w:val="0"/>
        </w:rPr>
      </w:pPr>
      <w:r w:rsidRPr="001821E3">
        <w:rPr>
          <w:rFonts w:cs="Arial"/>
          <w:i w:val="0"/>
        </w:rPr>
        <w:t>Debe de</w:t>
      </w:r>
      <w:r w:rsidR="002B7E9C" w:rsidRPr="001821E3">
        <w:rPr>
          <w:rFonts w:cs="Arial"/>
          <w:i w:val="0"/>
        </w:rPr>
        <w:t xml:space="preserve"> </w:t>
      </w:r>
      <w:r w:rsidRPr="001821E3">
        <w:rPr>
          <w:rFonts w:cs="Arial"/>
          <w:i w:val="0"/>
        </w:rPr>
        <w:t xml:space="preserve">tener </w:t>
      </w:r>
      <w:r w:rsidR="002B7E9C" w:rsidRPr="001821E3">
        <w:rPr>
          <w:rFonts w:cs="Arial"/>
          <w:i w:val="0"/>
        </w:rPr>
        <w:t>conoc</w:t>
      </w:r>
      <w:r w:rsidRPr="001821E3">
        <w:rPr>
          <w:rFonts w:cs="Arial"/>
          <w:i w:val="0"/>
        </w:rPr>
        <w:t>imiento</w:t>
      </w:r>
      <w:r w:rsidR="002B7E9C" w:rsidRPr="001821E3">
        <w:rPr>
          <w:rFonts w:cs="Arial"/>
          <w:i w:val="0"/>
        </w:rPr>
        <w:t xml:space="preserve"> e implementar las medidas de seguridad indicadas en la NOM031-STPS-2011 “CONSTRUCCIÓN-CONDICIONES DE SEGURIDAD Y SALUD EN EL TRABAJO”, de acuerdo al lugar y la zona de trabajo, así como proporcionar el equipo necesario</w:t>
      </w:r>
    </w:p>
    <w:p w14:paraId="41BEAB4F" w14:textId="77777777" w:rsidR="007C6D9E" w:rsidRPr="001821E3" w:rsidRDefault="007C6D9E" w:rsidP="001821E3">
      <w:pPr>
        <w:jc w:val="both"/>
        <w:rPr>
          <w:rFonts w:cs="Arial"/>
          <w:i w:val="0"/>
        </w:rPr>
      </w:pPr>
    </w:p>
    <w:p w14:paraId="77895F4C" w14:textId="5E5F8726" w:rsidR="002B7E9C" w:rsidRPr="001821E3" w:rsidRDefault="00185716" w:rsidP="001821E3">
      <w:pPr>
        <w:pStyle w:val="Prrafodelista"/>
        <w:numPr>
          <w:ilvl w:val="0"/>
          <w:numId w:val="45"/>
        </w:numPr>
        <w:jc w:val="both"/>
        <w:rPr>
          <w:rFonts w:cs="Arial"/>
          <w:i w:val="0"/>
        </w:rPr>
      </w:pPr>
      <w:r w:rsidRPr="001821E3">
        <w:rPr>
          <w:rFonts w:cs="Arial"/>
          <w:i w:val="0"/>
        </w:rPr>
        <w:t>C</w:t>
      </w:r>
      <w:r w:rsidR="002B7E9C" w:rsidRPr="001821E3">
        <w:rPr>
          <w:rFonts w:cs="Arial"/>
          <w:i w:val="0"/>
        </w:rPr>
        <w:t>onsiderar en su plantilla un encargado de Seguridad e Higiene</w:t>
      </w:r>
      <w:r w:rsidRPr="001821E3">
        <w:rPr>
          <w:rFonts w:cs="Arial"/>
          <w:i w:val="0"/>
        </w:rPr>
        <w:t>, el cual deberá de manifestarlo por escrito con un nombramiento al momento del inicio de la obra</w:t>
      </w:r>
      <w:r w:rsidR="007C6D9E" w:rsidRPr="001821E3">
        <w:rPr>
          <w:rFonts w:cs="Arial"/>
          <w:i w:val="0"/>
        </w:rPr>
        <w:t>.</w:t>
      </w:r>
    </w:p>
    <w:p w14:paraId="3754B898" w14:textId="77777777" w:rsidR="007C6D9E" w:rsidRPr="001821E3" w:rsidRDefault="007C6D9E" w:rsidP="001821E3">
      <w:pPr>
        <w:jc w:val="both"/>
        <w:rPr>
          <w:rFonts w:cs="Arial"/>
          <w:i w:val="0"/>
        </w:rPr>
      </w:pPr>
    </w:p>
    <w:p w14:paraId="57B376EF" w14:textId="5E1F706C" w:rsidR="002B7E9C" w:rsidRPr="001821E3" w:rsidRDefault="007C6D9E" w:rsidP="001821E3">
      <w:pPr>
        <w:pStyle w:val="Prrafodelista"/>
        <w:numPr>
          <w:ilvl w:val="0"/>
          <w:numId w:val="45"/>
        </w:numPr>
        <w:jc w:val="both"/>
        <w:rPr>
          <w:rFonts w:cs="Arial"/>
          <w:i w:val="0"/>
        </w:rPr>
      </w:pPr>
      <w:r w:rsidRPr="001821E3">
        <w:rPr>
          <w:rFonts w:cs="Arial"/>
          <w:i w:val="0"/>
        </w:rPr>
        <w:t xml:space="preserve">Se deberán </w:t>
      </w:r>
      <w:r w:rsidR="002B7E9C" w:rsidRPr="001821E3">
        <w:rPr>
          <w:rFonts w:cs="Arial"/>
          <w:i w:val="0"/>
        </w:rPr>
        <w:t xml:space="preserve">de </w:t>
      </w:r>
      <w:r w:rsidRPr="001821E3">
        <w:rPr>
          <w:rFonts w:cs="Arial"/>
          <w:i w:val="0"/>
        </w:rPr>
        <w:t>respetar</w:t>
      </w:r>
      <w:r w:rsidR="002B7E9C" w:rsidRPr="001821E3">
        <w:rPr>
          <w:rFonts w:cs="Arial"/>
          <w:i w:val="0"/>
        </w:rPr>
        <w:t xml:space="preserve"> los </w:t>
      </w:r>
      <w:r w:rsidRPr="001821E3">
        <w:rPr>
          <w:rFonts w:cs="Arial"/>
          <w:i w:val="0"/>
        </w:rPr>
        <w:t>l</w:t>
      </w:r>
      <w:r w:rsidR="002B7E9C" w:rsidRPr="001821E3">
        <w:rPr>
          <w:rFonts w:cs="Arial"/>
          <w:i w:val="0"/>
        </w:rPr>
        <w:t xml:space="preserve">ineamientos generales de seguridad e higiene para la obra, así como el </w:t>
      </w:r>
      <w:r w:rsidR="00185716" w:rsidRPr="001821E3">
        <w:rPr>
          <w:rFonts w:cs="Arial"/>
          <w:i w:val="0"/>
        </w:rPr>
        <w:t>a</w:t>
      </w:r>
      <w:r w:rsidR="002B7E9C" w:rsidRPr="001821E3">
        <w:rPr>
          <w:rFonts w:cs="Arial"/>
          <w:i w:val="0"/>
        </w:rPr>
        <w:t xml:space="preserve">nálisis de riesgos potenciales en la obra. </w:t>
      </w:r>
      <w:r w:rsidR="006B1C68" w:rsidRPr="001821E3">
        <w:rPr>
          <w:rFonts w:cs="Arial"/>
          <w:i w:val="0"/>
        </w:rPr>
        <w:t xml:space="preserve">Así </w:t>
      </w:r>
      <w:r w:rsidR="002B7E9C" w:rsidRPr="001821E3">
        <w:rPr>
          <w:rFonts w:cs="Arial"/>
          <w:i w:val="0"/>
        </w:rPr>
        <w:t>mismo, es responsable de acatar la metodología que se llevará previo y durante la ejecución de los trabajos.</w:t>
      </w:r>
    </w:p>
    <w:p w14:paraId="552E420E" w14:textId="77777777" w:rsidR="007C6D9E" w:rsidRPr="001821E3" w:rsidRDefault="007C6D9E" w:rsidP="001821E3">
      <w:pPr>
        <w:jc w:val="both"/>
        <w:rPr>
          <w:rFonts w:cs="Arial"/>
          <w:i w:val="0"/>
        </w:rPr>
      </w:pPr>
    </w:p>
    <w:p w14:paraId="0B700F76" w14:textId="66553473" w:rsidR="002B7E9C" w:rsidRPr="001821E3" w:rsidRDefault="007C6D9E" w:rsidP="001821E3">
      <w:pPr>
        <w:pStyle w:val="Prrafodelista"/>
        <w:numPr>
          <w:ilvl w:val="0"/>
          <w:numId w:val="45"/>
        </w:numPr>
        <w:jc w:val="both"/>
        <w:rPr>
          <w:rFonts w:cs="Arial"/>
          <w:i w:val="0"/>
        </w:rPr>
      </w:pPr>
      <w:r w:rsidRPr="001821E3">
        <w:rPr>
          <w:rFonts w:cs="Arial"/>
          <w:i w:val="0"/>
        </w:rPr>
        <w:t>D</w:t>
      </w:r>
      <w:r w:rsidR="002B7E9C" w:rsidRPr="001821E3">
        <w:rPr>
          <w:rFonts w:cs="Arial"/>
          <w:i w:val="0"/>
        </w:rPr>
        <w:t>eberá verificar que su personal use adecuadamente el equipo</w:t>
      </w:r>
      <w:r w:rsidRPr="001821E3">
        <w:rPr>
          <w:rFonts w:cs="Arial"/>
          <w:i w:val="0"/>
        </w:rPr>
        <w:t xml:space="preserve"> de protección</w:t>
      </w:r>
      <w:r w:rsidR="002B7E9C" w:rsidRPr="001821E3">
        <w:rPr>
          <w:rFonts w:cs="Arial"/>
          <w:i w:val="0"/>
        </w:rPr>
        <w:t xml:space="preserve"> cuando se encuentre laborando o dentro de la zona de la obra, esto con la finalidad de evitar cualquier tipo de accidentes.</w:t>
      </w:r>
    </w:p>
    <w:p w14:paraId="70285427" w14:textId="77777777" w:rsidR="007C6D9E" w:rsidRPr="001821E3" w:rsidRDefault="007C6D9E" w:rsidP="001821E3">
      <w:pPr>
        <w:jc w:val="both"/>
        <w:rPr>
          <w:rFonts w:cs="Arial"/>
          <w:i w:val="0"/>
        </w:rPr>
      </w:pPr>
    </w:p>
    <w:p w14:paraId="64033A9D" w14:textId="3BEBCB9E" w:rsidR="002B7E9C" w:rsidRPr="001821E3" w:rsidRDefault="002B7E9C" w:rsidP="001821E3">
      <w:pPr>
        <w:pStyle w:val="Prrafodelista"/>
        <w:numPr>
          <w:ilvl w:val="0"/>
          <w:numId w:val="45"/>
        </w:numPr>
        <w:jc w:val="both"/>
        <w:rPr>
          <w:rFonts w:cs="Arial"/>
          <w:b/>
          <w:bCs/>
          <w:i w:val="0"/>
        </w:rPr>
      </w:pPr>
      <w:r w:rsidRPr="001821E3">
        <w:rPr>
          <w:rFonts w:cs="Arial"/>
          <w:i w:val="0"/>
        </w:rPr>
        <w:t>Durante la ejecución de las obras, las áreas de trabajo en la zona deberán de identificarse con los señalamientos necesarios que deberán tener la siguiente leyenda “</w:t>
      </w:r>
      <w:r w:rsidRPr="001821E3">
        <w:rPr>
          <w:rFonts w:cs="Arial"/>
          <w:b/>
          <w:bCs/>
          <w:i w:val="0"/>
        </w:rPr>
        <w:t xml:space="preserve">ESTA OBRA ES REALIZADA POR </w:t>
      </w:r>
      <w:r w:rsidR="007C6D9E" w:rsidRPr="001821E3">
        <w:rPr>
          <w:rFonts w:cs="Arial"/>
          <w:b/>
          <w:bCs/>
          <w:i w:val="0"/>
        </w:rPr>
        <w:t>LA</w:t>
      </w:r>
      <w:r w:rsidRPr="001821E3">
        <w:rPr>
          <w:rFonts w:cs="Arial"/>
          <w:b/>
          <w:bCs/>
          <w:i w:val="0"/>
        </w:rPr>
        <w:t xml:space="preserve"> </w:t>
      </w:r>
      <w:r w:rsidR="00332665" w:rsidRPr="001821E3">
        <w:rPr>
          <w:rFonts w:cs="Arial"/>
          <w:b/>
          <w:bCs/>
          <w:i w:val="0"/>
        </w:rPr>
        <w:t>COMISIÓN DE</w:t>
      </w:r>
      <w:r w:rsidRPr="001821E3">
        <w:rPr>
          <w:rFonts w:cs="Arial"/>
          <w:b/>
          <w:bCs/>
          <w:i w:val="0"/>
        </w:rPr>
        <w:t xml:space="preserve"> AGUA POTABLE Y ALCANTARILLADO DE</w:t>
      </w:r>
      <w:r w:rsidR="007C6D9E" w:rsidRPr="001821E3">
        <w:rPr>
          <w:rFonts w:cs="Arial"/>
          <w:b/>
          <w:bCs/>
          <w:i w:val="0"/>
        </w:rPr>
        <w:t>L ESTADO DE QUINTANA ROO</w:t>
      </w:r>
      <w:r w:rsidRPr="001821E3">
        <w:rPr>
          <w:rFonts w:cs="Arial"/>
          <w:b/>
          <w:bCs/>
          <w:i w:val="0"/>
        </w:rPr>
        <w:t xml:space="preserve"> DISCULPA LAS MOLESTIAS OCASIONADAS”.</w:t>
      </w:r>
    </w:p>
    <w:p w14:paraId="3B2DC2D0" w14:textId="77777777" w:rsidR="007C6D9E" w:rsidRPr="001821E3" w:rsidRDefault="007C6D9E" w:rsidP="001821E3">
      <w:pPr>
        <w:jc w:val="both"/>
        <w:rPr>
          <w:rFonts w:cs="Arial"/>
          <w:b/>
          <w:bCs/>
          <w:i w:val="0"/>
        </w:rPr>
      </w:pPr>
    </w:p>
    <w:p w14:paraId="4DBEB990" w14:textId="36C3641D" w:rsidR="002B7E9C" w:rsidRPr="001821E3" w:rsidRDefault="007C6D9E" w:rsidP="001821E3">
      <w:pPr>
        <w:pStyle w:val="Prrafodelista"/>
        <w:numPr>
          <w:ilvl w:val="0"/>
          <w:numId w:val="45"/>
        </w:numPr>
        <w:jc w:val="both"/>
        <w:rPr>
          <w:rFonts w:cs="Arial"/>
          <w:i w:val="0"/>
        </w:rPr>
      </w:pPr>
      <w:r w:rsidRPr="001821E3">
        <w:rPr>
          <w:rFonts w:cs="Arial"/>
          <w:i w:val="0"/>
        </w:rPr>
        <w:t xml:space="preserve">Se deberá </w:t>
      </w:r>
      <w:r w:rsidR="002B7E9C" w:rsidRPr="001821E3">
        <w:rPr>
          <w:rFonts w:cs="Arial"/>
          <w:i w:val="0"/>
        </w:rPr>
        <w:t>delimitar el área de trabajo con elementos que restrinjan efectivamente el acceso al personal ajeno a la obra, debiendo evitar que exista material de construcción y escombro que puedan ocasionar riesgos al tránsito de vehículos y personas.</w:t>
      </w:r>
    </w:p>
    <w:p w14:paraId="58B01DFA" w14:textId="77777777" w:rsidR="007C6D9E" w:rsidRPr="001821E3" w:rsidRDefault="007C6D9E" w:rsidP="001821E3">
      <w:pPr>
        <w:jc w:val="both"/>
        <w:rPr>
          <w:rFonts w:cs="Arial"/>
          <w:i w:val="0"/>
        </w:rPr>
      </w:pPr>
    </w:p>
    <w:p w14:paraId="175009F3" w14:textId="3397675F" w:rsidR="002B7E9C" w:rsidRPr="001821E3" w:rsidRDefault="002B7E9C" w:rsidP="001821E3">
      <w:pPr>
        <w:pStyle w:val="Prrafodelista"/>
        <w:numPr>
          <w:ilvl w:val="0"/>
          <w:numId w:val="45"/>
        </w:numPr>
        <w:jc w:val="both"/>
        <w:rPr>
          <w:rFonts w:cs="Arial"/>
          <w:i w:val="0"/>
        </w:rPr>
      </w:pPr>
      <w:r w:rsidRPr="001821E3">
        <w:rPr>
          <w:rFonts w:cs="Arial"/>
          <w:i w:val="0"/>
        </w:rPr>
        <w:lastRenderedPageBreak/>
        <w:t>La obra deberá mantenerse limpia y ordenada durante su proceso constructivo de tal manera que no se obstruya el tránsito libre y seguro de los vecinos, el personal y maquinaria, para lo que el contratista deberá disponer de las estructuras necesarias para los accesos</w:t>
      </w:r>
      <w:bookmarkEnd w:id="3"/>
      <w:r w:rsidRPr="001821E3">
        <w:rPr>
          <w:rFonts w:cs="Arial"/>
          <w:i w:val="0"/>
        </w:rPr>
        <w:t>.</w:t>
      </w:r>
      <w:bookmarkEnd w:id="4"/>
    </w:p>
    <w:p w14:paraId="16AFA5E1" w14:textId="77777777" w:rsidR="00D76380" w:rsidRPr="001821E3" w:rsidRDefault="00D76380" w:rsidP="001821E3">
      <w:pPr>
        <w:pStyle w:val="Prrafodelista"/>
        <w:rPr>
          <w:rFonts w:cs="Arial"/>
          <w:i w:val="0"/>
        </w:rPr>
      </w:pPr>
    </w:p>
    <w:p w14:paraId="6E2ABEBC" w14:textId="77777777" w:rsidR="00D76380" w:rsidRPr="001821E3" w:rsidRDefault="00D76380" w:rsidP="001821E3">
      <w:pPr>
        <w:jc w:val="both"/>
        <w:rPr>
          <w:rFonts w:eastAsia="Calibri" w:cs="Arial"/>
          <w:i w:val="0"/>
          <w:lang w:eastAsia="en-US"/>
        </w:rPr>
      </w:pPr>
      <w:r w:rsidRPr="001821E3">
        <w:rPr>
          <w:rFonts w:eastAsia="Calibri" w:cs="Arial"/>
          <w:i w:val="0"/>
          <w:lang w:eastAsia="en-US"/>
        </w:rPr>
        <w:t>7.5.-CONDICIONANTES DE IMPACTO AMBIENTAL. -</w:t>
      </w:r>
    </w:p>
    <w:p w14:paraId="78E41905" w14:textId="77777777" w:rsidR="00D76380" w:rsidRPr="001821E3" w:rsidRDefault="00D76380" w:rsidP="001821E3">
      <w:pPr>
        <w:jc w:val="both"/>
        <w:rPr>
          <w:rFonts w:cs="Arial"/>
          <w:b/>
          <w:bCs/>
          <w:i w:val="0"/>
          <w:iCs/>
        </w:rPr>
      </w:pPr>
    </w:p>
    <w:p w14:paraId="61A0D637" w14:textId="77777777" w:rsidR="00D76380" w:rsidRPr="001821E3" w:rsidRDefault="00D76380" w:rsidP="001821E3">
      <w:pPr>
        <w:jc w:val="both"/>
        <w:rPr>
          <w:rFonts w:eastAsia="Calibri" w:cs="Arial"/>
          <w:i w:val="0"/>
          <w:lang w:eastAsia="en-US"/>
        </w:rPr>
      </w:pPr>
      <w:r w:rsidRPr="001821E3">
        <w:rPr>
          <w:rFonts w:eastAsia="Calibri" w:cs="Arial"/>
          <w:i w:val="0"/>
          <w:lang w:eastAsia="en-US"/>
        </w:rPr>
        <w:t>El licitador deberá contemplar en su propuesta con las condicionantes en materia de impacto ambiental para el cumplimiento de la legislación ambiental en los siguientes puntos.</w:t>
      </w:r>
    </w:p>
    <w:p w14:paraId="7246F07E" w14:textId="77777777" w:rsidR="00D76380" w:rsidRPr="001821E3" w:rsidRDefault="00D76380" w:rsidP="001821E3">
      <w:pPr>
        <w:jc w:val="both"/>
        <w:rPr>
          <w:rFonts w:eastAsia="Calibri" w:cs="Arial"/>
          <w:i w:val="0"/>
          <w:lang w:eastAsia="en-US"/>
        </w:rPr>
      </w:pPr>
      <w:r w:rsidRPr="001821E3">
        <w:rPr>
          <w:rFonts w:eastAsia="Calibri" w:cs="Arial"/>
          <w:i w:val="0"/>
          <w:u w:val="single"/>
          <w:lang w:eastAsia="en-US"/>
        </w:rPr>
        <w:t>Nivel sonoro:</w:t>
      </w:r>
      <w:r w:rsidRPr="001821E3">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2684FCEC" w14:textId="77777777" w:rsidR="00D76380" w:rsidRPr="001821E3" w:rsidRDefault="00D76380" w:rsidP="001821E3">
      <w:pPr>
        <w:jc w:val="both"/>
        <w:rPr>
          <w:rFonts w:eastAsia="Calibri" w:cs="Arial"/>
          <w:i w:val="0"/>
          <w:lang w:eastAsia="en-US"/>
        </w:rPr>
      </w:pPr>
    </w:p>
    <w:p w14:paraId="56E7B9FB" w14:textId="77777777" w:rsidR="00D76380" w:rsidRPr="001821E3" w:rsidRDefault="00D76380" w:rsidP="001821E3">
      <w:pPr>
        <w:jc w:val="both"/>
        <w:rPr>
          <w:rFonts w:eastAsia="Calibri" w:cs="Arial"/>
          <w:i w:val="0"/>
          <w:lang w:eastAsia="en-US"/>
        </w:rPr>
      </w:pPr>
      <w:r w:rsidRPr="001821E3">
        <w:rPr>
          <w:rFonts w:eastAsia="Calibri" w:cs="Arial"/>
          <w:b/>
          <w:bCs/>
          <w:i w:val="0"/>
          <w:u w:val="single"/>
          <w:lang w:eastAsia="en-US"/>
        </w:rPr>
        <w:t>Emisión de partículas:</w:t>
      </w:r>
      <w:r w:rsidRPr="001821E3">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w:t>
      </w:r>
      <w:proofErr w:type="spellStart"/>
      <w:r w:rsidRPr="001821E3">
        <w:rPr>
          <w:rFonts w:eastAsia="Calibri" w:cs="Arial"/>
          <w:i w:val="0"/>
          <w:lang w:eastAsia="en-US"/>
        </w:rPr>
        <w:t>mallas</w:t>
      </w:r>
      <w:proofErr w:type="spellEnd"/>
      <w:r w:rsidRPr="001821E3">
        <w:rPr>
          <w:rFonts w:eastAsia="Calibri" w:cs="Arial"/>
          <w:i w:val="0"/>
          <w:lang w:eastAsia="en-US"/>
        </w:rPr>
        <w:t xml:space="preserve"> protectoras contra la dispersión de polvos por el efecto del viento.</w:t>
      </w:r>
    </w:p>
    <w:p w14:paraId="12D6C0A2" w14:textId="77777777" w:rsidR="00D76380" w:rsidRPr="001821E3" w:rsidRDefault="00D76380" w:rsidP="001821E3">
      <w:pPr>
        <w:jc w:val="both"/>
        <w:rPr>
          <w:rFonts w:eastAsia="Calibri" w:cs="Arial"/>
          <w:i w:val="0"/>
          <w:lang w:eastAsia="en-US"/>
        </w:rPr>
      </w:pPr>
    </w:p>
    <w:p w14:paraId="53A8B049" w14:textId="77777777" w:rsidR="00D76380" w:rsidRPr="001821E3" w:rsidRDefault="00D76380" w:rsidP="001821E3">
      <w:pPr>
        <w:jc w:val="both"/>
        <w:rPr>
          <w:rFonts w:eastAsia="Calibri" w:cs="Arial"/>
          <w:i w:val="0"/>
          <w:lang w:eastAsia="en-US"/>
        </w:rPr>
      </w:pPr>
      <w:r w:rsidRPr="001821E3">
        <w:rPr>
          <w:rFonts w:eastAsia="Calibri" w:cs="Arial"/>
          <w:b/>
          <w:bCs/>
          <w:i w:val="0"/>
          <w:u w:val="single"/>
          <w:lang w:eastAsia="en-US"/>
        </w:rPr>
        <w:t>Estructura y calidad del suelo:</w:t>
      </w:r>
      <w:r w:rsidRPr="001821E3">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097FCB85" w14:textId="77777777" w:rsidR="00D76380" w:rsidRPr="001821E3" w:rsidRDefault="00D76380" w:rsidP="001821E3">
      <w:pPr>
        <w:jc w:val="both"/>
        <w:rPr>
          <w:rFonts w:eastAsia="Calibri" w:cs="Arial"/>
          <w:i w:val="0"/>
          <w:lang w:eastAsia="en-US"/>
        </w:rPr>
      </w:pPr>
    </w:p>
    <w:p w14:paraId="06AF6F7B" w14:textId="77777777" w:rsidR="00D76380" w:rsidRPr="001821E3" w:rsidRDefault="00D76380" w:rsidP="001821E3">
      <w:pPr>
        <w:jc w:val="both"/>
        <w:rPr>
          <w:rFonts w:eastAsia="Calibri" w:cs="Arial"/>
          <w:i w:val="0"/>
          <w:lang w:eastAsia="en-US"/>
        </w:rPr>
      </w:pPr>
      <w:r w:rsidRPr="001821E3">
        <w:rPr>
          <w:rFonts w:eastAsia="Calibri" w:cs="Arial"/>
          <w:b/>
          <w:bCs/>
          <w:i w:val="0"/>
          <w:u w:val="single"/>
          <w:lang w:eastAsia="en-US"/>
        </w:rPr>
        <w:t>Calidad del Agua subterránea:</w:t>
      </w:r>
      <w:r w:rsidRPr="001821E3">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13548413" w14:textId="77777777" w:rsidR="00D76380" w:rsidRPr="001821E3" w:rsidRDefault="00D76380" w:rsidP="001821E3">
      <w:pPr>
        <w:jc w:val="both"/>
        <w:rPr>
          <w:rFonts w:eastAsia="Calibri" w:cs="Arial"/>
          <w:i w:val="0"/>
          <w:lang w:eastAsia="en-US"/>
        </w:rPr>
      </w:pPr>
      <w:r w:rsidRPr="001821E3">
        <w:rPr>
          <w:rFonts w:eastAsia="Calibri" w:cs="Arial"/>
          <w:b/>
          <w:bCs/>
          <w:i w:val="0"/>
          <w:u w:val="single"/>
          <w:lang w:eastAsia="en-US"/>
        </w:rPr>
        <w:t>Cobertura Vegetal</w:t>
      </w:r>
      <w:r w:rsidRPr="001821E3">
        <w:rPr>
          <w:rFonts w:eastAsia="Calibri" w:cs="Arial"/>
          <w:b/>
          <w:bCs/>
          <w:i w:val="0"/>
          <w:lang w:eastAsia="en-US"/>
        </w:rPr>
        <w:t>:</w:t>
      </w:r>
      <w:r w:rsidRPr="001821E3">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2C5B7DD5" w14:textId="77777777" w:rsidR="00D76380" w:rsidRPr="001821E3" w:rsidRDefault="00D76380" w:rsidP="001821E3">
      <w:pPr>
        <w:jc w:val="both"/>
        <w:rPr>
          <w:rFonts w:eastAsia="Calibri" w:cs="Arial"/>
          <w:i w:val="0"/>
          <w:lang w:eastAsia="en-US"/>
        </w:rPr>
      </w:pPr>
      <w:r w:rsidRPr="001821E3">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4CF71F4F" w14:textId="77777777" w:rsidR="00D76380" w:rsidRPr="001821E3" w:rsidRDefault="00D76380" w:rsidP="001821E3">
      <w:pPr>
        <w:jc w:val="both"/>
        <w:rPr>
          <w:rFonts w:eastAsia="Calibri" w:cs="Arial"/>
          <w:i w:val="0"/>
          <w:lang w:eastAsia="en-US"/>
        </w:rPr>
      </w:pPr>
      <w:r w:rsidRPr="001821E3">
        <w:rPr>
          <w:rFonts w:eastAsia="Calibri" w:cs="Arial"/>
          <w:i w:val="0"/>
          <w:lang w:eastAsia="en-US"/>
        </w:rPr>
        <w:t>Fauna: Establecer procedimientos para evitar afectaciones a la fauna silvestre en la ejecución de la obra, antes de los trabajos incluye revisión del área de afectación.</w:t>
      </w:r>
    </w:p>
    <w:p w14:paraId="3F78E5C0" w14:textId="77777777" w:rsidR="00D76380" w:rsidRPr="001821E3" w:rsidRDefault="00D76380" w:rsidP="001821E3">
      <w:pPr>
        <w:jc w:val="both"/>
        <w:rPr>
          <w:rFonts w:eastAsia="Calibri" w:cs="Arial"/>
          <w:i w:val="0"/>
          <w:lang w:eastAsia="en-US"/>
        </w:rPr>
      </w:pPr>
    </w:p>
    <w:p w14:paraId="1C12DE9A" w14:textId="77777777" w:rsidR="00D76380" w:rsidRPr="001821E3" w:rsidRDefault="00D76380" w:rsidP="001821E3">
      <w:pPr>
        <w:jc w:val="both"/>
        <w:rPr>
          <w:rFonts w:eastAsia="Calibri" w:cs="Arial"/>
          <w:i w:val="0"/>
          <w:lang w:eastAsia="en-US"/>
        </w:rPr>
      </w:pPr>
      <w:r w:rsidRPr="001821E3">
        <w:rPr>
          <w:rFonts w:eastAsia="Calibri" w:cs="Arial"/>
          <w:b/>
          <w:bCs/>
          <w:i w:val="0"/>
          <w:u w:val="single"/>
          <w:lang w:eastAsia="en-US"/>
        </w:rPr>
        <w:t>Seguridad e Higiene:</w:t>
      </w:r>
      <w:r w:rsidRPr="001821E3">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1AF28A59" w14:textId="77777777" w:rsidR="00D76380" w:rsidRPr="001821E3" w:rsidRDefault="00D76380" w:rsidP="001821E3">
      <w:pPr>
        <w:jc w:val="both"/>
        <w:rPr>
          <w:rFonts w:eastAsia="Calibri" w:cs="Arial"/>
          <w:i w:val="0"/>
          <w:lang w:eastAsia="en-US"/>
        </w:rPr>
      </w:pPr>
      <w:r w:rsidRPr="001821E3">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65B227FC" w14:textId="77777777" w:rsidR="00D76380" w:rsidRPr="001821E3" w:rsidRDefault="00D76380" w:rsidP="001821E3">
      <w:pPr>
        <w:jc w:val="both"/>
        <w:rPr>
          <w:rFonts w:eastAsia="Calibri" w:cs="Arial"/>
          <w:i w:val="0"/>
          <w:lang w:eastAsia="en-US"/>
        </w:rPr>
      </w:pPr>
      <w:r w:rsidRPr="001821E3">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7EB4DC77" w14:textId="77777777" w:rsidR="00D76380" w:rsidRPr="001821E3" w:rsidRDefault="00D76380" w:rsidP="001821E3">
      <w:pPr>
        <w:jc w:val="both"/>
        <w:rPr>
          <w:rFonts w:eastAsia="Calibri" w:cs="Arial"/>
          <w:i w:val="0"/>
          <w:lang w:eastAsia="en-US"/>
        </w:rPr>
      </w:pPr>
      <w:r w:rsidRPr="001821E3">
        <w:rPr>
          <w:rFonts w:eastAsia="Calibri" w:cs="Arial"/>
          <w:i w:val="0"/>
          <w:lang w:eastAsia="en-US"/>
        </w:rPr>
        <w:lastRenderedPageBreak/>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7B7AACF9" w14:textId="77777777" w:rsidR="00D76380" w:rsidRPr="001821E3" w:rsidRDefault="00D76380" w:rsidP="001821E3">
      <w:pPr>
        <w:jc w:val="both"/>
        <w:rPr>
          <w:rFonts w:eastAsia="Calibri" w:cs="Arial"/>
          <w:i w:val="0"/>
          <w:lang w:eastAsia="en-US"/>
        </w:rPr>
      </w:pPr>
      <w:r w:rsidRPr="001821E3">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1821E3">
        <w:rPr>
          <w:rFonts w:eastAsia="Calibri" w:cs="Arial"/>
          <w:i w:val="0"/>
          <w:lang w:eastAsia="en-US"/>
        </w:rPr>
        <w:t>intemperismos</w:t>
      </w:r>
      <w:proofErr w:type="spellEnd"/>
      <w:r w:rsidRPr="001821E3">
        <w:rPr>
          <w:rFonts w:eastAsia="Calibri" w:cs="Arial"/>
          <w:i w:val="0"/>
          <w:lang w:eastAsia="en-US"/>
        </w:rPr>
        <w:t>.</w:t>
      </w:r>
    </w:p>
    <w:p w14:paraId="2C4AD474" w14:textId="77777777" w:rsidR="00D76380" w:rsidRPr="001821E3" w:rsidRDefault="00D76380" w:rsidP="001821E3">
      <w:pPr>
        <w:jc w:val="both"/>
        <w:rPr>
          <w:rFonts w:eastAsia="Calibri" w:cs="Arial"/>
          <w:i w:val="0"/>
          <w:lang w:eastAsia="en-US"/>
        </w:rPr>
      </w:pPr>
      <w:r w:rsidRPr="001821E3">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4DC533B1" w14:textId="77777777" w:rsidR="00D76380" w:rsidRPr="001821E3" w:rsidRDefault="00D76380" w:rsidP="001821E3">
      <w:pPr>
        <w:jc w:val="both"/>
        <w:rPr>
          <w:rFonts w:eastAsia="Calibri" w:cs="Arial"/>
          <w:i w:val="0"/>
          <w:lang w:eastAsia="en-US"/>
        </w:rPr>
      </w:pPr>
    </w:p>
    <w:p w14:paraId="215CE711" w14:textId="2C1EA4AB" w:rsidR="00D76380" w:rsidRPr="001821E3" w:rsidRDefault="00D76380" w:rsidP="001821E3">
      <w:pPr>
        <w:jc w:val="both"/>
        <w:rPr>
          <w:rFonts w:eastAsia="Calibri" w:cs="Arial"/>
          <w:i w:val="0"/>
          <w:lang w:eastAsia="en-US"/>
        </w:rPr>
      </w:pPr>
      <w:r w:rsidRPr="001821E3">
        <w:rPr>
          <w:rFonts w:eastAsia="Calibri" w:cs="Arial"/>
          <w:i w:val="0"/>
          <w:lang w:eastAsia="en-US"/>
        </w:rPr>
        <w:t>7.6.- ACEPTACIÓN DE CONDICIONES DE CLIMA. –</w:t>
      </w:r>
    </w:p>
    <w:p w14:paraId="3CBCE246" w14:textId="77777777" w:rsidR="00D76380" w:rsidRPr="001821E3" w:rsidRDefault="00D76380" w:rsidP="001821E3">
      <w:pPr>
        <w:jc w:val="both"/>
        <w:rPr>
          <w:rFonts w:eastAsia="Calibri" w:cs="Arial"/>
          <w:i w:val="0"/>
          <w:lang w:eastAsia="en-US"/>
        </w:rPr>
      </w:pPr>
    </w:p>
    <w:p w14:paraId="041941E2" w14:textId="4C2AB4B6" w:rsidR="00D76380" w:rsidRPr="001821E3" w:rsidRDefault="00D76380" w:rsidP="001821E3">
      <w:pPr>
        <w:jc w:val="both"/>
        <w:rPr>
          <w:rFonts w:eastAsia="Calibri" w:cs="Arial"/>
          <w:i w:val="0"/>
          <w:lang w:eastAsia="en-US"/>
        </w:rPr>
      </w:pPr>
      <w:r w:rsidRPr="001821E3">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134344B6" w14:textId="77777777" w:rsidR="00D76380" w:rsidRPr="001821E3" w:rsidRDefault="00D76380" w:rsidP="001821E3">
      <w:pPr>
        <w:pStyle w:val="Prrafodelista"/>
        <w:ind w:left="644"/>
        <w:jc w:val="both"/>
        <w:rPr>
          <w:rFonts w:cs="Arial"/>
          <w:i w:val="0"/>
        </w:rPr>
      </w:pPr>
    </w:p>
    <w:sectPr w:rsidR="00D76380" w:rsidRPr="001821E3" w:rsidSect="00DE19E7">
      <w:headerReference w:type="default" r:id="rId17"/>
      <w:footerReference w:type="even" r:id="rId18"/>
      <w:footerReference w:type="default" r:id="rId19"/>
      <w:headerReference w:type="first" r:id="rId20"/>
      <w:type w:val="continuous"/>
      <w:pgSz w:w="12242" w:h="15842" w:code="1"/>
      <w:pgMar w:top="862" w:right="1151" w:bottom="851"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C6F32" w14:textId="77777777" w:rsidR="0067688B" w:rsidRDefault="0067688B" w:rsidP="00D25FDD">
      <w:r>
        <w:separator/>
      </w:r>
    </w:p>
  </w:endnote>
  <w:endnote w:type="continuationSeparator" w:id="0">
    <w:p w14:paraId="649A2EB7" w14:textId="77777777" w:rsidR="0067688B" w:rsidRDefault="0067688B"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8F64" w14:textId="77777777" w:rsidR="00E56C41" w:rsidRDefault="00E56C41"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671DD1A" w14:textId="77777777" w:rsidR="00E56C41" w:rsidRDefault="00E56C41">
    <w:pPr>
      <w:ind w:right="360"/>
      <w:jc w:val="right"/>
      <w:rPr>
        <w:rStyle w:val="Nmerodepgina"/>
      </w:rPr>
    </w:pPr>
  </w:p>
  <w:p w14:paraId="593BE5F7" w14:textId="77777777" w:rsidR="00E56C41" w:rsidRDefault="00E56C41">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28145" w14:textId="10732EFD" w:rsidR="00E56C41" w:rsidRDefault="00E56C41" w:rsidP="00B77B22">
    <w:pPr>
      <w:pStyle w:val="Piedepgina"/>
      <w:ind w:right="357"/>
      <w:jc w:val="center"/>
      <w:rPr>
        <w:rStyle w:val="Nmerodepgina"/>
        <w:i w:val="0"/>
        <w:sz w:val="16"/>
        <w:szCs w:val="16"/>
      </w:rPr>
    </w:pPr>
    <w:r>
      <w:rPr>
        <w:rStyle w:val="Nmerodepgina"/>
        <w:i w:val="0"/>
        <w:sz w:val="16"/>
        <w:szCs w:val="16"/>
      </w:rPr>
      <w:t>OBRA. - INSTRUCCIONES 2025</w:t>
    </w:r>
  </w:p>
  <w:p w14:paraId="5475F028" w14:textId="4A31AD01" w:rsidR="00E56C41" w:rsidRPr="001F5AB0" w:rsidRDefault="00E56C41"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sidR="001821E3">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sidR="001821E3">
      <w:rPr>
        <w:rStyle w:val="Nmerodepgina"/>
        <w:rFonts w:cs="Arial"/>
        <w:b/>
        <w:i w:val="0"/>
        <w:noProof/>
      </w:rPr>
      <w:t>33</w:t>
    </w:r>
    <w:r w:rsidRPr="001F5AB0">
      <w:rPr>
        <w:rStyle w:val="Nmerodepgina"/>
        <w:rFonts w:cs="Arial"/>
        <w:b/>
        <w:i w:val="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951D" w14:textId="77777777" w:rsidR="00E56C41" w:rsidRDefault="00E56C41"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7D142883" w14:textId="77777777" w:rsidR="00E56C41" w:rsidRDefault="00E56C41">
    <w:pPr>
      <w:ind w:right="360"/>
      <w:jc w:val="right"/>
      <w:rPr>
        <w:rStyle w:val="Nmerodepgina"/>
      </w:rPr>
    </w:pPr>
  </w:p>
  <w:p w14:paraId="09632587" w14:textId="77777777" w:rsidR="00E56C41" w:rsidRDefault="00E56C41">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D5495" w14:textId="77777777" w:rsidR="00E56C41" w:rsidRDefault="00E56C41" w:rsidP="00B77B22">
    <w:pPr>
      <w:pStyle w:val="Piedepgina"/>
      <w:ind w:right="357"/>
      <w:jc w:val="center"/>
      <w:rPr>
        <w:rStyle w:val="Nmerodepgina"/>
        <w:i w:val="0"/>
        <w:sz w:val="16"/>
        <w:szCs w:val="16"/>
      </w:rPr>
    </w:pPr>
    <w:r>
      <w:rPr>
        <w:rStyle w:val="Nmerodepgina"/>
        <w:i w:val="0"/>
        <w:sz w:val="16"/>
        <w:szCs w:val="16"/>
      </w:rPr>
      <w:t>OBRA. - INSTRUCCIONES 2020</w:t>
    </w:r>
  </w:p>
  <w:p w14:paraId="0E727C2C" w14:textId="77777777" w:rsidR="00E56C41" w:rsidRPr="001F5AB0" w:rsidRDefault="00E56C41"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B5CA6" w14:textId="77777777" w:rsidR="00E56C41" w:rsidRDefault="00E56C41"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337E0062" w14:textId="77777777" w:rsidR="00E56C41" w:rsidRDefault="00E56C41">
    <w:pPr>
      <w:ind w:right="360"/>
      <w:jc w:val="right"/>
      <w:rPr>
        <w:rStyle w:val="Nmerodepgina"/>
      </w:rPr>
    </w:pPr>
  </w:p>
  <w:p w14:paraId="03E16C4C" w14:textId="77777777" w:rsidR="00E56C41" w:rsidRDefault="00E56C41">
    <w:pP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53EF" w14:textId="0F88530F" w:rsidR="00E56C41" w:rsidRPr="007274C0" w:rsidRDefault="00E56C41" w:rsidP="007274C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6282A" w14:textId="77777777" w:rsidR="0067688B" w:rsidRDefault="0067688B" w:rsidP="00D25FDD">
      <w:r>
        <w:separator/>
      </w:r>
    </w:p>
  </w:footnote>
  <w:footnote w:type="continuationSeparator" w:id="0">
    <w:p w14:paraId="3CFF9034" w14:textId="77777777" w:rsidR="0067688B" w:rsidRDefault="0067688B"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802D" w14:textId="3B48EFBF" w:rsidR="00E56C41" w:rsidRDefault="00E56C41">
    <w:pPr>
      <w:rPr>
        <w:noProof/>
      </w:rPr>
    </w:pPr>
    <w:r>
      <w:rPr>
        <w:rFonts w:ascii="Helvetica Neue" w:eastAsia="Helvetica Neue" w:hAnsi="Helvetica Neue" w:cs="Helvetica Neue"/>
        <w:noProof/>
        <w:color w:val="000000"/>
      </w:rPr>
      <w:drawing>
        <wp:inline distT="0" distB="0" distL="0" distR="0" wp14:anchorId="7822481A" wp14:editId="563505DB">
          <wp:extent cx="1896062" cy="4578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5D1726F2" w14:textId="77777777" w:rsidR="00E56C41" w:rsidRDefault="00E56C41">
    <w:pPr>
      <w:rPr>
        <w:rFonts w:ascii="Helvetica Neue" w:eastAsia="Helvetica Neue" w:hAnsi="Helvetica Neue" w:cs="Helvetica Neue"/>
        <w:i w:val="0"/>
        <w:noProof/>
        <w:color w:val="000000"/>
        <w:sz w:val="24"/>
        <w:szCs w:val="24"/>
        <w:lang w:val="en-US" w:eastAsia="en-US"/>
      </w:rPr>
    </w:pPr>
  </w:p>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E56C41" w:rsidRPr="00775790" w14:paraId="2B1523AE" w14:textId="77777777" w:rsidTr="00123CC9">
      <w:trPr>
        <w:cantSplit/>
        <w:trHeight w:val="963"/>
      </w:trPr>
      <w:tc>
        <w:tcPr>
          <w:tcW w:w="9627" w:type="dxa"/>
        </w:tcPr>
        <w:p w14:paraId="5D4F96D7" w14:textId="77777777" w:rsidR="00E56C41" w:rsidRPr="00D51825" w:rsidRDefault="00E56C41" w:rsidP="00B77B22">
          <w:pPr>
            <w:pStyle w:val="Ttulo5"/>
            <w:rPr>
              <w:rFonts w:cs="Arial"/>
              <w:b/>
              <w:i w:val="0"/>
              <w:color w:val="000000"/>
              <w:sz w:val="16"/>
              <w:szCs w:val="16"/>
            </w:rPr>
          </w:pPr>
          <w:bookmarkStart w:id="2" w:name="_Hlk193183291"/>
          <w:r w:rsidRPr="00D51825">
            <w:rPr>
              <w:rFonts w:cs="Arial"/>
              <w:b/>
              <w:i w:val="0"/>
              <w:color w:val="000000"/>
              <w:sz w:val="16"/>
              <w:szCs w:val="16"/>
            </w:rPr>
            <w:t>COMISION DE AGUA POTABLE Y ALCANTARILLADO DEL ESTADO DE QUINTANA ROO</w:t>
          </w:r>
        </w:p>
        <w:p w14:paraId="106C2821" w14:textId="16D1A58B" w:rsidR="00E56C41" w:rsidRDefault="00E56C41" w:rsidP="00751684">
          <w:pPr>
            <w:spacing w:line="276" w:lineRule="auto"/>
            <w:jc w:val="center"/>
            <w:rPr>
              <w:rFonts w:cs="Arial"/>
              <w:b/>
              <w:i w:val="0"/>
              <w:noProof/>
              <w:color w:val="000000"/>
              <w:sz w:val="16"/>
              <w:szCs w:val="16"/>
            </w:rPr>
          </w:pPr>
          <w:r w:rsidRPr="00AE780B">
            <w:rPr>
              <w:rFonts w:cs="Arial"/>
              <w:b/>
              <w:i w:val="0"/>
              <w:noProof/>
              <w:color w:val="000000"/>
              <w:sz w:val="16"/>
              <w:szCs w:val="16"/>
            </w:rPr>
            <w:t>FONDO DE INFRAESTRUCTURA SOCIAL PARA LAS ENTIDADES (FISE) 2025</w:t>
          </w:r>
        </w:p>
        <w:p w14:paraId="285A749F" w14:textId="3C174E56" w:rsidR="00E56C41" w:rsidRDefault="00E56C41" w:rsidP="009A378D">
          <w:pPr>
            <w:spacing w:line="276" w:lineRule="auto"/>
            <w:jc w:val="center"/>
            <w:rPr>
              <w:rFonts w:cs="Arial"/>
              <w:b/>
              <w:i w:val="0"/>
              <w:noProof/>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NACIONAL</w:t>
          </w:r>
          <w:r w:rsidRPr="00D51825">
            <w:rPr>
              <w:rFonts w:cs="Arial"/>
              <w:b/>
              <w:i w:val="0"/>
              <w:color w:val="000000"/>
              <w:sz w:val="16"/>
              <w:szCs w:val="16"/>
            </w:rPr>
            <w:t xml:space="preserve"> NO. </w:t>
          </w:r>
          <w:r w:rsidRPr="00AE780B">
            <w:rPr>
              <w:rFonts w:cs="Arial"/>
              <w:b/>
              <w:i w:val="0"/>
              <w:noProof/>
              <w:sz w:val="16"/>
              <w:szCs w:val="16"/>
              <w:lang w:val="es-ES_tradnl"/>
            </w:rPr>
            <w:t>LP-CAPA-FISE-01-OP-25</w:t>
          </w:r>
        </w:p>
        <w:p w14:paraId="030D2A1C" w14:textId="4076CB1A" w:rsidR="00E56C41" w:rsidRPr="00775790" w:rsidRDefault="00E56C41" w:rsidP="009A378D">
          <w:pPr>
            <w:spacing w:line="276" w:lineRule="auto"/>
            <w:jc w:val="center"/>
            <w:rPr>
              <w:b/>
              <w:i w:val="0"/>
              <w:color w:val="000000"/>
              <w:szCs w:val="22"/>
            </w:rPr>
          </w:pPr>
          <w:r w:rsidRPr="00D51825">
            <w:rPr>
              <w:rFonts w:cs="Arial"/>
              <w:b/>
              <w:i w:val="0"/>
              <w:color w:val="000000"/>
              <w:sz w:val="16"/>
              <w:szCs w:val="16"/>
            </w:rPr>
            <w:t>INSTRUCCIONES A LOS LICITANTES</w:t>
          </w:r>
        </w:p>
      </w:tc>
    </w:tr>
    <w:bookmarkEnd w:id="2"/>
  </w:tbl>
  <w:p w14:paraId="650683D5" w14:textId="77777777" w:rsidR="00E56C41" w:rsidRDefault="00E56C41" w:rsidP="0059077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8970" w14:textId="77777777" w:rsidR="00E56C41" w:rsidRDefault="00E56C41"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E56C41" w:rsidRPr="00775790" w14:paraId="702DB55D" w14:textId="77777777" w:rsidTr="00B77B22">
      <w:trPr>
        <w:cantSplit/>
        <w:trHeight w:val="1246"/>
      </w:trPr>
      <w:tc>
        <w:tcPr>
          <w:tcW w:w="9627" w:type="dxa"/>
        </w:tcPr>
        <w:p w14:paraId="3DE0039D" w14:textId="77777777" w:rsidR="00E56C41" w:rsidRPr="00423715" w:rsidRDefault="00E56C41"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55F77314" w14:textId="77777777" w:rsidR="00E56C41" w:rsidRPr="00423715" w:rsidRDefault="00E56C41"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1106A654" w14:textId="77777777" w:rsidR="00E56C41" w:rsidRPr="00423715" w:rsidRDefault="00E56C41"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472792BF" w14:textId="77777777" w:rsidR="00E56C41" w:rsidRPr="00423715" w:rsidRDefault="00E56C41"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43585FF" w14:textId="77777777" w:rsidR="00E56C41" w:rsidRPr="00423715" w:rsidRDefault="00E56C41" w:rsidP="007C6871">
          <w:pPr>
            <w:spacing w:line="276" w:lineRule="auto"/>
            <w:rPr>
              <w:rFonts w:cs="Arial"/>
              <w:sz w:val="16"/>
              <w:szCs w:val="16"/>
              <w:lang w:val="es-ES_tradnl"/>
            </w:rPr>
          </w:pPr>
        </w:p>
        <w:p w14:paraId="246274F6" w14:textId="77777777" w:rsidR="00E56C41" w:rsidRPr="00775790" w:rsidRDefault="00E56C41" w:rsidP="00B77B22">
          <w:pPr>
            <w:pStyle w:val="Ttulo5"/>
            <w:rPr>
              <w:b/>
              <w:i w:val="0"/>
              <w:color w:val="000000"/>
              <w:sz w:val="20"/>
              <w:szCs w:val="22"/>
            </w:rPr>
          </w:pPr>
          <w:r w:rsidRPr="00423715">
            <w:rPr>
              <w:rFonts w:cs="Arial"/>
              <w:b/>
              <w:i w:val="0"/>
              <w:color w:val="000000"/>
              <w:sz w:val="16"/>
              <w:szCs w:val="16"/>
            </w:rPr>
            <w:t>INSTRUCCIONES A LOS LICITANTES</w:t>
          </w:r>
        </w:p>
      </w:tc>
    </w:tr>
  </w:tbl>
  <w:p w14:paraId="2493B33D" w14:textId="77777777" w:rsidR="00E56C41" w:rsidRDefault="00E56C41" w:rsidP="00590777">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16319" w14:textId="77777777" w:rsidR="00E56C41" w:rsidRDefault="00E56C41"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E56C41" w:rsidRPr="00775790" w14:paraId="3D7453C6" w14:textId="77777777" w:rsidTr="008D7E68">
      <w:trPr>
        <w:cantSplit/>
        <w:trHeight w:val="963"/>
      </w:trPr>
      <w:tc>
        <w:tcPr>
          <w:tcW w:w="9627" w:type="dxa"/>
        </w:tcPr>
        <w:p w14:paraId="14C32E07" w14:textId="77777777" w:rsidR="00E56C41" w:rsidRPr="00D51825" w:rsidRDefault="00E56C41" w:rsidP="00F16673">
          <w:pPr>
            <w:pStyle w:val="Ttulo5"/>
            <w:rPr>
              <w:rFonts w:cs="Arial"/>
              <w:b/>
              <w:i w:val="0"/>
              <w:color w:val="000000"/>
              <w:sz w:val="16"/>
              <w:szCs w:val="16"/>
            </w:rPr>
          </w:pPr>
          <w:r w:rsidRPr="00D51825">
            <w:rPr>
              <w:rFonts w:cs="Arial"/>
              <w:b/>
              <w:i w:val="0"/>
              <w:color w:val="000000"/>
              <w:sz w:val="16"/>
              <w:szCs w:val="16"/>
            </w:rPr>
            <w:t>COMISION DE AGUA POTABLE Y ALCANTARILLADO DEL ESTADO DE QUINTANA ROO</w:t>
          </w:r>
        </w:p>
        <w:p w14:paraId="1EC9909F" w14:textId="77777777" w:rsidR="00E56C41" w:rsidRDefault="00E56C41" w:rsidP="00F16673">
          <w:pPr>
            <w:spacing w:line="276" w:lineRule="auto"/>
            <w:jc w:val="center"/>
            <w:rPr>
              <w:rFonts w:cs="Arial"/>
              <w:b/>
              <w:i w:val="0"/>
              <w:noProof/>
              <w:color w:val="000000"/>
              <w:sz w:val="16"/>
              <w:szCs w:val="16"/>
            </w:rPr>
          </w:pPr>
          <w:r w:rsidRPr="00415532">
            <w:rPr>
              <w:rFonts w:cs="Arial"/>
              <w:b/>
              <w:i w:val="0"/>
              <w:noProof/>
              <w:color w:val="000000"/>
              <w:sz w:val="16"/>
              <w:szCs w:val="16"/>
            </w:rPr>
            <w:t>RECURSOS DE LIBRE DISPOSICIÓN DE ORIGEN ESTATAL (2025)</w:t>
          </w:r>
        </w:p>
        <w:p w14:paraId="35BDE194" w14:textId="77777777" w:rsidR="00E56C41" w:rsidRDefault="00E56C41" w:rsidP="00F16673">
          <w:pPr>
            <w:spacing w:line="276" w:lineRule="auto"/>
            <w:jc w:val="center"/>
            <w:rPr>
              <w:rFonts w:cs="Arial"/>
              <w:b/>
              <w:i w:val="0"/>
              <w:noProof/>
              <w:color w:val="000000"/>
              <w:sz w:val="16"/>
              <w:szCs w:val="16"/>
            </w:rPr>
          </w:pPr>
          <w:r>
            <w:rPr>
              <w:rFonts w:cs="Arial"/>
              <w:b/>
              <w:i w:val="0"/>
              <w:noProof/>
              <w:color w:val="000000"/>
              <w:sz w:val="16"/>
              <w:szCs w:val="16"/>
            </w:rPr>
            <w:t>INGRESOS PROPIOS PARAESTATAL (2023)</w:t>
          </w:r>
        </w:p>
        <w:p w14:paraId="5083BEFC" w14:textId="7F53B3B3" w:rsidR="00E56C41" w:rsidRPr="008D7E68" w:rsidRDefault="00E56C41" w:rsidP="00F16673">
          <w:pPr>
            <w:spacing w:line="276" w:lineRule="auto"/>
            <w:jc w:val="center"/>
            <w:rPr>
              <w:rFonts w:cs="Arial"/>
              <w:sz w:val="16"/>
              <w:szCs w:val="16"/>
              <w:lang w:val="en-US"/>
            </w:rPr>
          </w:pPr>
          <w:r w:rsidRPr="00D51825">
            <w:rPr>
              <w:rFonts w:cs="Arial"/>
              <w:b/>
              <w:i w:val="0"/>
              <w:noProof/>
              <w:color w:val="000000"/>
              <w:sz w:val="16"/>
              <w:szCs w:val="16"/>
            </w:rPr>
            <w:t xml:space="preserve">LICITACIÓN PÚBLICA </w:t>
          </w:r>
          <w:r>
            <w:rPr>
              <w:rFonts w:cs="Arial"/>
              <w:b/>
              <w:i w:val="0"/>
              <w:noProof/>
              <w:color w:val="000000"/>
              <w:sz w:val="16"/>
              <w:szCs w:val="16"/>
            </w:rPr>
            <w:t>ESTATAL</w:t>
          </w:r>
          <w:r w:rsidRPr="00D51825">
            <w:rPr>
              <w:rFonts w:cs="Arial"/>
              <w:b/>
              <w:i w:val="0"/>
              <w:color w:val="000000"/>
              <w:sz w:val="16"/>
              <w:szCs w:val="16"/>
            </w:rPr>
            <w:t xml:space="preserve"> NO. </w:t>
          </w:r>
          <w:r w:rsidRPr="008D7E68">
            <w:rPr>
              <w:rFonts w:cs="Arial"/>
              <w:b/>
              <w:i w:val="0"/>
              <w:noProof/>
              <w:sz w:val="16"/>
              <w:szCs w:val="16"/>
              <w:lang w:val="en-US"/>
            </w:rPr>
            <w:t>LP-CAPA-LDOE-IPP-01-OP-25</w:t>
          </w:r>
        </w:p>
        <w:p w14:paraId="6942A9AD" w14:textId="77777777" w:rsidR="00E56C41" w:rsidRPr="00775790" w:rsidRDefault="00E56C41" w:rsidP="00F16673">
          <w:pPr>
            <w:spacing w:line="276" w:lineRule="auto"/>
            <w:jc w:val="center"/>
            <w:rPr>
              <w:b/>
              <w:i w:val="0"/>
              <w:color w:val="000000"/>
              <w:szCs w:val="22"/>
            </w:rPr>
          </w:pPr>
          <w:r w:rsidRPr="00D51825">
            <w:rPr>
              <w:rFonts w:cs="Arial"/>
              <w:b/>
              <w:i w:val="0"/>
              <w:color w:val="000000"/>
              <w:sz w:val="16"/>
              <w:szCs w:val="16"/>
            </w:rPr>
            <w:t>INSTRUCCIONES A LOS LICITANTES</w:t>
          </w:r>
        </w:p>
      </w:tc>
    </w:tr>
  </w:tbl>
  <w:p w14:paraId="0726E266" w14:textId="77777777" w:rsidR="00E56C41" w:rsidRDefault="00E56C41" w:rsidP="00590777">
    <w:pPr>
      <w:pStyle w:val="Encabezado"/>
    </w:pPr>
  </w:p>
  <w:p w14:paraId="3C08BBC2" w14:textId="77777777" w:rsidR="00E56C41" w:rsidRDefault="00E56C41" w:rsidP="00590777">
    <w:pPr>
      <w:pStyle w:val="Encabezad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8404" w14:textId="77777777" w:rsidR="00E56C41" w:rsidRDefault="00E56C41"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B2305EB4"/>
    <w:lvl w:ilvl="0" w:tplc="A10E0648">
      <w:start w:val="1"/>
      <w:numFmt w:val="upperLetter"/>
      <w:lvlText w:val="%1)"/>
      <w:lvlJc w:val="left"/>
      <w:pPr>
        <w:tabs>
          <w:tab w:val="num" w:pos="964"/>
        </w:tabs>
        <w:ind w:left="964" w:hanging="397"/>
      </w:pPr>
      <w:rPr>
        <w:rFonts w:hint="default"/>
        <w:b/>
        <w:i w:val="0"/>
        <w:color w:val="auto"/>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6F6A90"/>
    <w:multiLevelType w:val="hybridMultilevel"/>
    <w:tmpl w:val="E7E4BA62"/>
    <w:lvl w:ilvl="0" w:tplc="0409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1">
    <w:nsid w:val="3CB40C04"/>
    <w:multiLevelType w:val="hybridMultilevel"/>
    <w:tmpl w:val="D69E03DE"/>
    <w:lvl w:ilvl="0" w:tplc="A2DEBC06">
      <w:start w:val="1"/>
      <w:numFmt w:val="upperRoman"/>
      <w:lvlText w:val="%1."/>
      <w:lvlJc w:val="right"/>
      <w:pPr>
        <w:tabs>
          <w:tab w:val="num" w:pos="464"/>
        </w:tabs>
        <w:ind w:left="464"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9" w15:restartNumberingAfterBreak="1">
    <w:nsid w:val="4A7D51F2"/>
    <w:multiLevelType w:val="hybridMultilevel"/>
    <w:tmpl w:val="D016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13E35"/>
    <w:multiLevelType w:val="hybridMultilevel"/>
    <w:tmpl w:val="8090A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0"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2" w15:restartNumberingAfterBreak="1">
    <w:nsid w:val="69E12D81"/>
    <w:multiLevelType w:val="hybridMultilevel"/>
    <w:tmpl w:val="D3284034"/>
    <w:lvl w:ilvl="0" w:tplc="5E5EBC3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5"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7"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40"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1"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4"/>
  </w:num>
  <w:num w:numId="3">
    <w:abstractNumId w:val="29"/>
  </w:num>
  <w:num w:numId="4">
    <w:abstractNumId w:val="26"/>
  </w:num>
  <w:num w:numId="5">
    <w:abstractNumId w:val="30"/>
  </w:num>
  <w:num w:numId="6">
    <w:abstractNumId w:val="1"/>
  </w:num>
  <w:num w:numId="7">
    <w:abstractNumId w:val="41"/>
  </w:num>
  <w:num w:numId="8">
    <w:abstractNumId w:val="25"/>
  </w:num>
  <w:num w:numId="9">
    <w:abstractNumId w:val="39"/>
  </w:num>
  <w:num w:numId="10">
    <w:abstractNumId w:val="21"/>
  </w:num>
  <w:num w:numId="11">
    <w:abstractNumId w:val="35"/>
  </w:num>
  <w:num w:numId="12">
    <w:abstractNumId w:val="28"/>
  </w:num>
  <w:num w:numId="13">
    <w:abstractNumId w:val="15"/>
  </w:num>
  <w:num w:numId="14">
    <w:abstractNumId w:val="23"/>
  </w:num>
  <w:num w:numId="15">
    <w:abstractNumId w:val="3"/>
  </w:num>
  <w:num w:numId="16">
    <w:abstractNumId w:val="24"/>
  </w:num>
  <w:num w:numId="17">
    <w:abstractNumId w:val="17"/>
  </w:num>
  <w:num w:numId="18">
    <w:abstractNumId w:val="11"/>
  </w:num>
  <w:num w:numId="19">
    <w:abstractNumId w:val="8"/>
  </w:num>
  <w:num w:numId="20">
    <w:abstractNumId w:val="10"/>
  </w:num>
  <w:num w:numId="21">
    <w:abstractNumId w:val="16"/>
  </w:num>
  <w:num w:numId="22">
    <w:abstractNumId w:val="42"/>
  </w:num>
  <w:num w:numId="23">
    <w:abstractNumId w:val="7"/>
  </w:num>
  <w:num w:numId="24">
    <w:abstractNumId w:val="33"/>
  </w:num>
  <w:num w:numId="25">
    <w:abstractNumId w:val="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0"/>
  </w:num>
  <w:num w:numId="39">
    <w:abstractNumId w:val="5"/>
  </w:num>
  <w:num w:numId="40">
    <w:abstractNumId w:val="9"/>
  </w:num>
  <w:num w:numId="41">
    <w:abstractNumId w:val="14"/>
  </w:num>
  <w:num w:numId="42">
    <w:abstractNumId w:val="4"/>
  </w:num>
  <w:num w:numId="43">
    <w:abstractNumId w:val="32"/>
  </w:num>
  <w:num w:numId="44">
    <w:abstractNumId w:val="19"/>
  </w:num>
  <w:num w:numId="45">
    <w:abstractNumId w:val="1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6F9"/>
    <w:rsid w:val="00001E76"/>
    <w:rsid w:val="00002CA0"/>
    <w:rsid w:val="0000311A"/>
    <w:rsid w:val="0000375A"/>
    <w:rsid w:val="00005514"/>
    <w:rsid w:val="00005FB3"/>
    <w:rsid w:val="00006D1D"/>
    <w:rsid w:val="0001000C"/>
    <w:rsid w:val="00014D5D"/>
    <w:rsid w:val="00015789"/>
    <w:rsid w:val="00015D4A"/>
    <w:rsid w:val="000168F1"/>
    <w:rsid w:val="00017F37"/>
    <w:rsid w:val="00017F53"/>
    <w:rsid w:val="00021546"/>
    <w:rsid w:val="00021C0F"/>
    <w:rsid w:val="000230B2"/>
    <w:rsid w:val="0002317D"/>
    <w:rsid w:val="00023FF7"/>
    <w:rsid w:val="000276EF"/>
    <w:rsid w:val="000328F6"/>
    <w:rsid w:val="00033F84"/>
    <w:rsid w:val="0003417D"/>
    <w:rsid w:val="000353F8"/>
    <w:rsid w:val="00036951"/>
    <w:rsid w:val="00040FBB"/>
    <w:rsid w:val="00041344"/>
    <w:rsid w:val="00041719"/>
    <w:rsid w:val="000433BF"/>
    <w:rsid w:val="00050499"/>
    <w:rsid w:val="00050E16"/>
    <w:rsid w:val="00051916"/>
    <w:rsid w:val="00051BD4"/>
    <w:rsid w:val="00051CA6"/>
    <w:rsid w:val="0005390F"/>
    <w:rsid w:val="00057118"/>
    <w:rsid w:val="000571DF"/>
    <w:rsid w:val="0005720D"/>
    <w:rsid w:val="00057757"/>
    <w:rsid w:val="000600AD"/>
    <w:rsid w:val="00061F11"/>
    <w:rsid w:val="000632C1"/>
    <w:rsid w:val="000644EA"/>
    <w:rsid w:val="00064886"/>
    <w:rsid w:val="0006544F"/>
    <w:rsid w:val="00065E5E"/>
    <w:rsid w:val="00066B0B"/>
    <w:rsid w:val="00071326"/>
    <w:rsid w:val="00071E69"/>
    <w:rsid w:val="00072D63"/>
    <w:rsid w:val="0007314E"/>
    <w:rsid w:val="00074DFC"/>
    <w:rsid w:val="000750DE"/>
    <w:rsid w:val="0007540B"/>
    <w:rsid w:val="000754C0"/>
    <w:rsid w:val="0007612B"/>
    <w:rsid w:val="00081521"/>
    <w:rsid w:val="00081B0B"/>
    <w:rsid w:val="00084419"/>
    <w:rsid w:val="00084565"/>
    <w:rsid w:val="000855C1"/>
    <w:rsid w:val="00085C46"/>
    <w:rsid w:val="00085D43"/>
    <w:rsid w:val="00085E5E"/>
    <w:rsid w:val="000861FE"/>
    <w:rsid w:val="00086C21"/>
    <w:rsid w:val="000873A0"/>
    <w:rsid w:val="000922A6"/>
    <w:rsid w:val="00093584"/>
    <w:rsid w:val="00094821"/>
    <w:rsid w:val="00096E8A"/>
    <w:rsid w:val="000A026A"/>
    <w:rsid w:val="000A13B4"/>
    <w:rsid w:val="000A39DE"/>
    <w:rsid w:val="000A6A43"/>
    <w:rsid w:val="000B0170"/>
    <w:rsid w:val="000B05E3"/>
    <w:rsid w:val="000B336B"/>
    <w:rsid w:val="000B4F86"/>
    <w:rsid w:val="000B53F3"/>
    <w:rsid w:val="000B54CA"/>
    <w:rsid w:val="000B5F06"/>
    <w:rsid w:val="000B7D92"/>
    <w:rsid w:val="000C2BB3"/>
    <w:rsid w:val="000C2C8E"/>
    <w:rsid w:val="000C4B72"/>
    <w:rsid w:val="000C5078"/>
    <w:rsid w:val="000C55BC"/>
    <w:rsid w:val="000D0523"/>
    <w:rsid w:val="000D10F8"/>
    <w:rsid w:val="000D1500"/>
    <w:rsid w:val="000D2179"/>
    <w:rsid w:val="000D2C72"/>
    <w:rsid w:val="000D3521"/>
    <w:rsid w:val="000D599C"/>
    <w:rsid w:val="000D59FE"/>
    <w:rsid w:val="000E14B6"/>
    <w:rsid w:val="000E1B4F"/>
    <w:rsid w:val="000E22EC"/>
    <w:rsid w:val="000E2905"/>
    <w:rsid w:val="000E5CCD"/>
    <w:rsid w:val="000E6C6A"/>
    <w:rsid w:val="000E75B0"/>
    <w:rsid w:val="000F2139"/>
    <w:rsid w:val="000F2EDE"/>
    <w:rsid w:val="000F40CE"/>
    <w:rsid w:val="000F4484"/>
    <w:rsid w:val="000F4C67"/>
    <w:rsid w:val="000F58CF"/>
    <w:rsid w:val="00100E7A"/>
    <w:rsid w:val="00103B95"/>
    <w:rsid w:val="00104893"/>
    <w:rsid w:val="001048D7"/>
    <w:rsid w:val="001100A1"/>
    <w:rsid w:val="00110A71"/>
    <w:rsid w:val="00111DB1"/>
    <w:rsid w:val="00112BB2"/>
    <w:rsid w:val="001132CA"/>
    <w:rsid w:val="00116EFF"/>
    <w:rsid w:val="00122F61"/>
    <w:rsid w:val="00123046"/>
    <w:rsid w:val="00123CC9"/>
    <w:rsid w:val="00124CDA"/>
    <w:rsid w:val="00127069"/>
    <w:rsid w:val="00130F3B"/>
    <w:rsid w:val="001323E3"/>
    <w:rsid w:val="00133114"/>
    <w:rsid w:val="00134B90"/>
    <w:rsid w:val="0013582E"/>
    <w:rsid w:val="00135EEB"/>
    <w:rsid w:val="001377FA"/>
    <w:rsid w:val="00140859"/>
    <w:rsid w:val="00145247"/>
    <w:rsid w:val="0014526F"/>
    <w:rsid w:val="00146718"/>
    <w:rsid w:val="001500D1"/>
    <w:rsid w:val="0015125C"/>
    <w:rsid w:val="00151578"/>
    <w:rsid w:val="001536E8"/>
    <w:rsid w:val="00153B5A"/>
    <w:rsid w:val="0015725C"/>
    <w:rsid w:val="00161659"/>
    <w:rsid w:val="0016169C"/>
    <w:rsid w:val="00166395"/>
    <w:rsid w:val="001666A7"/>
    <w:rsid w:val="00166F26"/>
    <w:rsid w:val="00173271"/>
    <w:rsid w:val="001750EE"/>
    <w:rsid w:val="00175661"/>
    <w:rsid w:val="00175A74"/>
    <w:rsid w:val="00176205"/>
    <w:rsid w:val="00176FD6"/>
    <w:rsid w:val="0017765F"/>
    <w:rsid w:val="00177755"/>
    <w:rsid w:val="001821E3"/>
    <w:rsid w:val="00183773"/>
    <w:rsid w:val="001837FD"/>
    <w:rsid w:val="00183C69"/>
    <w:rsid w:val="00184C68"/>
    <w:rsid w:val="00185716"/>
    <w:rsid w:val="0018588C"/>
    <w:rsid w:val="0019414E"/>
    <w:rsid w:val="00197690"/>
    <w:rsid w:val="001A0EAA"/>
    <w:rsid w:val="001A136B"/>
    <w:rsid w:val="001A1C09"/>
    <w:rsid w:val="001A23A6"/>
    <w:rsid w:val="001A3FAA"/>
    <w:rsid w:val="001A4D1B"/>
    <w:rsid w:val="001B1B9E"/>
    <w:rsid w:val="001B2171"/>
    <w:rsid w:val="001B4382"/>
    <w:rsid w:val="001B44C5"/>
    <w:rsid w:val="001B7054"/>
    <w:rsid w:val="001B7D67"/>
    <w:rsid w:val="001C0E32"/>
    <w:rsid w:val="001C1B8E"/>
    <w:rsid w:val="001C2F38"/>
    <w:rsid w:val="001D02B1"/>
    <w:rsid w:val="001D1304"/>
    <w:rsid w:val="001D3614"/>
    <w:rsid w:val="001D3630"/>
    <w:rsid w:val="001D4358"/>
    <w:rsid w:val="001D4986"/>
    <w:rsid w:val="001D628E"/>
    <w:rsid w:val="001D6367"/>
    <w:rsid w:val="001D7537"/>
    <w:rsid w:val="001E0909"/>
    <w:rsid w:val="001E2E52"/>
    <w:rsid w:val="001E48D4"/>
    <w:rsid w:val="001E4E3A"/>
    <w:rsid w:val="001E5202"/>
    <w:rsid w:val="001E53A4"/>
    <w:rsid w:val="001E5952"/>
    <w:rsid w:val="001F12F6"/>
    <w:rsid w:val="001F20CF"/>
    <w:rsid w:val="001F212E"/>
    <w:rsid w:val="001F4335"/>
    <w:rsid w:val="001F4FC9"/>
    <w:rsid w:val="001F5C2F"/>
    <w:rsid w:val="00204A9A"/>
    <w:rsid w:val="002062B5"/>
    <w:rsid w:val="00206F5A"/>
    <w:rsid w:val="00206FF9"/>
    <w:rsid w:val="0020749A"/>
    <w:rsid w:val="00211D2F"/>
    <w:rsid w:val="002120B1"/>
    <w:rsid w:val="00213316"/>
    <w:rsid w:val="002146D3"/>
    <w:rsid w:val="00214C75"/>
    <w:rsid w:val="00214F5F"/>
    <w:rsid w:val="00215670"/>
    <w:rsid w:val="0021591B"/>
    <w:rsid w:val="002169BC"/>
    <w:rsid w:val="00216FD1"/>
    <w:rsid w:val="00221632"/>
    <w:rsid w:val="00222279"/>
    <w:rsid w:val="0022324B"/>
    <w:rsid w:val="00224DD5"/>
    <w:rsid w:val="002256E5"/>
    <w:rsid w:val="00225EF9"/>
    <w:rsid w:val="00226407"/>
    <w:rsid w:val="002312C6"/>
    <w:rsid w:val="002319BB"/>
    <w:rsid w:val="0023458B"/>
    <w:rsid w:val="00235DAF"/>
    <w:rsid w:val="00236608"/>
    <w:rsid w:val="00237387"/>
    <w:rsid w:val="0024087B"/>
    <w:rsid w:val="00245B9F"/>
    <w:rsid w:val="0024627C"/>
    <w:rsid w:val="00247E8C"/>
    <w:rsid w:val="00251ACF"/>
    <w:rsid w:val="00252AB0"/>
    <w:rsid w:val="00252EE4"/>
    <w:rsid w:val="0025455B"/>
    <w:rsid w:val="00255968"/>
    <w:rsid w:val="00257205"/>
    <w:rsid w:val="00257551"/>
    <w:rsid w:val="002611BA"/>
    <w:rsid w:val="002622A8"/>
    <w:rsid w:val="00263EB9"/>
    <w:rsid w:val="002640EE"/>
    <w:rsid w:val="0026419E"/>
    <w:rsid w:val="00267BE6"/>
    <w:rsid w:val="00267F4F"/>
    <w:rsid w:val="00270506"/>
    <w:rsid w:val="00270B1E"/>
    <w:rsid w:val="00271840"/>
    <w:rsid w:val="00272B5F"/>
    <w:rsid w:val="00273B47"/>
    <w:rsid w:val="00274286"/>
    <w:rsid w:val="00274761"/>
    <w:rsid w:val="00274A30"/>
    <w:rsid w:val="0027702D"/>
    <w:rsid w:val="00280A25"/>
    <w:rsid w:val="00283AAE"/>
    <w:rsid w:val="002841CA"/>
    <w:rsid w:val="00284D20"/>
    <w:rsid w:val="0028563F"/>
    <w:rsid w:val="002879AF"/>
    <w:rsid w:val="0029123F"/>
    <w:rsid w:val="00292835"/>
    <w:rsid w:val="00295BDD"/>
    <w:rsid w:val="002A2094"/>
    <w:rsid w:val="002A3203"/>
    <w:rsid w:val="002A38F2"/>
    <w:rsid w:val="002A47FE"/>
    <w:rsid w:val="002A6019"/>
    <w:rsid w:val="002A620D"/>
    <w:rsid w:val="002B0796"/>
    <w:rsid w:val="002B0A81"/>
    <w:rsid w:val="002B1721"/>
    <w:rsid w:val="002B1805"/>
    <w:rsid w:val="002B3D8B"/>
    <w:rsid w:val="002B4776"/>
    <w:rsid w:val="002B7E25"/>
    <w:rsid w:val="002B7E9C"/>
    <w:rsid w:val="002C06D6"/>
    <w:rsid w:val="002C0B3D"/>
    <w:rsid w:val="002C1546"/>
    <w:rsid w:val="002C177D"/>
    <w:rsid w:val="002C48B9"/>
    <w:rsid w:val="002C4A38"/>
    <w:rsid w:val="002C52FB"/>
    <w:rsid w:val="002C7368"/>
    <w:rsid w:val="002C771D"/>
    <w:rsid w:val="002C7AA1"/>
    <w:rsid w:val="002D087F"/>
    <w:rsid w:val="002D0CD2"/>
    <w:rsid w:val="002D2337"/>
    <w:rsid w:val="002D23D9"/>
    <w:rsid w:val="002D29C9"/>
    <w:rsid w:val="002D3410"/>
    <w:rsid w:val="002D4901"/>
    <w:rsid w:val="002D4D3E"/>
    <w:rsid w:val="002D7905"/>
    <w:rsid w:val="002E0BCD"/>
    <w:rsid w:val="002E0CA9"/>
    <w:rsid w:val="002E2029"/>
    <w:rsid w:val="002E285F"/>
    <w:rsid w:val="002E4942"/>
    <w:rsid w:val="002E4EA1"/>
    <w:rsid w:val="002E4F2F"/>
    <w:rsid w:val="002E5812"/>
    <w:rsid w:val="002E5B70"/>
    <w:rsid w:val="002F166E"/>
    <w:rsid w:val="002F28E7"/>
    <w:rsid w:val="002F2A3B"/>
    <w:rsid w:val="002F5E0C"/>
    <w:rsid w:val="002F71D2"/>
    <w:rsid w:val="00303220"/>
    <w:rsid w:val="00304760"/>
    <w:rsid w:val="00304E07"/>
    <w:rsid w:val="0030577E"/>
    <w:rsid w:val="00305E52"/>
    <w:rsid w:val="0030636C"/>
    <w:rsid w:val="003066B3"/>
    <w:rsid w:val="003068B0"/>
    <w:rsid w:val="003070FC"/>
    <w:rsid w:val="00310458"/>
    <w:rsid w:val="003129A7"/>
    <w:rsid w:val="00313E0A"/>
    <w:rsid w:val="00314A10"/>
    <w:rsid w:val="00314EB3"/>
    <w:rsid w:val="00317FB0"/>
    <w:rsid w:val="0032306B"/>
    <w:rsid w:val="00323542"/>
    <w:rsid w:val="003243C5"/>
    <w:rsid w:val="0032453E"/>
    <w:rsid w:val="003275AB"/>
    <w:rsid w:val="0033119D"/>
    <w:rsid w:val="0033131B"/>
    <w:rsid w:val="00331A27"/>
    <w:rsid w:val="00331F17"/>
    <w:rsid w:val="00331F51"/>
    <w:rsid w:val="00332665"/>
    <w:rsid w:val="00332A0A"/>
    <w:rsid w:val="00333BF9"/>
    <w:rsid w:val="00335DBD"/>
    <w:rsid w:val="003368AF"/>
    <w:rsid w:val="00336E9F"/>
    <w:rsid w:val="003420DB"/>
    <w:rsid w:val="00342BF6"/>
    <w:rsid w:val="003437E5"/>
    <w:rsid w:val="00344409"/>
    <w:rsid w:val="00350437"/>
    <w:rsid w:val="00352955"/>
    <w:rsid w:val="00353CCF"/>
    <w:rsid w:val="00353DC4"/>
    <w:rsid w:val="0035432C"/>
    <w:rsid w:val="00356B30"/>
    <w:rsid w:val="00356D95"/>
    <w:rsid w:val="00356DAA"/>
    <w:rsid w:val="0036002A"/>
    <w:rsid w:val="0036065D"/>
    <w:rsid w:val="00361186"/>
    <w:rsid w:val="003613CB"/>
    <w:rsid w:val="003617A5"/>
    <w:rsid w:val="00361913"/>
    <w:rsid w:val="0036292E"/>
    <w:rsid w:val="003634CB"/>
    <w:rsid w:val="003641EC"/>
    <w:rsid w:val="00365498"/>
    <w:rsid w:val="003670AF"/>
    <w:rsid w:val="003709FE"/>
    <w:rsid w:val="003717B0"/>
    <w:rsid w:val="00372B98"/>
    <w:rsid w:val="0037370C"/>
    <w:rsid w:val="00373F03"/>
    <w:rsid w:val="00375735"/>
    <w:rsid w:val="00376CC2"/>
    <w:rsid w:val="00377423"/>
    <w:rsid w:val="00377EA4"/>
    <w:rsid w:val="003845F4"/>
    <w:rsid w:val="0038791B"/>
    <w:rsid w:val="003908CE"/>
    <w:rsid w:val="0039231C"/>
    <w:rsid w:val="00392B20"/>
    <w:rsid w:val="00392C4D"/>
    <w:rsid w:val="00392FF7"/>
    <w:rsid w:val="00393895"/>
    <w:rsid w:val="0039406B"/>
    <w:rsid w:val="00394917"/>
    <w:rsid w:val="00394A23"/>
    <w:rsid w:val="00395D45"/>
    <w:rsid w:val="00395FF0"/>
    <w:rsid w:val="00397045"/>
    <w:rsid w:val="00397459"/>
    <w:rsid w:val="00397726"/>
    <w:rsid w:val="003A05AF"/>
    <w:rsid w:val="003A1E3F"/>
    <w:rsid w:val="003A273E"/>
    <w:rsid w:val="003A34BB"/>
    <w:rsid w:val="003A5358"/>
    <w:rsid w:val="003A5BBD"/>
    <w:rsid w:val="003A746A"/>
    <w:rsid w:val="003A79C5"/>
    <w:rsid w:val="003B4535"/>
    <w:rsid w:val="003B5BA3"/>
    <w:rsid w:val="003B69BD"/>
    <w:rsid w:val="003B7BC3"/>
    <w:rsid w:val="003C00FB"/>
    <w:rsid w:val="003C1483"/>
    <w:rsid w:val="003C2923"/>
    <w:rsid w:val="003C37A8"/>
    <w:rsid w:val="003D1685"/>
    <w:rsid w:val="003D27F2"/>
    <w:rsid w:val="003D3A7D"/>
    <w:rsid w:val="003D6B69"/>
    <w:rsid w:val="003D7D41"/>
    <w:rsid w:val="003E1578"/>
    <w:rsid w:val="003E1BAE"/>
    <w:rsid w:val="003E1F80"/>
    <w:rsid w:val="003E4568"/>
    <w:rsid w:val="003E612A"/>
    <w:rsid w:val="003E7987"/>
    <w:rsid w:val="003F0DD1"/>
    <w:rsid w:val="003F1518"/>
    <w:rsid w:val="003F1F85"/>
    <w:rsid w:val="003F22DE"/>
    <w:rsid w:val="003F2529"/>
    <w:rsid w:val="003F2F76"/>
    <w:rsid w:val="003F3174"/>
    <w:rsid w:val="00400273"/>
    <w:rsid w:val="00401963"/>
    <w:rsid w:val="00401E07"/>
    <w:rsid w:val="00402597"/>
    <w:rsid w:val="00402F92"/>
    <w:rsid w:val="00403296"/>
    <w:rsid w:val="0040445D"/>
    <w:rsid w:val="0040695F"/>
    <w:rsid w:val="0041007D"/>
    <w:rsid w:val="00411C22"/>
    <w:rsid w:val="00412F9D"/>
    <w:rsid w:val="004130E4"/>
    <w:rsid w:val="00414B82"/>
    <w:rsid w:val="00415532"/>
    <w:rsid w:val="004164FD"/>
    <w:rsid w:val="00416F08"/>
    <w:rsid w:val="00416F18"/>
    <w:rsid w:val="00417A04"/>
    <w:rsid w:val="00420AB6"/>
    <w:rsid w:val="00420CF8"/>
    <w:rsid w:val="004227FF"/>
    <w:rsid w:val="0042296F"/>
    <w:rsid w:val="0042325F"/>
    <w:rsid w:val="00423715"/>
    <w:rsid w:val="004237FA"/>
    <w:rsid w:val="00423A3B"/>
    <w:rsid w:val="00425289"/>
    <w:rsid w:val="00430025"/>
    <w:rsid w:val="0043155B"/>
    <w:rsid w:val="00431D12"/>
    <w:rsid w:val="00431FB8"/>
    <w:rsid w:val="004322A8"/>
    <w:rsid w:val="0043534D"/>
    <w:rsid w:val="004359A7"/>
    <w:rsid w:val="00435C5E"/>
    <w:rsid w:val="00436F80"/>
    <w:rsid w:val="0043702B"/>
    <w:rsid w:val="0043722F"/>
    <w:rsid w:val="004376DF"/>
    <w:rsid w:val="00440A28"/>
    <w:rsid w:val="00443F2E"/>
    <w:rsid w:val="0044408B"/>
    <w:rsid w:val="0044547B"/>
    <w:rsid w:val="004468ED"/>
    <w:rsid w:val="004476E5"/>
    <w:rsid w:val="00447C30"/>
    <w:rsid w:val="00450E78"/>
    <w:rsid w:val="0045227C"/>
    <w:rsid w:val="004563DA"/>
    <w:rsid w:val="00457F05"/>
    <w:rsid w:val="00463ACE"/>
    <w:rsid w:val="00474522"/>
    <w:rsid w:val="00474E45"/>
    <w:rsid w:val="00476255"/>
    <w:rsid w:val="0048028B"/>
    <w:rsid w:val="0048079F"/>
    <w:rsid w:val="00481712"/>
    <w:rsid w:val="00481761"/>
    <w:rsid w:val="004839CA"/>
    <w:rsid w:val="004929C8"/>
    <w:rsid w:val="00493763"/>
    <w:rsid w:val="00496094"/>
    <w:rsid w:val="004A025E"/>
    <w:rsid w:val="004A068F"/>
    <w:rsid w:val="004A0F2C"/>
    <w:rsid w:val="004A2770"/>
    <w:rsid w:val="004A34AE"/>
    <w:rsid w:val="004A47B3"/>
    <w:rsid w:val="004A4BC3"/>
    <w:rsid w:val="004B1259"/>
    <w:rsid w:val="004B29CA"/>
    <w:rsid w:val="004B2A98"/>
    <w:rsid w:val="004B38C7"/>
    <w:rsid w:val="004B4051"/>
    <w:rsid w:val="004B5524"/>
    <w:rsid w:val="004B5972"/>
    <w:rsid w:val="004B5E64"/>
    <w:rsid w:val="004B6907"/>
    <w:rsid w:val="004B796F"/>
    <w:rsid w:val="004C1933"/>
    <w:rsid w:val="004C1BDC"/>
    <w:rsid w:val="004C273E"/>
    <w:rsid w:val="004C33E0"/>
    <w:rsid w:val="004C3D5A"/>
    <w:rsid w:val="004C7CEE"/>
    <w:rsid w:val="004C7E32"/>
    <w:rsid w:val="004D09CC"/>
    <w:rsid w:val="004D18C4"/>
    <w:rsid w:val="004D1B27"/>
    <w:rsid w:val="004D250F"/>
    <w:rsid w:val="004D4F0A"/>
    <w:rsid w:val="004D6AB2"/>
    <w:rsid w:val="004D725B"/>
    <w:rsid w:val="004D75E4"/>
    <w:rsid w:val="004E0CE2"/>
    <w:rsid w:val="004E11A0"/>
    <w:rsid w:val="004E1D22"/>
    <w:rsid w:val="004E68A9"/>
    <w:rsid w:val="004E6C72"/>
    <w:rsid w:val="004F1D09"/>
    <w:rsid w:val="004F36CE"/>
    <w:rsid w:val="004F7A06"/>
    <w:rsid w:val="004F7A8D"/>
    <w:rsid w:val="00501BE4"/>
    <w:rsid w:val="005028BA"/>
    <w:rsid w:val="00503D7C"/>
    <w:rsid w:val="00503FEE"/>
    <w:rsid w:val="005066FF"/>
    <w:rsid w:val="00510EC9"/>
    <w:rsid w:val="00511330"/>
    <w:rsid w:val="00511CEE"/>
    <w:rsid w:val="005128BE"/>
    <w:rsid w:val="00515097"/>
    <w:rsid w:val="00517F21"/>
    <w:rsid w:val="005200A7"/>
    <w:rsid w:val="00520F46"/>
    <w:rsid w:val="0052326D"/>
    <w:rsid w:val="00523964"/>
    <w:rsid w:val="00524280"/>
    <w:rsid w:val="0052465D"/>
    <w:rsid w:val="00524DAC"/>
    <w:rsid w:val="0052538D"/>
    <w:rsid w:val="00525448"/>
    <w:rsid w:val="00525A5D"/>
    <w:rsid w:val="00526A2A"/>
    <w:rsid w:val="00527782"/>
    <w:rsid w:val="005307C4"/>
    <w:rsid w:val="0053230F"/>
    <w:rsid w:val="005339AD"/>
    <w:rsid w:val="00535DA6"/>
    <w:rsid w:val="005374F4"/>
    <w:rsid w:val="00537673"/>
    <w:rsid w:val="00537C10"/>
    <w:rsid w:val="00540073"/>
    <w:rsid w:val="0054228B"/>
    <w:rsid w:val="00545549"/>
    <w:rsid w:val="0055022C"/>
    <w:rsid w:val="005532C4"/>
    <w:rsid w:val="00554D37"/>
    <w:rsid w:val="00555177"/>
    <w:rsid w:val="00555D4A"/>
    <w:rsid w:val="00555EF0"/>
    <w:rsid w:val="0055723E"/>
    <w:rsid w:val="00557ECC"/>
    <w:rsid w:val="00560869"/>
    <w:rsid w:val="00560C06"/>
    <w:rsid w:val="00563985"/>
    <w:rsid w:val="005666B6"/>
    <w:rsid w:val="005679BA"/>
    <w:rsid w:val="00567EF1"/>
    <w:rsid w:val="005710F7"/>
    <w:rsid w:val="005713B1"/>
    <w:rsid w:val="00572A85"/>
    <w:rsid w:val="00572DDD"/>
    <w:rsid w:val="00574512"/>
    <w:rsid w:val="00575033"/>
    <w:rsid w:val="00575AE0"/>
    <w:rsid w:val="0058365E"/>
    <w:rsid w:val="00587D75"/>
    <w:rsid w:val="00590759"/>
    <w:rsid w:val="00590777"/>
    <w:rsid w:val="005927D0"/>
    <w:rsid w:val="00592D1C"/>
    <w:rsid w:val="00593056"/>
    <w:rsid w:val="0059317A"/>
    <w:rsid w:val="00594801"/>
    <w:rsid w:val="00594AC1"/>
    <w:rsid w:val="00595342"/>
    <w:rsid w:val="00595421"/>
    <w:rsid w:val="005955D4"/>
    <w:rsid w:val="005A0613"/>
    <w:rsid w:val="005A06F3"/>
    <w:rsid w:val="005A198A"/>
    <w:rsid w:val="005A4D87"/>
    <w:rsid w:val="005A5789"/>
    <w:rsid w:val="005B0FDB"/>
    <w:rsid w:val="005B380D"/>
    <w:rsid w:val="005B39EA"/>
    <w:rsid w:val="005B4CA3"/>
    <w:rsid w:val="005B795E"/>
    <w:rsid w:val="005C39A3"/>
    <w:rsid w:val="005C3E54"/>
    <w:rsid w:val="005C691B"/>
    <w:rsid w:val="005C6A6E"/>
    <w:rsid w:val="005C7034"/>
    <w:rsid w:val="005D0AE9"/>
    <w:rsid w:val="005D146F"/>
    <w:rsid w:val="005D1AA1"/>
    <w:rsid w:val="005D253C"/>
    <w:rsid w:val="005D2F7C"/>
    <w:rsid w:val="005D3165"/>
    <w:rsid w:val="005D4E3C"/>
    <w:rsid w:val="005D5D59"/>
    <w:rsid w:val="005D6400"/>
    <w:rsid w:val="005D72B6"/>
    <w:rsid w:val="005D7470"/>
    <w:rsid w:val="005E27AE"/>
    <w:rsid w:val="005E36FD"/>
    <w:rsid w:val="005E5D04"/>
    <w:rsid w:val="005E68A7"/>
    <w:rsid w:val="005E6FE9"/>
    <w:rsid w:val="005F080A"/>
    <w:rsid w:val="005F2131"/>
    <w:rsid w:val="005F2B51"/>
    <w:rsid w:val="005F323C"/>
    <w:rsid w:val="005F5DF5"/>
    <w:rsid w:val="005F60B6"/>
    <w:rsid w:val="005F6395"/>
    <w:rsid w:val="005F72FB"/>
    <w:rsid w:val="00600A5C"/>
    <w:rsid w:val="006022F1"/>
    <w:rsid w:val="006039E8"/>
    <w:rsid w:val="006039F8"/>
    <w:rsid w:val="00604195"/>
    <w:rsid w:val="006047BE"/>
    <w:rsid w:val="0060570A"/>
    <w:rsid w:val="00605EAA"/>
    <w:rsid w:val="006060A7"/>
    <w:rsid w:val="00610201"/>
    <w:rsid w:val="00612C9A"/>
    <w:rsid w:val="00612E40"/>
    <w:rsid w:val="006140C5"/>
    <w:rsid w:val="00615E92"/>
    <w:rsid w:val="00616561"/>
    <w:rsid w:val="00616C9D"/>
    <w:rsid w:val="0061725E"/>
    <w:rsid w:val="00620106"/>
    <w:rsid w:val="006202A0"/>
    <w:rsid w:val="006210CB"/>
    <w:rsid w:val="0062160B"/>
    <w:rsid w:val="0062160F"/>
    <w:rsid w:val="00621D0C"/>
    <w:rsid w:val="00622DD6"/>
    <w:rsid w:val="00622FC0"/>
    <w:rsid w:val="00623CB0"/>
    <w:rsid w:val="00623F5B"/>
    <w:rsid w:val="00624590"/>
    <w:rsid w:val="00624F49"/>
    <w:rsid w:val="00626F44"/>
    <w:rsid w:val="00627039"/>
    <w:rsid w:val="00630E83"/>
    <w:rsid w:val="0063106C"/>
    <w:rsid w:val="0063139B"/>
    <w:rsid w:val="00631428"/>
    <w:rsid w:val="00632D41"/>
    <w:rsid w:val="006354AF"/>
    <w:rsid w:val="00637C78"/>
    <w:rsid w:val="00637CEE"/>
    <w:rsid w:val="00641367"/>
    <w:rsid w:val="00641FEC"/>
    <w:rsid w:val="006435B8"/>
    <w:rsid w:val="00643C1C"/>
    <w:rsid w:val="0064446D"/>
    <w:rsid w:val="006450E1"/>
    <w:rsid w:val="00647285"/>
    <w:rsid w:val="00647426"/>
    <w:rsid w:val="00647601"/>
    <w:rsid w:val="006478BD"/>
    <w:rsid w:val="00647BD3"/>
    <w:rsid w:val="006508DA"/>
    <w:rsid w:val="00652083"/>
    <w:rsid w:val="0065323C"/>
    <w:rsid w:val="0066082E"/>
    <w:rsid w:val="0066123F"/>
    <w:rsid w:val="006613E2"/>
    <w:rsid w:val="00662B4A"/>
    <w:rsid w:val="00663CED"/>
    <w:rsid w:val="006654D1"/>
    <w:rsid w:val="00665818"/>
    <w:rsid w:val="00666D93"/>
    <w:rsid w:val="0066744B"/>
    <w:rsid w:val="00667F94"/>
    <w:rsid w:val="00670ABF"/>
    <w:rsid w:val="006724BE"/>
    <w:rsid w:val="006737F8"/>
    <w:rsid w:val="0067688B"/>
    <w:rsid w:val="00676EF9"/>
    <w:rsid w:val="00680501"/>
    <w:rsid w:val="00680AA5"/>
    <w:rsid w:val="00680DCB"/>
    <w:rsid w:val="0068289B"/>
    <w:rsid w:val="006835CB"/>
    <w:rsid w:val="00683EEF"/>
    <w:rsid w:val="0069167E"/>
    <w:rsid w:val="0069391C"/>
    <w:rsid w:val="00696E48"/>
    <w:rsid w:val="006A02BF"/>
    <w:rsid w:val="006A0E7C"/>
    <w:rsid w:val="006A238F"/>
    <w:rsid w:val="006A63D7"/>
    <w:rsid w:val="006B0DFF"/>
    <w:rsid w:val="006B199C"/>
    <w:rsid w:val="006B1C68"/>
    <w:rsid w:val="006B341C"/>
    <w:rsid w:val="006C17D8"/>
    <w:rsid w:val="006C2186"/>
    <w:rsid w:val="006C47FE"/>
    <w:rsid w:val="006C5A86"/>
    <w:rsid w:val="006C5E5D"/>
    <w:rsid w:val="006C77F4"/>
    <w:rsid w:val="006D032D"/>
    <w:rsid w:val="006D122E"/>
    <w:rsid w:val="006D25A2"/>
    <w:rsid w:val="006D2675"/>
    <w:rsid w:val="006D3D51"/>
    <w:rsid w:val="006D428F"/>
    <w:rsid w:val="006D49BF"/>
    <w:rsid w:val="006D60F9"/>
    <w:rsid w:val="006D664D"/>
    <w:rsid w:val="006E08D1"/>
    <w:rsid w:val="006E273D"/>
    <w:rsid w:val="006E2775"/>
    <w:rsid w:val="006E307C"/>
    <w:rsid w:val="006E3750"/>
    <w:rsid w:val="006E39AC"/>
    <w:rsid w:val="006E5854"/>
    <w:rsid w:val="006E6570"/>
    <w:rsid w:val="006E65F4"/>
    <w:rsid w:val="006E6FBD"/>
    <w:rsid w:val="006E7E55"/>
    <w:rsid w:val="006F1648"/>
    <w:rsid w:val="006F26D4"/>
    <w:rsid w:val="006F5D71"/>
    <w:rsid w:val="006F6EB9"/>
    <w:rsid w:val="006F7468"/>
    <w:rsid w:val="007019B3"/>
    <w:rsid w:val="007036C3"/>
    <w:rsid w:val="0070421C"/>
    <w:rsid w:val="00704430"/>
    <w:rsid w:val="00704F5A"/>
    <w:rsid w:val="00705335"/>
    <w:rsid w:val="00712F4C"/>
    <w:rsid w:val="0071302E"/>
    <w:rsid w:val="00714ABE"/>
    <w:rsid w:val="00715219"/>
    <w:rsid w:val="0071689B"/>
    <w:rsid w:val="00717146"/>
    <w:rsid w:val="00720D17"/>
    <w:rsid w:val="00721EB2"/>
    <w:rsid w:val="00724225"/>
    <w:rsid w:val="007274C0"/>
    <w:rsid w:val="00731754"/>
    <w:rsid w:val="0073263E"/>
    <w:rsid w:val="0073301E"/>
    <w:rsid w:val="007332D9"/>
    <w:rsid w:val="00733D17"/>
    <w:rsid w:val="00734CC2"/>
    <w:rsid w:val="00735A24"/>
    <w:rsid w:val="00735E33"/>
    <w:rsid w:val="00740929"/>
    <w:rsid w:val="007435B7"/>
    <w:rsid w:val="00745526"/>
    <w:rsid w:val="00745F31"/>
    <w:rsid w:val="00746ADE"/>
    <w:rsid w:val="00746F49"/>
    <w:rsid w:val="00751684"/>
    <w:rsid w:val="007530A0"/>
    <w:rsid w:val="007530F3"/>
    <w:rsid w:val="0075349E"/>
    <w:rsid w:val="00756EA2"/>
    <w:rsid w:val="0075753B"/>
    <w:rsid w:val="00757EFB"/>
    <w:rsid w:val="00761FB1"/>
    <w:rsid w:val="00762185"/>
    <w:rsid w:val="00762F73"/>
    <w:rsid w:val="0076485B"/>
    <w:rsid w:val="007671CF"/>
    <w:rsid w:val="0077081F"/>
    <w:rsid w:val="00771C56"/>
    <w:rsid w:val="00771FDF"/>
    <w:rsid w:val="00772C7E"/>
    <w:rsid w:val="00773AC2"/>
    <w:rsid w:val="0077522A"/>
    <w:rsid w:val="00775A0B"/>
    <w:rsid w:val="00776777"/>
    <w:rsid w:val="007769EA"/>
    <w:rsid w:val="00783E68"/>
    <w:rsid w:val="007845C2"/>
    <w:rsid w:val="00784C70"/>
    <w:rsid w:val="00790F57"/>
    <w:rsid w:val="0079553A"/>
    <w:rsid w:val="00796820"/>
    <w:rsid w:val="00796862"/>
    <w:rsid w:val="00797B3A"/>
    <w:rsid w:val="007A0634"/>
    <w:rsid w:val="007A07FB"/>
    <w:rsid w:val="007A25A3"/>
    <w:rsid w:val="007A3E1F"/>
    <w:rsid w:val="007B0E14"/>
    <w:rsid w:val="007B171A"/>
    <w:rsid w:val="007B3AAC"/>
    <w:rsid w:val="007B3DBF"/>
    <w:rsid w:val="007B49E6"/>
    <w:rsid w:val="007B4B4F"/>
    <w:rsid w:val="007B6EB2"/>
    <w:rsid w:val="007B7048"/>
    <w:rsid w:val="007C04FF"/>
    <w:rsid w:val="007C6871"/>
    <w:rsid w:val="007C6D9E"/>
    <w:rsid w:val="007C6F09"/>
    <w:rsid w:val="007C74CA"/>
    <w:rsid w:val="007D4639"/>
    <w:rsid w:val="007D474F"/>
    <w:rsid w:val="007D5095"/>
    <w:rsid w:val="007D52F9"/>
    <w:rsid w:val="007D6266"/>
    <w:rsid w:val="007D7347"/>
    <w:rsid w:val="007E1DF8"/>
    <w:rsid w:val="007E303A"/>
    <w:rsid w:val="007E3E8E"/>
    <w:rsid w:val="007E48F0"/>
    <w:rsid w:val="007E4ACF"/>
    <w:rsid w:val="007E4B66"/>
    <w:rsid w:val="007E7A8B"/>
    <w:rsid w:val="007F02A5"/>
    <w:rsid w:val="007F0E82"/>
    <w:rsid w:val="007F1587"/>
    <w:rsid w:val="007F1AC1"/>
    <w:rsid w:val="007F20C9"/>
    <w:rsid w:val="007F3375"/>
    <w:rsid w:val="007F5EE0"/>
    <w:rsid w:val="007F679D"/>
    <w:rsid w:val="007F6C64"/>
    <w:rsid w:val="007F7521"/>
    <w:rsid w:val="007F7CD2"/>
    <w:rsid w:val="00800389"/>
    <w:rsid w:val="00801880"/>
    <w:rsid w:val="008037BA"/>
    <w:rsid w:val="00804918"/>
    <w:rsid w:val="00805B93"/>
    <w:rsid w:val="00806CF3"/>
    <w:rsid w:val="00806FFE"/>
    <w:rsid w:val="008071C5"/>
    <w:rsid w:val="00811DD6"/>
    <w:rsid w:val="00812BF7"/>
    <w:rsid w:val="00815701"/>
    <w:rsid w:val="0081756A"/>
    <w:rsid w:val="008176C5"/>
    <w:rsid w:val="00817ADD"/>
    <w:rsid w:val="00817F14"/>
    <w:rsid w:val="0082062F"/>
    <w:rsid w:val="008212BF"/>
    <w:rsid w:val="00821528"/>
    <w:rsid w:val="00822F33"/>
    <w:rsid w:val="00825263"/>
    <w:rsid w:val="00825533"/>
    <w:rsid w:val="00825E74"/>
    <w:rsid w:val="008307F6"/>
    <w:rsid w:val="00830AC1"/>
    <w:rsid w:val="00830DD1"/>
    <w:rsid w:val="0083347C"/>
    <w:rsid w:val="00835A43"/>
    <w:rsid w:val="00836809"/>
    <w:rsid w:val="00837A53"/>
    <w:rsid w:val="00841D56"/>
    <w:rsid w:val="00841EED"/>
    <w:rsid w:val="00841F20"/>
    <w:rsid w:val="00844C2A"/>
    <w:rsid w:val="008470BE"/>
    <w:rsid w:val="00847411"/>
    <w:rsid w:val="00847B48"/>
    <w:rsid w:val="00852C5A"/>
    <w:rsid w:val="00854317"/>
    <w:rsid w:val="008547DB"/>
    <w:rsid w:val="008554BC"/>
    <w:rsid w:val="00855986"/>
    <w:rsid w:val="00855C4E"/>
    <w:rsid w:val="008618AE"/>
    <w:rsid w:val="00861BC2"/>
    <w:rsid w:val="00863C78"/>
    <w:rsid w:val="008674EC"/>
    <w:rsid w:val="00870151"/>
    <w:rsid w:val="00875B8F"/>
    <w:rsid w:val="008762E8"/>
    <w:rsid w:val="00876D16"/>
    <w:rsid w:val="00877533"/>
    <w:rsid w:val="00880816"/>
    <w:rsid w:val="00881333"/>
    <w:rsid w:val="00882435"/>
    <w:rsid w:val="0088781A"/>
    <w:rsid w:val="008908BD"/>
    <w:rsid w:val="008913E7"/>
    <w:rsid w:val="00894B04"/>
    <w:rsid w:val="00895326"/>
    <w:rsid w:val="008954B5"/>
    <w:rsid w:val="00895DB9"/>
    <w:rsid w:val="00896A1E"/>
    <w:rsid w:val="008971DA"/>
    <w:rsid w:val="008A00B9"/>
    <w:rsid w:val="008A3030"/>
    <w:rsid w:val="008A472A"/>
    <w:rsid w:val="008A6E42"/>
    <w:rsid w:val="008B00F3"/>
    <w:rsid w:val="008B1CDE"/>
    <w:rsid w:val="008B2AC3"/>
    <w:rsid w:val="008B3EA0"/>
    <w:rsid w:val="008B4928"/>
    <w:rsid w:val="008B4E08"/>
    <w:rsid w:val="008B76F2"/>
    <w:rsid w:val="008B7EFF"/>
    <w:rsid w:val="008C1949"/>
    <w:rsid w:val="008C1F4E"/>
    <w:rsid w:val="008C2389"/>
    <w:rsid w:val="008C2EF8"/>
    <w:rsid w:val="008C41F0"/>
    <w:rsid w:val="008D0641"/>
    <w:rsid w:val="008D2403"/>
    <w:rsid w:val="008D247F"/>
    <w:rsid w:val="008D283F"/>
    <w:rsid w:val="008D4285"/>
    <w:rsid w:val="008D7180"/>
    <w:rsid w:val="008D7E68"/>
    <w:rsid w:val="008E025F"/>
    <w:rsid w:val="008E1FAF"/>
    <w:rsid w:val="008E2388"/>
    <w:rsid w:val="008E32F2"/>
    <w:rsid w:val="008E3420"/>
    <w:rsid w:val="008E3CBF"/>
    <w:rsid w:val="008E54B6"/>
    <w:rsid w:val="008E5A97"/>
    <w:rsid w:val="008E5EBA"/>
    <w:rsid w:val="008E6961"/>
    <w:rsid w:val="008E7450"/>
    <w:rsid w:val="008E7D44"/>
    <w:rsid w:val="008F0167"/>
    <w:rsid w:val="008F1186"/>
    <w:rsid w:val="008F20B4"/>
    <w:rsid w:val="008F2CB0"/>
    <w:rsid w:val="008F381A"/>
    <w:rsid w:val="008F5AC5"/>
    <w:rsid w:val="008F60F1"/>
    <w:rsid w:val="008F7F64"/>
    <w:rsid w:val="00902CF4"/>
    <w:rsid w:val="0090337F"/>
    <w:rsid w:val="00904A2A"/>
    <w:rsid w:val="009068B7"/>
    <w:rsid w:val="009106C5"/>
    <w:rsid w:val="00910792"/>
    <w:rsid w:val="00911E50"/>
    <w:rsid w:val="00911FEB"/>
    <w:rsid w:val="0091200B"/>
    <w:rsid w:val="00913531"/>
    <w:rsid w:val="009157AE"/>
    <w:rsid w:val="009200D1"/>
    <w:rsid w:val="00920FD5"/>
    <w:rsid w:val="00921C2C"/>
    <w:rsid w:val="00923023"/>
    <w:rsid w:val="009231DB"/>
    <w:rsid w:val="00924A14"/>
    <w:rsid w:val="00924E97"/>
    <w:rsid w:val="00927984"/>
    <w:rsid w:val="009310F9"/>
    <w:rsid w:val="00931FE8"/>
    <w:rsid w:val="00932B11"/>
    <w:rsid w:val="00932EB9"/>
    <w:rsid w:val="00933BC9"/>
    <w:rsid w:val="00933F42"/>
    <w:rsid w:val="00933F6B"/>
    <w:rsid w:val="00934571"/>
    <w:rsid w:val="00934DE2"/>
    <w:rsid w:val="00934EE5"/>
    <w:rsid w:val="009402B1"/>
    <w:rsid w:val="00940830"/>
    <w:rsid w:val="00941DF3"/>
    <w:rsid w:val="0094219A"/>
    <w:rsid w:val="00942979"/>
    <w:rsid w:val="00945191"/>
    <w:rsid w:val="009516F0"/>
    <w:rsid w:val="0095220A"/>
    <w:rsid w:val="00952D8A"/>
    <w:rsid w:val="009535AA"/>
    <w:rsid w:val="0095580F"/>
    <w:rsid w:val="009558EE"/>
    <w:rsid w:val="009561E6"/>
    <w:rsid w:val="00961D1D"/>
    <w:rsid w:val="00962BEC"/>
    <w:rsid w:val="0096461E"/>
    <w:rsid w:val="00964930"/>
    <w:rsid w:val="00965624"/>
    <w:rsid w:val="009658B8"/>
    <w:rsid w:val="00967F68"/>
    <w:rsid w:val="0097171C"/>
    <w:rsid w:val="009737A4"/>
    <w:rsid w:val="00974F84"/>
    <w:rsid w:val="00974FFA"/>
    <w:rsid w:val="00975200"/>
    <w:rsid w:val="009753BA"/>
    <w:rsid w:val="00977496"/>
    <w:rsid w:val="009800FE"/>
    <w:rsid w:val="009805B5"/>
    <w:rsid w:val="00981144"/>
    <w:rsid w:val="0098537B"/>
    <w:rsid w:val="00986E27"/>
    <w:rsid w:val="00991734"/>
    <w:rsid w:val="009950F1"/>
    <w:rsid w:val="00996362"/>
    <w:rsid w:val="0099675D"/>
    <w:rsid w:val="009A2A84"/>
    <w:rsid w:val="009A378D"/>
    <w:rsid w:val="009A489B"/>
    <w:rsid w:val="009A4C4E"/>
    <w:rsid w:val="009A6BE3"/>
    <w:rsid w:val="009A6E00"/>
    <w:rsid w:val="009A6EC6"/>
    <w:rsid w:val="009A7F31"/>
    <w:rsid w:val="009B0088"/>
    <w:rsid w:val="009B079D"/>
    <w:rsid w:val="009B1CAA"/>
    <w:rsid w:val="009B1F8B"/>
    <w:rsid w:val="009B2B3F"/>
    <w:rsid w:val="009B2B89"/>
    <w:rsid w:val="009B35B6"/>
    <w:rsid w:val="009B37B4"/>
    <w:rsid w:val="009B3A13"/>
    <w:rsid w:val="009B3AAF"/>
    <w:rsid w:val="009B4927"/>
    <w:rsid w:val="009B6D09"/>
    <w:rsid w:val="009B77BA"/>
    <w:rsid w:val="009C2D6B"/>
    <w:rsid w:val="009C49F0"/>
    <w:rsid w:val="009C578D"/>
    <w:rsid w:val="009C57BA"/>
    <w:rsid w:val="009C5B42"/>
    <w:rsid w:val="009C6326"/>
    <w:rsid w:val="009C70DB"/>
    <w:rsid w:val="009D0619"/>
    <w:rsid w:val="009D5A81"/>
    <w:rsid w:val="009D649B"/>
    <w:rsid w:val="009D7713"/>
    <w:rsid w:val="009E1F9D"/>
    <w:rsid w:val="009E2A31"/>
    <w:rsid w:val="009E3621"/>
    <w:rsid w:val="009E5314"/>
    <w:rsid w:val="009F2779"/>
    <w:rsid w:val="009F3CB1"/>
    <w:rsid w:val="009F40B1"/>
    <w:rsid w:val="009F4555"/>
    <w:rsid w:val="009F5A42"/>
    <w:rsid w:val="00A026FA"/>
    <w:rsid w:val="00A03731"/>
    <w:rsid w:val="00A05BA5"/>
    <w:rsid w:val="00A07448"/>
    <w:rsid w:val="00A100D2"/>
    <w:rsid w:val="00A1612E"/>
    <w:rsid w:val="00A16712"/>
    <w:rsid w:val="00A1705B"/>
    <w:rsid w:val="00A2115F"/>
    <w:rsid w:val="00A226B1"/>
    <w:rsid w:val="00A27604"/>
    <w:rsid w:val="00A321B9"/>
    <w:rsid w:val="00A330E4"/>
    <w:rsid w:val="00A3449C"/>
    <w:rsid w:val="00A3607D"/>
    <w:rsid w:val="00A374BE"/>
    <w:rsid w:val="00A37D2F"/>
    <w:rsid w:val="00A37D33"/>
    <w:rsid w:val="00A4062C"/>
    <w:rsid w:val="00A435C4"/>
    <w:rsid w:val="00A47C93"/>
    <w:rsid w:val="00A50DC1"/>
    <w:rsid w:val="00A516DC"/>
    <w:rsid w:val="00A51C97"/>
    <w:rsid w:val="00A535B2"/>
    <w:rsid w:val="00A53B04"/>
    <w:rsid w:val="00A54909"/>
    <w:rsid w:val="00A54CB1"/>
    <w:rsid w:val="00A55654"/>
    <w:rsid w:val="00A55683"/>
    <w:rsid w:val="00A5600C"/>
    <w:rsid w:val="00A6103D"/>
    <w:rsid w:val="00A6240B"/>
    <w:rsid w:val="00A6544E"/>
    <w:rsid w:val="00A65B4C"/>
    <w:rsid w:val="00A65FD2"/>
    <w:rsid w:val="00A6658B"/>
    <w:rsid w:val="00A675A8"/>
    <w:rsid w:val="00A67AE9"/>
    <w:rsid w:val="00A7106A"/>
    <w:rsid w:val="00A711FA"/>
    <w:rsid w:val="00A7189C"/>
    <w:rsid w:val="00A72F3B"/>
    <w:rsid w:val="00A73DE9"/>
    <w:rsid w:val="00A763C1"/>
    <w:rsid w:val="00A76A1D"/>
    <w:rsid w:val="00A76C01"/>
    <w:rsid w:val="00A76C5C"/>
    <w:rsid w:val="00A7788D"/>
    <w:rsid w:val="00A8208A"/>
    <w:rsid w:val="00A832AF"/>
    <w:rsid w:val="00A834B8"/>
    <w:rsid w:val="00A8441D"/>
    <w:rsid w:val="00A86974"/>
    <w:rsid w:val="00A90EE1"/>
    <w:rsid w:val="00A95BAA"/>
    <w:rsid w:val="00A97139"/>
    <w:rsid w:val="00A97E39"/>
    <w:rsid w:val="00AA0962"/>
    <w:rsid w:val="00AA1893"/>
    <w:rsid w:val="00AA2504"/>
    <w:rsid w:val="00AA29F0"/>
    <w:rsid w:val="00AA6544"/>
    <w:rsid w:val="00AB2F63"/>
    <w:rsid w:val="00AB3524"/>
    <w:rsid w:val="00AB4904"/>
    <w:rsid w:val="00AB49D2"/>
    <w:rsid w:val="00AB54C9"/>
    <w:rsid w:val="00AB6B1D"/>
    <w:rsid w:val="00AB73A6"/>
    <w:rsid w:val="00AC05FD"/>
    <w:rsid w:val="00AC137E"/>
    <w:rsid w:val="00AC66B2"/>
    <w:rsid w:val="00AC7A8A"/>
    <w:rsid w:val="00AD2449"/>
    <w:rsid w:val="00AD3A5C"/>
    <w:rsid w:val="00AD3FBD"/>
    <w:rsid w:val="00AD5171"/>
    <w:rsid w:val="00AD6094"/>
    <w:rsid w:val="00AD679F"/>
    <w:rsid w:val="00AE0262"/>
    <w:rsid w:val="00AE0F3B"/>
    <w:rsid w:val="00AE15DE"/>
    <w:rsid w:val="00AE1F85"/>
    <w:rsid w:val="00AE30C3"/>
    <w:rsid w:val="00AE33B1"/>
    <w:rsid w:val="00AE3C30"/>
    <w:rsid w:val="00AE780B"/>
    <w:rsid w:val="00AF10AA"/>
    <w:rsid w:val="00AF5138"/>
    <w:rsid w:val="00AF74AC"/>
    <w:rsid w:val="00AF78AA"/>
    <w:rsid w:val="00B00879"/>
    <w:rsid w:val="00B03E76"/>
    <w:rsid w:val="00B0410B"/>
    <w:rsid w:val="00B045FB"/>
    <w:rsid w:val="00B04F8C"/>
    <w:rsid w:val="00B05CBE"/>
    <w:rsid w:val="00B1002D"/>
    <w:rsid w:val="00B12F8E"/>
    <w:rsid w:val="00B15A83"/>
    <w:rsid w:val="00B161EA"/>
    <w:rsid w:val="00B16D51"/>
    <w:rsid w:val="00B171BA"/>
    <w:rsid w:val="00B2076F"/>
    <w:rsid w:val="00B2178E"/>
    <w:rsid w:val="00B21F03"/>
    <w:rsid w:val="00B23F40"/>
    <w:rsid w:val="00B256BE"/>
    <w:rsid w:val="00B25853"/>
    <w:rsid w:val="00B25C72"/>
    <w:rsid w:val="00B25C74"/>
    <w:rsid w:val="00B261A0"/>
    <w:rsid w:val="00B26270"/>
    <w:rsid w:val="00B2734B"/>
    <w:rsid w:val="00B27F0D"/>
    <w:rsid w:val="00B31597"/>
    <w:rsid w:val="00B31B64"/>
    <w:rsid w:val="00B31F45"/>
    <w:rsid w:val="00B3388E"/>
    <w:rsid w:val="00B35592"/>
    <w:rsid w:val="00B371D9"/>
    <w:rsid w:val="00B41C6C"/>
    <w:rsid w:val="00B42AB3"/>
    <w:rsid w:val="00B42CCB"/>
    <w:rsid w:val="00B4509E"/>
    <w:rsid w:val="00B4573A"/>
    <w:rsid w:val="00B467D0"/>
    <w:rsid w:val="00B46F42"/>
    <w:rsid w:val="00B47099"/>
    <w:rsid w:val="00B51FDF"/>
    <w:rsid w:val="00B5534C"/>
    <w:rsid w:val="00B6193B"/>
    <w:rsid w:val="00B630A5"/>
    <w:rsid w:val="00B63C49"/>
    <w:rsid w:val="00B63EAF"/>
    <w:rsid w:val="00B655C3"/>
    <w:rsid w:val="00B65CBF"/>
    <w:rsid w:val="00B6677F"/>
    <w:rsid w:val="00B677AF"/>
    <w:rsid w:val="00B67EB7"/>
    <w:rsid w:val="00B737E2"/>
    <w:rsid w:val="00B7534C"/>
    <w:rsid w:val="00B7543C"/>
    <w:rsid w:val="00B757E3"/>
    <w:rsid w:val="00B76D07"/>
    <w:rsid w:val="00B77563"/>
    <w:rsid w:val="00B77B22"/>
    <w:rsid w:val="00B80C5C"/>
    <w:rsid w:val="00B82854"/>
    <w:rsid w:val="00B85189"/>
    <w:rsid w:val="00B86C2C"/>
    <w:rsid w:val="00B871A8"/>
    <w:rsid w:val="00B90F83"/>
    <w:rsid w:val="00B914C3"/>
    <w:rsid w:val="00B933BB"/>
    <w:rsid w:val="00B93A38"/>
    <w:rsid w:val="00B94874"/>
    <w:rsid w:val="00B94A66"/>
    <w:rsid w:val="00B95BB1"/>
    <w:rsid w:val="00B967F7"/>
    <w:rsid w:val="00BA152B"/>
    <w:rsid w:val="00BA2628"/>
    <w:rsid w:val="00BA287E"/>
    <w:rsid w:val="00BA383C"/>
    <w:rsid w:val="00BA468B"/>
    <w:rsid w:val="00BA55B6"/>
    <w:rsid w:val="00BA6180"/>
    <w:rsid w:val="00BA6255"/>
    <w:rsid w:val="00BA7D13"/>
    <w:rsid w:val="00BB036A"/>
    <w:rsid w:val="00BB1D53"/>
    <w:rsid w:val="00BB1E43"/>
    <w:rsid w:val="00BB20CD"/>
    <w:rsid w:val="00BB64E5"/>
    <w:rsid w:val="00BB7332"/>
    <w:rsid w:val="00BC1AD5"/>
    <w:rsid w:val="00BC22FE"/>
    <w:rsid w:val="00BC30AC"/>
    <w:rsid w:val="00BC6E0F"/>
    <w:rsid w:val="00BD5146"/>
    <w:rsid w:val="00BE18EE"/>
    <w:rsid w:val="00BE1A2D"/>
    <w:rsid w:val="00BE28AD"/>
    <w:rsid w:val="00BE5068"/>
    <w:rsid w:val="00BE5286"/>
    <w:rsid w:val="00BE681C"/>
    <w:rsid w:val="00BE7080"/>
    <w:rsid w:val="00BE78F6"/>
    <w:rsid w:val="00BF00C6"/>
    <w:rsid w:val="00BF0209"/>
    <w:rsid w:val="00BF272E"/>
    <w:rsid w:val="00BF3475"/>
    <w:rsid w:val="00BF6275"/>
    <w:rsid w:val="00C05207"/>
    <w:rsid w:val="00C06BB1"/>
    <w:rsid w:val="00C07BE6"/>
    <w:rsid w:val="00C1150D"/>
    <w:rsid w:val="00C11FA0"/>
    <w:rsid w:val="00C12BFA"/>
    <w:rsid w:val="00C201A4"/>
    <w:rsid w:val="00C20FAB"/>
    <w:rsid w:val="00C219E7"/>
    <w:rsid w:val="00C223F9"/>
    <w:rsid w:val="00C243EA"/>
    <w:rsid w:val="00C24A99"/>
    <w:rsid w:val="00C25954"/>
    <w:rsid w:val="00C2679F"/>
    <w:rsid w:val="00C31239"/>
    <w:rsid w:val="00C3135F"/>
    <w:rsid w:val="00C318F8"/>
    <w:rsid w:val="00C319BA"/>
    <w:rsid w:val="00C31B0A"/>
    <w:rsid w:val="00C320AD"/>
    <w:rsid w:val="00C321CE"/>
    <w:rsid w:val="00C33A42"/>
    <w:rsid w:val="00C33A67"/>
    <w:rsid w:val="00C378CF"/>
    <w:rsid w:val="00C405F9"/>
    <w:rsid w:val="00C41E19"/>
    <w:rsid w:val="00C42941"/>
    <w:rsid w:val="00C4559B"/>
    <w:rsid w:val="00C45B54"/>
    <w:rsid w:val="00C45D60"/>
    <w:rsid w:val="00C5035C"/>
    <w:rsid w:val="00C504B0"/>
    <w:rsid w:val="00C51B2A"/>
    <w:rsid w:val="00C53399"/>
    <w:rsid w:val="00C55BCD"/>
    <w:rsid w:val="00C658D9"/>
    <w:rsid w:val="00C65922"/>
    <w:rsid w:val="00C66A88"/>
    <w:rsid w:val="00C66B6E"/>
    <w:rsid w:val="00C704EC"/>
    <w:rsid w:val="00C71E8F"/>
    <w:rsid w:val="00C72FF6"/>
    <w:rsid w:val="00C73A42"/>
    <w:rsid w:val="00C75D46"/>
    <w:rsid w:val="00C841AB"/>
    <w:rsid w:val="00C846DF"/>
    <w:rsid w:val="00C85DCD"/>
    <w:rsid w:val="00C865C4"/>
    <w:rsid w:val="00C868A6"/>
    <w:rsid w:val="00C9268B"/>
    <w:rsid w:val="00C9379D"/>
    <w:rsid w:val="00C95152"/>
    <w:rsid w:val="00C95F76"/>
    <w:rsid w:val="00C9658E"/>
    <w:rsid w:val="00CA2B56"/>
    <w:rsid w:val="00CA32A7"/>
    <w:rsid w:val="00CA3357"/>
    <w:rsid w:val="00CA3617"/>
    <w:rsid w:val="00CA3D5A"/>
    <w:rsid w:val="00CA45D0"/>
    <w:rsid w:val="00CA45E2"/>
    <w:rsid w:val="00CA5293"/>
    <w:rsid w:val="00CB130B"/>
    <w:rsid w:val="00CB200D"/>
    <w:rsid w:val="00CB2770"/>
    <w:rsid w:val="00CB3C37"/>
    <w:rsid w:val="00CB4B92"/>
    <w:rsid w:val="00CB5A7F"/>
    <w:rsid w:val="00CB5CF4"/>
    <w:rsid w:val="00CB62D6"/>
    <w:rsid w:val="00CB639F"/>
    <w:rsid w:val="00CB699A"/>
    <w:rsid w:val="00CC3B8F"/>
    <w:rsid w:val="00CC5568"/>
    <w:rsid w:val="00CD0FD8"/>
    <w:rsid w:val="00CD143A"/>
    <w:rsid w:val="00CD187F"/>
    <w:rsid w:val="00CD2771"/>
    <w:rsid w:val="00CD2A54"/>
    <w:rsid w:val="00CD2CEC"/>
    <w:rsid w:val="00CD3B86"/>
    <w:rsid w:val="00CD3FB5"/>
    <w:rsid w:val="00CD4370"/>
    <w:rsid w:val="00CD5796"/>
    <w:rsid w:val="00CE0B02"/>
    <w:rsid w:val="00CE1062"/>
    <w:rsid w:val="00CE3BA2"/>
    <w:rsid w:val="00CE4CBA"/>
    <w:rsid w:val="00CE5636"/>
    <w:rsid w:val="00CE645C"/>
    <w:rsid w:val="00CE6F4D"/>
    <w:rsid w:val="00CE7E93"/>
    <w:rsid w:val="00CF2092"/>
    <w:rsid w:val="00CF4105"/>
    <w:rsid w:val="00CF42AC"/>
    <w:rsid w:val="00CF4552"/>
    <w:rsid w:val="00CF4FBF"/>
    <w:rsid w:val="00CF7987"/>
    <w:rsid w:val="00D00EE1"/>
    <w:rsid w:val="00D02181"/>
    <w:rsid w:val="00D056E8"/>
    <w:rsid w:val="00D064B7"/>
    <w:rsid w:val="00D07E7F"/>
    <w:rsid w:val="00D1040C"/>
    <w:rsid w:val="00D10CF2"/>
    <w:rsid w:val="00D10DD8"/>
    <w:rsid w:val="00D126A1"/>
    <w:rsid w:val="00D13B62"/>
    <w:rsid w:val="00D14397"/>
    <w:rsid w:val="00D14F88"/>
    <w:rsid w:val="00D15382"/>
    <w:rsid w:val="00D214CE"/>
    <w:rsid w:val="00D220C2"/>
    <w:rsid w:val="00D23D51"/>
    <w:rsid w:val="00D24FFA"/>
    <w:rsid w:val="00D25D08"/>
    <w:rsid w:val="00D25FDD"/>
    <w:rsid w:val="00D2788B"/>
    <w:rsid w:val="00D30F90"/>
    <w:rsid w:val="00D31A2E"/>
    <w:rsid w:val="00D332ED"/>
    <w:rsid w:val="00D33B2A"/>
    <w:rsid w:val="00D34DBB"/>
    <w:rsid w:val="00D351CC"/>
    <w:rsid w:val="00D36775"/>
    <w:rsid w:val="00D36CF4"/>
    <w:rsid w:val="00D37AC0"/>
    <w:rsid w:val="00D37E0F"/>
    <w:rsid w:val="00D40A28"/>
    <w:rsid w:val="00D415DD"/>
    <w:rsid w:val="00D41CBC"/>
    <w:rsid w:val="00D42775"/>
    <w:rsid w:val="00D46494"/>
    <w:rsid w:val="00D479A9"/>
    <w:rsid w:val="00D501AC"/>
    <w:rsid w:val="00D51825"/>
    <w:rsid w:val="00D528A0"/>
    <w:rsid w:val="00D530E2"/>
    <w:rsid w:val="00D53397"/>
    <w:rsid w:val="00D537AB"/>
    <w:rsid w:val="00D62673"/>
    <w:rsid w:val="00D64B46"/>
    <w:rsid w:val="00D66053"/>
    <w:rsid w:val="00D66FF1"/>
    <w:rsid w:val="00D727FC"/>
    <w:rsid w:val="00D72B41"/>
    <w:rsid w:val="00D754F7"/>
    <w:rsid w:val="00D76380"/>
    <w:rsid w:val="00D81290"/>
    <w:rsid w:val="00D82CF9"/>
    <w:rsid w:val="00D83182"/>
    <w:rsid w:val="00D83904"/>
    <w:rsid w:val="00D9008D"/>
    <w:rsid w:val="00D90CBB"/>
    <w:rsid w:val="00D912B6"/>
    <w:rsid w:val="00D91571"/>
    <w:rsid w:val="00D9170F"/>
    <w:rsid w:val="00D92941"/>
    <w:rsid w:val="00D92DB9"/>
    <w:rsid w:val="00D9436B"/>
    <w:rsid w:val="00D949A0"/>
    <w:rsid w:val="00D94EBA"/>
    <w:rsid w:val="00D9601D"/>
    <w:rsid w:val="00D97833"/>
    <w:rsid w:val="00D97E46"/>
    <w:rsid w:val="00DA0B67"/>
    <w:rsid w:val="00DA2851"/>
    <w:rsid w:val="00DA5AF7"/>
    <w:rsid w:val="00DA6302"/>
    <w:rsid w:val="00DA67E4"/>
    <w:rsid w:val="00DA71F7"/>
    <w:rsid w:val="00DB0DED"/>
    <w:rsid w:val="00DB4C8D"/>
    <w:rsid w:val="00DB5A20"/>
    <w:rsid w:val="00DB6134"/>
    <w:rsid w:val="00DB6B25"/>
    <w:rsid w:val="00DB7CAE"/>
    <w:rsid w:val="00DC0946"/>
    <w:rsid w:val="00DC19FC"/>
    <w:rsid w:val="00DC29FF"/>
    <w:rsid w:val="00DC2DE8"/>
    <w:rsid w:val="00DC5A68"/>
    <w:rsid w:val="00DC60C1"/>
    <w:rsid w:val="00DD1819"/>
    <w:rsid w:val="00DD22D0"/>
    <w:rsid w:val="00DD272A"/>
    <w:rsid w:val="00DD363E"/>
    <w:rsid w:val="00DD39AC"/>
    <w:rsid w:val="00DD3BE8"/>
    <w:rsid w:val="00DD4D72"/>
    <w:rsid w:val="00DD752F"/>
    <w:rsid w:val="00DD7C9E"/>
    <w:rsid w:val="00DD7FFE"/>
    <w:rsid w:val="00DE19E7"/>
    <w:rsid w:val="00DE21DD"/>
    <w:rsid w:val="00DE27A2"/>
    <w:rsid w:val="00DE2A24"/>
    <w:rsid w:val="00DE61D0"/>
    <w:rsid w:val="00DE635C"/>
    <w:rsid w:val="00DE770D"/>
    <w:rsid w:val="00DF1E7A"/>
    <w:rsid w:val="00DF2C7F"/>
    <w:rsid w:val="00DF3B62"/>
    <w:rsid w:val="00DF3CE3"/>
    <w:rsid w:val="00DF4E31"/>
    <w:rsid w:val="00DF5B2C"/>
    <w:rsid w:val="00DF7282"/>
    <w:rsid w:val="00E00D7B"/>
    <w:rsid w:val="00E01267"/>
    <w:rsid w:val="00E0202B"/>
    <w:rsid w:val="00E0275B"/>
    <w:rsid w:val="00E04509"/>
    <w:rsid w:val="00E067B3"/>
    <w:rsid w:val="00E10CA9"/>
    <w:rsid w:val="00E10DB6"/>
    <w:rsid w:val="00E12736"/>
    <w:rsid w:val="00E133D9"/>
    <w:rsid w:val="00E14977"/>
    <w:rsid w:val="00E17EFC"/>
    <w:rsid w:val="00E208FB"/>
    <w:rsid w:val="00E2123F"/>
    <w:rsid w:val="00E2153B"/>
    <w:rsid w:val="00E22A93"/>
    <w:rsid w:val="00E270AB"/>
    <w:rsid w:val="00E27608"/>
    <w:rsid w:val="00E32E55"/>
    <w:rsid w:val="00E32F46"/>
    <w:rsid w:val="00E33806"/>
    <w:rsid w:val="00E346ED"/>
    <w:rsid w:val="00E356A4"/>
    <w:rsid w:val="00E36227"/>
    <w:rsid w:val="00E409EE"/>
    <w:rsid w:val="00E41309"/>
    <w:rsid w:val="00E42D19"/>
    <w:rsid w:val="00E443C0"/>
    <w:rsid w:val="00E454F3"/>
    <w:rsid w:val="00E45C67"/>
    <w:rsid w:val="00E474F9"/>
    <w:rsid w:val="00E47854"/>
    <w:rsid w:val="00E51779"/>
    <w:rsid w:val="00E54FBD"/>
    <w:rsid w:val="00E56C41"/>
    <w:rsid w:val="00E573E3"/>
    <w:rsid w:val="00E604B0"/>
    <w:rsid w:val="00E62CD9"/>
    <w:rsid w:val="00E633AC"/>
    <w:rsid w:val="00E63954"/>
    <w:rsid w:val="00E66BD5"/>
    <w:rsid w:val="00E67685"/>
    <w:rsid w:val="00E70BE7"/>
    <w:rsid w:val="00E71A44"/>
    <w:rsid w:val="00E71C58"/>
    <w:rsid w:val="00E72580"/>
    <w:rsid w:val="00E739DB"/>
    <w:rsid w:val="00E74147"/>
    <w:rsid w:val="00E800B5"/>
    <w:rsid w:val="00E8039C"/>
    <w:rsid w:val="00E807FC"/>
    <w:rsid w:val="00E8465D"/>
    <w:rsid w:val="00E854D4"/>
    <w:rsid w:val="00E8656B"/>
    <w:rsid w:val="00E87713"/>
    <w:rsid w:val="00E90155"/>
    <w:rsid w:val="00E90386"/>
    <w:rsid w:val="00E90537"/>
    <w:rsid w:val="00E90F55"/>
    <w:rsid w:val="00E9190D"/>
    <w:rsid w:val="00E920E4"/>
    <w:rsid w:val="00E931CA"/>
    <w:rsid w:val="00E9437F"/>
    <w:rsid w:val="00E948B7"/>
    <w:rsid w:val="00E9625C"/>
    <w:rsid w:val="00EA35DF"/>
    <w:rsid w:val="00EA3932"/>
    <w:rsid w:val="00EA4104"/>
    <w:rsid w:val="00EA47B5"/>
    <w:rsid w:val="00EB09B9"/>
    <w:rsid w:val="00EB1879"/>
    <w:rsid w:val="00EB28E7"/>
    <w:rsid w:val="00EB3454"/>
    <w:rsid w:val="00EB398A"/>
    <w:rsid w:val="00EB46AE"/>
    <w:rsid w:val="00EB4E61"/>
    <w:rsid w:val="00EB5D3E"/>
    <w:rsid w:val="00EB66B1"/>
    <w:rsid w:val="00EC484B"/>
    <w:rsid w:val="00EC4B0E"/>
    <w:rsid w:val="00EC517B"/>
    <w:rsid w:val="00EC5254"/>
    <w:rsid w:val="00EC5A89"/>
    <w:rsid w:val="00EC5AEE"/>
    <w:rsid w:val="00EC6E0A"/>
    <w:rsid w:val="00EC749F"/>
    <w:rsid w:val="00ED0DE9"/>
    <w:rsid w:val="00ED1C18"/>
    <w:rsid w:val="00ED228F"/>
    <w:rsid w:val="00ED32FE"/>
    <w:rsid w:val="00ED3551"/>
    <w:rsid w:val="00ED479E"/>
    <w:rsid w:val="00ED599A"/>
    <w:rsid w:val="00EE1B24"/>
    <w:rsid w:val="00EE1BF4"/>
    <w:rsid w:val="00EE1FCF"/>
    <w:rsid w:val="00EE2B5D"/>
    <w:rsid w:val="00EE5225"/>
    <w:rsid w:val="00EE54D0"/>
    <w:rsid w:val="00EE78C2"/>
    <w:rsid w:val="00F01515"/>
    <w:rsid w:val="00F036E7"/>
    <w:rsid w:val="00F03D03"/>
    <w:rsid w:val="00F05E83"/>
    <w:rsid w:val="00F0650C"/>
    <w:rsid w:val="00F1184F"/>
    <w:rsid w:val="00F11893"/>
    <w:rsid w:val="00F12EA3"/>
    <w:rsid w:val="00F153CF"/>
    <w:rsid w:val="00F1548B"/>
    <w:rsid w:val="00F16673"/>
    <w:rsid w:val="00F16D84"/>
    <w:rsid w:val="00F20121"/>
    <w:rsid w:val="00F23178"/>
    <w:rsid w:val="00F235EC"/>
    <w:rsid w:val="00F25916"/>
    <w:rsid w:val="00F26471"/>
    <w:rsid w:val="00F26ABB"/>
    <w:rsid w:val="00F27F27"/>
    <w:rsid w:val="00F3148F"/>
    <w:rsid w:val="00F327E7"/>
    <w:rsid w:val="00F3490A"/>
    <w:rsid w:val="00F35F5B"/>
    <w:rsid w:val="00F3602F"/>
    <w:rsid w:val="00F368ED"/>
    <w:rsid w:val="00F36FFF"/>
    <w:rsid w:val="00F3794C"/>
    <w:rsid w:val="00F40587"/>
    <w:rsid w:val="00F437A7"/>
    <w:rsid w:val="00F444C0"/>
    <w:rsid w:val="00F4450D"/>
    <w:rsid w:val="00F46518"/>
    <w:rsid w:val="00F46595"/>
    <w:rsid w:val="00F530DB"/>
    <w:rsid w:val="00F53933"/>
    <w:rsid w:val="00F54768"/>
    <w:rsid w:val="00F55883"/>
    <w:rsid w:val="00F558F2"/>
    <w:rsid w:val="00F56BE8"/>
    <w:rsid w:val="00F60885"/>
    <w:rsid w:val="00F646F7"/>
    <w:rsid w:val="00F66211"/>
    <w:rsid w:val="00F66236"/>
    <w:rsid w:val="00F713A9"/>
    <w:rsid w:val="00F71DEB"/>
    <w:rsid w:val="00F72BFF"/>
    <w:rsid w:val="00F730BE"/>
    <w:rsid w:val="00F74138"/>
    <w:rsid w:val="00F75ADF"/>
    <w:rsid w:val="00F809DC"/>
    <w:rsid w:val="00F8232D"/>
    <w:rsid w:val="00F84D69"/>
    <w:rsid w:val="00F8500F"/>
    <w:rsid w:val="00F859BC"/>
    <w:rsid w:val="00F91F1D"/>
    <w:rsid w:val="00F92D6C"/>
    <w:rsid w:val="00F94129"/>
    <w:rsid w:val="00FA315E"/>
    <w:rsid w:val="00FA4D2F"/>
    <w:rsid w:val="00FA698B"/>
    <w:rsid w:val="00FA76F4"/>
    <w:rsid w:val="00FB2125"/>
    <w:rsid w:val="00FB5E2D"/>
    <w:rsid w:val="00FB601F"/>
    <w:rsid w:val="00FC105D"/>
    <w:rsid w:val="00FC1CF3"/>
    <w:rsid w:val="00FC2183"/>
    <w:rsid w:val="00FC27B4"/>
    <w:rsid w:val="00FC3559"/>
    <w:rsid w:val="00FD2C94"/>
    <w:rsid w:val="00FD30E6"/>
    <w:rsid w:val="00FD4345"/>
    <w:rsid w:val="00FD47B4"/>
    <w:rsid w:val="00FD6DE1"/>
    <w:rsid w:val="00FE1460"/>
    <w:rsid w:val="00FE3DB0"/>
    <w:rsid w:val="00FE4098"/>
    <w:rsid w:val="00FE4232"/>
    <w:rsid w:val="00FE52B2"/>
    <w:rsid w:val="00FE558B"/>
    <w:rsid w:val="00FE6DFA"/>
    <w:rsid w:val="00FE7269"/>
    <w:rsid w:val="00FF2575"/>
    <w:rsid w:val="00FF4BC7"/>
    <w:rsid w:val="00FF6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92577"/>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customStyle="1" w:styleId="Textoindependiente33">
    <w:name w:val="Texto independiente 33"/>
    <w:basedOn w:val="Normal"/>
    <w:rsid w:val="00D9601D"/>
    <w:pPr>
      <w:widowControl w:val="0"/>
      <w:jc w:val="both"/>
    </w:pPr>
    <w:rPr>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scap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0CB85-EEBD-42E2-8077-61B7D973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16857</Words>
  <Characters>92718</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6</cp:revision>
  <cp:lastPrinted>2024-04-19T17:21:00Z</cp:lastPrinted>
  <dcterms:created xsi:type="dcterms:W3CDTF">2025-06-19T18:58:00Z</dcterms:created>
  <dcterms:modified xsi:type="dcterms:W3CDTF">2025-06-26T18:36:00Z</dcterms:modified>
</cp:coreProperties>
</file>