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E891A" w14:textId="10B11661" w:rsidR="005F7DCD" w:rsidRPr="00203DE7" w:rsidRDefault="005F7DCD" w:rsidP="00EA5B47">
      <w:pPr>
        <w:pStyle w:val="Piedepgina"/>
        <w:ind w:right="12"/>
        <w:jc w:val="both"/>
        <w:rPr>
          <w:rFonts w:cs="Arial"/>
          <w:i w:val="0"/>
          <w:color w:val="000000"/>
        </w:rPr>
      </w:pPr>
      <w:r w:rsidRPr="00203DE7">
        <w:rPr>
          <w:rFonts w:cs="Arial"/>
          <w:b/>
          <w:i w:val="0"/>
          <w:noProof/>
          <w:color w:val="000000"/>
        </w:rPr>
        <w:t>INVITACIÓN A CUANDO MENOS TRES PERSONAS</w:t>
      </w:r>
      <w:r w:rsidRPr="00203DE7">
        <w:rPr>
          <w:rFonts w:cs="Arial"/>
          <w:b/>
          <w:i w:val="0"/>
          <w:color w:val="000000"/>
        </w:rPr>
        <w:t xml:space="preserve"> No.</w:t>
      </w:r>
      <w:r w:rsidR="00F256D6">
        <w:rPr>
          <w:rFonts w:cs="Arial"/>
          <w:b/>
          <w:i w:val="0"/>
          <w:color w:val="000000"/>
        </w:rPr>
        <w:t xml:space="preserve"> </w:t>
      </w:r>
      <w:r w:rsidR="00F256D6" w:rsidRPr="00F256D6">
        <w:rPr>
          <w:rFonts w:cs="Arial"/>
          <w:b/>
          <w:i w:val="0"/>
          <w:noProof/>
          <w:color w:val="000000"/>
          <w:highlight w:val="cyan"/>
        </w:rPr>
        <w:t>IR-PRODDER-01-2023</w:t>
      </w:r>
      <w:r w:rsidRPr="00F256D6">
        <w:rPr>
          <w:rFonts w:cs="Arial"/>
          <w:b/>
          <w:i w:val="0"/>
          <w:noProof/>
          <w:color w:val="000000"/>
          <w:highlight w:val="cyan"/>
        </w:rPr>
        <w:t>,</w:t>
      </w:r>
      <w:r w:rsidRPr="00203DE7">
        <w:rPr>
          <w:rFonts w:cs="Arial"/>
          <w:b/>
          <w:i w:val="0"/>
          <w:color w:val="000000"/>
        </w:rPr>
        <w:t xml:space="preserve"> </w:t>
      </w:r>
      <w:r w:rsidRPr="00203DE7">
        <w:rPr>
          <w:rStyle w:val="Nmerodepgina"/>
          <w:rFonts w:cs="Arial"/>
          <w:i w:val="0"/>
        </w:rPr>
        <w:t>PARA</w:t>
      </w:r>
      <w:r w:rsidRPr="00203DE7">
        <w:rPr>
          <w:rFonts w:cs="Arial"/>
          <w:i w:val="0"/>
        </w:rPr>
        <w:t xml:space="preserve"> LA CONTRATACIÓN DE LA OBRA PÚBLICA, SOBRE LA BASE DE PRECIOS UNITARIOS Y TIEMPO DETERMINADO, MEDIANTE EL MECANISMO DE EVALUACIÓN BINARIO.</w:t>
      </w:r>
    </w:p>
    <w:p w14:paraId="0AFE6185" w14:textId="77777777" w:rsidR="005F7DCD" w:rsidRPr="00203DE7" w:rsidRDefault="005F7DCD" w:rsidP="00FF4BC7">
      <w:pPr>
        <w:pStyle w:val="Textoindependiente31"/>
        <w:rPr>
          <w:rFonts w:cs="Arial"/>
          <w:i w:val="0"/>
          <w:color w:val="000000"/>
          <w:sz w:val="20"/>
          <w:lang w:val="es-MX"/>
        </w:rPr>
      </w:pPr>
    </w:p>
    <w:p w14:paraId="5BEFF232" w14:textId="79161A02" w:rsidR="005F7DCD" w:rsidRPr="00203DE7" w:rsidRDefault="005F7DCD" w:rsidP="00FF4BC7">
      <w:pPr>
        <w:pStyle w:val="Textoindependiente31"/>
        <w:rPr>
          <w:rFonts w:cs="Arial"/>
          <w:i w:val="0"/>
          <w:sz w:val="20"/>
          <w:lang w:val="es-MX"/>
        </w:rPr>
      </w:pPr>
      <w:r w:rsidRPr="00203DE7">
        <w:rPr>
          <w:rFonts w:cs="Arial"/>
          <w:i w:val="0"/>
          <w:color w:val="000000"/>
          <w:sz w:val="20"/>
          <w:lang w:val="es-MX"/>
        </w:rPr>
        <w:t xml:space="preserve">En cumplimiento a lo establecido por el artículo 134 de la Constitución Política de los Estados Unidos Mexicanos, de conformidad con los artículos 1 fracción I. III, 2, 3, 21 fracción I, 22 fracción II y último </w:t>
      </w:r>
      <w:r w:rsidR="00B50608" w:rsidRPr="00203DE7">
        <w:rPr>
          <w:rFonts w:cs="Arial"/>
          <w:i w:val="0"/>
          <w:sz w:val="20"/>
          <w:lang w:val="es-MX"/>
        </w:rPr>
        <w:t>párrafo</w:t>
      </w:r>
      <w:r w:rsidRPr="00203DE7">
        <w:rPr>
          <w:rFonts w:cs="Arial"/>
          <w:i w:val="0"/>
          <w:sz w:val="20"/>
          <w:lang w:val="es-MX"/>
        </w:rPr>
        <w:t>, 28, 29, 38,</w:t>
      </w:r>
      <w:r w:rsidRPr="00203DE7">
        <w:rPr>
          <w:rFonts w:cs="Arial"/>
          <w:i w:val="0"/>
          <w:color w:val="FF0000"/>
          <w:sz w:val="20"/>
          <w:lang w:val="es-MX"/>
        </w:rPr>
        <w:t xml:space="preserve"> </w:t>
      </w:r>
      <w:r w:rsidRPr="00203DE7">
        <w:rPr>
          <w:rFonts w:cs="Arial"/>
          <w:i w:val="0"/>
          <w:sz w:val="20"/>
          <w:lang w:val="es-MX"/>
        </w:rPr>
        <w:t>41</w:t>
      </w:r>
      <w:r w:rsidRPr="00203DE7">
        <w:rPr>
          <w:rFonts w:cs="Arial"/>
          <w:i w:val="0"/>
          <w:color w:val="FF0000"/>
          <w:sz w:val="20"/>
          <w:lang w:val="es-MX"/>
        </w:rPr>
        <w:t xml:space="preserve"> </w:t>
      </w:r>
      <w:r w:rsidRPr="00203DE7">
        <w:rPr>
          <w:rFonts w:cs="Arial"/>
          <w:i w:val="0"/>
          <w:color w:val="000000"/>
          <w:sz w:val="20"/>
          <w:lang w:val="es-MX"/>
        </w:rPr>
        <w:t>de</w:t>
      </w:r>
      <w:r w:rsidRPr="00203DE7">
        <w:rPr>
          <w:rFonts w:cs="Arial"/>
          <w:i w:val="0"/>
          <w:sz w:val="20"/>
          <w:lang w:val="es-MX"/>
        </w:rPr>
        <w:t xml:space="preserve"> la Ley de Obras Públicas y Servicios Relacionados con las Mismas del Estado de Quintana Roo; la Comisión  de Agua Potable y Alcantarillado del Estado de Quintana Roo, convoca a participar en la </w:t>
      </w:r>
      <w:r w:rsidRPr="00203DE7">
        <w:rPr>
          <w:rFonts w:cs="Arial"/>
          <w:i w:val="0"/>
          <w:noProof/>
          <w:sz w:val="20"/>
        </w:rPr>
        <w:t>Invitación a Cuando Menos Tres Personas</w:t>
      </w:r>
      <w:r w:rsidRPr="00203DE7">
        <w:rPr>
          <w:rFonts w:cs="Arial"/>
          <w:i w:val="0"/>
          <w:sz w:val="20"/>
          <w:lang w:val="es-MX"/>
        </w:rPr>
        <w:t>, para la adjudicación de un contrato de un servicio relacionado con la obra pública, sobre la base de precios unitarios y tiempo determinado que se indica, mediante el mecanismo de evaluación binario, en congruencia con los puntos 5.4 de esta convocatoria</w:t>
      </w:r>
      <w:r w:rsidRPr="00203DE7">
        <w:rPr>
          <w:rFonts w:cs="Arial"/>
          <w:b/>
          <w:i w:val="0"/>
          <w:sz w:val="20"/>
          <w:lang w:val="es-MX"/>
        </w:rPr>
        <w:t xml:space="preserve">, </w:t>
      </w:r>
      <w:r w:rsidRPr="00203DE7">
        <w:rPr>
          <w:rFonts w:cs="Arial"/>
          <w:i w:val="0"/>
          <w:sz w:val="20"/>
          <w:lang w:val="es-MX"/>
        </w:rPr>
        <w:t>de conformidad con las bases, requisitos de participación y procedimiento siguientes:</w:t>
      </w:r>
    </w:p>
    <w:p w14:paraId="1F2B61ED" w14:textId="77777777" w:rsidR="005F7DCD" w:rsidRPr="00203DE7" w:rsidRDefault="005F7DCD" w:rsidP="004C1BDC">
      <w:pPr>
        <w:pStyle w:val="Textoindependiente31"/>
        <w:rPr>
          <w:rFonts w:cs="Arial"/>
          <w:b/>
          <w:i w:val="0"/>
          <w:sz w:val="20"/>
          <w:lang w:val="es-MX"/>
        </w:rPr>
      </w:pPr>
    </w:p>
    <w:p w14:paraId="5E587AF1"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PARTICIPACIÓN DE OBSERVADORES.</w:t>
      </w:r>
    </w:p>
    <w:p w14:paraId="03715216" w14:textId="77777777" w:rsidR="005F7DCD" w:rsidRPr="00203DE7" w:rsidRDefault="005F7DCD" w:rsidP="004C1BDC">
      <w:pPr>
        <w:pStyle w:val="Textoindependiente31"/>
        <w:rPr>
          <w:rFonts w:cs="Arial"/>
          <w:i w:val="0"/>
          <w:sz w:val="20"/>
          <w:lang w:val="es-MX"/>
        </w:rPr>
      </w:pPr>
    </w:p>
    <w:p w14:paraId="2D66C400" w14:textId="109A308E" w:rsidR="005F7DCD" w:rsidRPr="00203DE7" w:rsidRDefault="005F7DCD" w:rsidP="00FF4BC7">
      <w:pPr>
        <w:jc w:val="both"/>
        <w:rPr>
          <w:rFonts w:cs="Arial"/>
          <w:i w:val="0"/>
        </w:rPr>
      </w:pPr>
      <w:r w:rsidRPr="00203DE7">
        <w:rPr>
          <w:rFonts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Invitación a cuando menos tres personas, en calidad de observador, bajo la condición de que deberán registrar previamente su asistencia en las oficinas de la </w:t>
      </w:r>
      <w:r w:rsidRPr="00203DE7">
        <w:rPr>
          <w:rFonts w:cs="Arial"/>
          <w:b/>
          <w:i w:val="0"/>
        </w:rPr>
        <w:t>Coordinación de Construcción situada en el predio marcado con el número 210 de la  Av. Efraín Aguilar entre Av. Benito Juárez y Av. Héroes, Cd de Chetuma</w:t>
      </w:r>
      <w:r w:rsidR="0012239D" w:rsidRPr="00203DE7">
        <w:rPr>
          <w:rFonts w:cs="Arial"/>
          <w:b/>
          <w:i w:val="0"/>
        </w:rPr>
        <w:t>l, Q. Roo. Tel: (983) 83-500-11 ext. 1028</w:t>
      </w:r>
      <w:r w:rsidR="0012239D" w:rsidRPr="00203DE7">
        <w:rPr>
          <w:rFonts w:cs="Arial"/>
          <w:i w:val="0"/>
          <w:color w:val="000000"/>
        </w:rPr>
        <w:t xml:space="preserve">, </w:t>
      </w:r>
      <w:r w:rsidRPr="00203DE7">
        <w:rPr>
          <w:rFonts w:cs="Arial"/>
          <w:i w:val="0"/>
          <w:color w:val="000000"/>
        </w:rPr>
        <w:t>y</w:t>
      </w:r>
      <w:r w:rsidRPr="00203DE7">
        <w:rPr>
          <w:rFonts w:cs="Arial"/>
          <w:i w:val="0"/>
        </w:rPr>
        <w:t xml:space="preserve"> abstenerse de intervenir en cualquier forma en los mismos.</w:t>
      </w:r>
    </w:p>
    <w:p w14:paraId="5A79FBB5" w14:textId="77777777" w:rsidR="005F7DCD" w:rsidRPr="00203DE7" w:rsidRDefault="005F7DCD" w:rsidP="004C1BDC">
      <w:pPr>
        <w:jc w:val="both"/>
        <w:rPr>
          <w:rFonts w:cs="Arial"/>
          <w:i w:val="0"/>
        </w:rPr>
      </w:pPr>
    </w:p>
    <w:p w14:paraId="14BA2214"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IMPEDIMENTOS PARA PARTICIPAR EN EL PROCEDIMIENTO DE INVITACIÓN.</w:t>
      </w:r>
    </w:p>
    <w:p w14:paraId="43BA0C24" w14:textId="77777777" w:rsidR="005F7DCD" w:rsidRPr="00203DE7" w:rsidRDefault="005F7DCD" w:rsidP="004C1BDC">
      <w:pPr>
        <w:pStyle w:val="Textoindependiente31"/>
        <w:rPr>
          <w:rFonts w:cs="Arial"/>
          <w:i w:val="0"/>
          <w:sz w:val="20"/>
          <w:lang w:val="es-MX"/>
        </w:rPr>
      </w:pPr>
    </w:p>
    <w:p w14:paraId="5370A7BB" w14:textId="77777777" w:rsidR="005F7DCD" w:rsidRPr="00203DE7" w:rsidRDefault="005F7DCD" w:rsidP="004C1BDC">
      <w:pPr>
        <w:pStyle w:val="Textoindependiente31"/>
        <w:rPr>
          <w:rFonts w:cs="Arial"/>
          <w:i w:val="0"/>
          <w:sz w:val="20"/>
          <w:lang w:val="es-MX"/>
        </w:rPr>
      </w:pPr>
      <w:r w:rsidRPr="00203DE7">
        <w:rPr>
          <w:rFonts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14:paraId="23DF84EE" w14:textId="77777777" w:rsidR="005F7DCD" w:rsidRPr="00203DE7" w:rsidRDefault="005F7DCD" w:rsidP="004C1BDC">
      <w:pPr>
        <w:pStyle w:val="Textoindependiente31"/>
        <w:rPr>
          <w:rFonts w:cs="Arial"/>
          <w:i w:val="0"/>
          <w:sz w:val="20"/>
          <w:lang w:val="es-MX"/>
        </w:rPr>
      </w:pPr>
    </w:p>
    <w:p w14:paraId="50FB69B0"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58126CDD" w14:textId="77777777" w:rsidR="005F7DCD" w:rsidRPr="00203DE7" w:rsidRDefault="005F7DCD" w:rsidP="004C1BDC">
      <w:pPr>
        <w:pStyle w:val="Textoindependiente31"/>
        <w:rPr>
          <w:rFonts w:cs="Arial"/>
          <w:i w:val="0"/>
          <w:sz w:val="20"/>
          <w:lang w:val="es-MX"/>
        </w:rPr>
      </w:pPr>
    </w:p>
    <w:p w14:paraId="55E731A7"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14:paraId="2168A591" w14:textId="77777777" w:rsidR="005F7DCD" w:rsidRPr="00203DE7" w:rsidRDefault="005F7DCD" w:rsidP="00A76A1D">
      <w:pPr>
        <w:pStyle w:val="Prrafodelista"/>
        <w:rPr>
          <w:rFonts w:cs="Arial"/>
          <w:i w:val="0"/>
        </w:rPr>
      </w:pPr>
    </w:p>
    <w:p w14:paraId="46A4739B" w14:textId="77777777" w:rsidR="005F7DCD" w:rsidRPr="00203DE7" w:rsidRDefault="005F7DCD" w:rsidP="00A76A1D">
      <w:pPr>
        <w:pStyle w:val="Textoindependiente31"/>
        <w:rPr>
          <w:rFonts w:cs="Arial"/>
          <w:i w:val="0"/>
          <w:sz w:val="20"/>
          <w:lang w:val="es-MX"/>
        </w:rPr>
      </w:pPr>
    </w:p>
    <w:p w14:paraId="2DF3E989"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14:paraId="0152F9A6" w14:textId="77777777" w:rsidR="005F7DCD" w:rsidRPr="00203DE7" w:rsidRDefault="005F7DCD" w:rsidP="004C1BDC">
      <w:pPr>
        <w:pStyle w:val="Textoindependiente31"/>
        <w:rPr>
          <w:rFonts w:cs="Arial"/>
          <w:i w:val="0"/>
          <w:sz w:val="20"/>
          <w:lang w:val="es-MX"/>
        </w:rPr>
      </w:pPr>
    </w:p>
    <w:p w14:paraId="674016B7"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 xml:space="preserve">Las que se encuentren inhabilitadas por resolución del Órgano de Control, en los términos de esta ley, </w:t>
      </w:r>
      <w:r w:rsidRPr="00203DE7">
        <w:rPr>
          <w:rFonts w:cs="Arial"/>
          <w:i w:val="0"/>
          <w:sz w:val="20"/>
          <w:lang w:val="es-MX"/>
        </w:rPr>
        <w:lastRenderedPageBreak/>
        <w:t>así como la Ley de Adquisiciones, Arrendamientos y Prestación de Servicios relacionados con Bienes Muebles del Estado de Quintana Roo;</w:t>
      </w:r>
    </w:p>
    <w:p w14:paraId="20B45A47" w14:textId="77777777" w:rsidR="005F7DCD" w:rsidRPr="00203DE7" w:rsidRDefault="005F7DCD" w:rsidP="004C1BDC">
      <w:pPr>
        <w:pStyle w:val="Textoindependiente31"/>
        <w:rPr>
          <w:rFonts w:cs="Arial"/>
          <w:i w:val="0"/>
          <w:sz w:val="20"/>
          <w:lang w:val="es-MX"/>
        </w:rPr>
      </w:pPr>
    </w:p>
    <w:p w14:paraId="41F81508"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Aquéllas que hayan sido declaradas o sujetas a concurso mercantil o alguna figura análoga;</w:t>
      </w:r>
    </w:p>
    <w:p w14:paraId="654BB96F" w14:textId="77777777" w:rsidR="005F7DCD" w:rsidRPr="00203DE7" w:rsidRDefault="005F7DCD" w:rsidP="004C1BDC">
      <w:pPr>
        <w:pStyle w:val="Textoindependiente31"/>
        <w:rPr>
          <w:rFonts w:cs="Arial"/>
          <w:i w:val="0"/>
          <w:sz w:val="20"/>
          <w:lang w:val="es-MX"/>
        </w:rPr>
      </w:pPr>
    </w:p>
    <w:p w14:paraId="2515B5E3"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Los licitantes que participen en un mismo procedimiento de contratación, que se encuentren vinculados entre sí por algún socio o asociado común.</w:t>
      </w:r>
    </w:p>
    <w:p w14:paraId="4CEF81C8" w14:textId="77777777" w:rsidR="005F7DCD" w:rsidRPr="00203DE7" w:rsidRDefault="005F7DCD" w:rsidP="004C1BDC">
      <w:pPr>
        <w:pStyle w:val="Textoindependiente31"/>
        <w:rPr>
          <w:rFonts w:cs="Arial"/>
          <w:i w:val="0"/>
          <w:sz w:val="20"/>
          <w:lang w:val="es-MX"/>
        </w:rPr>
      </w:pPr>
    </w:p>
    <w:p w14:paraId="1B52B7F7" w14:textId="77777777" w:rsidR="005F7DCD" w:rsidRPr="00203DE7" w:rsidRDefault="005F7DCD" w:rsidP="004C1BDC">
      <w:pPr>
        <w:pStyle w:val="Textoindependiente32"/>
        <w:ind w:left="567"/>
        <w:rPr>
          <w:rFonts w:cs="Arial"/>
          <w:i w:val="0"/>
          <w:color w:val="000000"/>
          <w:sz w:val="20"/>
          <w:lang w:val="es-MX"/>
        </w:rPr>
      </w:pPr>
      <w:r w:rsidRPr="00203DE7">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4F683E32" w14:textId="77777777" w:rsidR="005F7DCD" w:rsidRPr="00203DE7" w:rsidRDefault="005F7DCD" w:rsidP="004C1BDC">
      <w:pPr>
        <w:pStyle w:val="Textoindependiente32"/>
        <w:ind w:left="567"/>
        <w:rPr>
          <w:rFonts w:cs="Arial"/>
          <w:i w:val="0"/>
          <w:color w:val="000000"/>
          <w:sz w:val="20"/>
          <w:lang w:val="es-MX"/>
        </w:rPr>
      </w:pPr>
    </w:p>
    <w:p w14:paraId="6D26D83B" w14:textId="77777777" w:rsidR="005F7DCD" w:rsidRPr="00203DE7" w:rsidRDefault="005F7DCD" w:rsidP="004C1BDC">
      <w:pPr>
        <w:pStyle w:val="Textoindependiente32"/>
        <w:ind w:left="567"/>
        <w:rPr>
          <w:rFonts w:cs="Arial"/>
          <w:i w:val="0"/>
          <w:sz w:val="20"/>
          <w:lang w:val="es-MX"/>
        </w:rPr>
      </w:pPr>
      <w:r w:rsidRPr="00203DE7">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14:paraId="064247FF" w14:textId="77777777" w:rsidR="005F7DCD" w:rsidRPr="00203DE7" w:rsidRDefault="005F7DCD" w:rsidP="004C1BDC">
      <w:pPr>
        <w:pStyle w:val="Textoindependiente31"/>
        <w:rPr>
          <w:rFonts w:cs="Arial"/>
          <w:i w:val="0"/>
          <w:sz w:val="20"/>
          <w:lang w:val="es-MX"/>
        </w:rPr>
      </w:pPr>
    </w:p>
    <w:p w14:paraId="37D0BF27"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o bien, asesoren o intervengan en cualquier etapa del procedimiento de contratación. </w:t>
      </w:r>
    </w:p>
    <w:p w14:paraId="5E4219E0" w14:textId="77777777" w:rsidR="005F7DCD" w:rsidRPr="00203DE7" w:rsidRDefault="005F7DCD" w:rsidP="004C1BDC">
      <w:pPr>
        <w:pStyle w:val="Textoindependiente31"/>
        <w:rPr>
          <w:rFonts w:cs="Arial"/>
          <w:i w:val="0"/>
          <w:sz w:val="20"/>
          <w:lang w:val="es-MX"/>
        </w:rPr>
      </w:pPr>
    </w:p>
    <w:p w14:paraId="28E796FE" w14:textId="77777777" w:rsidR="005F7DCD" w:rsidRPr="00203DE7" w:rsidRDefault="005F7DCD" w:rsidP="004C1BDC">
      <w:pPr>
        <w:pStyle w:val="Textoindependiente31"/>
        <w:rPr>
          <w:rFonts w:cs="Arial"/>
          <w:i w:val="0"/>
          <w:sz w:val="20"/>
          <w:lang w:val="es-MX"/>
        </w:rPr>
      </w:pPr>
    </w:p>
    <w:p w14:paraId="57986856"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0CE791D3" w14:textId="77777777" w:rsidR="005F7DCD" w:rsidRPr="00203DE7" w:rsidRDefault="005F7DCD" w:rsidP="004C1BDC">
      <w:pPr>
        <w:pStyle w:val="Textoindependiente31"/>
        <w:rPr>
          <w:rFonts w:cs="Arial"/>
          <w:i w:val="0"/>
          <w:sz w:val="20"/>
          <w:lang w:val="es-MX"/>
        </w:rPr>
      </w:pPr>
    </w:p>
    <w:p w14:paraId="2AD1F251"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que hayan utilizado información privilegiada proporcionada indebidamente por servidores públicos o sus familiares por parentesco consanguíneo y por afinidad hasta el cuarto grado, o civil;</w:t>
      </w:r>
    </w:p>
    <w:p w14:paraId="5349DCC6" w14:textId="77777777" w:rsidR="005F7DCD" w:rsidRPr="00203DE7" w:rsidRDefault="005F7DCD" w:rsidP="004C1BDC">
      <w:pPr>
        <w:pStyle w:val="Textoindependiente31"/>
        <w:rPr>
          <w:rFonts w:cs="Arial"/>
          <w:i w:val="0"/>
          <w:sz w:val="20"/>
          <w:lang w:val="es-MX"/>
        </w:rPr>
      </w:pPr>
    </w:p>
    <w:p w14:paraId="53A77F7B"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329C038B" w14:textId="2BBE1688" w:rsidR="005F7DCD" w:rsidRPr="00203DE7" w:rsidRDefault="005F7DCD" w:rsidP="004C1BDC">
      <w:pPr>
        <w:pStyle w:val="Textoindependiente31"/>
        <w:rPr>
          <w:rFonts w:cs="Arial"/>
          <w:i w:val="0"/>
          <w:sz w:val="20"/>
          <w:lang w:val="es-MX"/>
        </w:rPr>
      </w:pPr>
    </w:p>
    <w:p w14:paraId="2640B18E"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demás que por cualquier causa se encuentren impedidas para ello por disposición de la Ley de Obras Públicas y Servicios Relacionados con las Mismas del Estado de Quintana Roo.</w:t>
      </w:r>
    </w:p>
    <w:p w14:paraId="1AE8680F" w14:textId="77777777" w:rsidR="005F7DCD" w:rsidRPr="00203DE7" w:rsidRDefault="005F7DCD" w:rsidP="004C1BDC">
      <w:pPr>
        <w:pStyle w:val="Textoindependiente31"/>
        <w:rPr>
          <w:rFonts w:cs="Arial"/>
          <w:b/>
          <w:i w:val="0"/>
          <w:sz w:val="20"/>
          <w:lang w:val="es-MX"/>
        </w:rPr>
      </w:pPr>
    </w:p>
    <w:p w14:paraId="60ECC843"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PROHIBICIONES PARA PARTICIPAR EN LA PRESENTE INVITACIÓN.</w:t>
      </w:r>
    </w:p>
    <w:p w14:paraId="76CB90BF" w14:textId="77777777" w:rsidR="005F7DCD" w:rsidRPr="00203DE7" w:rsidRDefault="005F7DCD" w:rsidP="004C1BDC">
      <w:pPr>
        <w:pStyle w:val="Textoindependiente31"/>
        <w:rPr>
          <w:rFonts w:cs="Arial"/>
          <w:i w:val="0"/>
          <w:sz w:val="20"/>
          <w:lang w:val="es-MX"/>
        </w:rPr>
      </w:pPr>
    </w:p>
    <w:p w14:paraId="7A7CEA7E" w14:textId="77777777" w:rsidR="005F7DCD" w:rsidRPr="00203DE7" w:rsidRDefault="005F7DCD" w:rsidP="004C1BDC">
      <w:pPr>
        <w:pStyle w:val="Textoindependiente31"/>
        <w:rPr>
          <w:rFonts w:cs="Arial"/>
          <w:i w:val="0"/>
          <w:sz w:val="20"/>
          <w:lang w:val="es-MX"/>
        </w:rPr>
      </w:pPr>
      <w:r w:rsidRPr="00203DE7">
        <w:rPr>
          <w:rFonts w:cs="Arial"/>
          <w:i w:val="0"/>
          <w:sz w:val="20"/>
          <w:lang w:val="es-MX"/>
        </w:rPr>
        <w:t xml:space="preserve">No podrán participar en esta </w:t>
      </w:r>
      <w:r w:rsidRPr="00203DE7">
        <w:rPr>
          <w:rFonts w:cs="Arial"/>
          <w:i w:val="0"/>
          <w:noProof/>
          <w:sz w:val="20"/>
        </w:rPr>
        <w:t>Invitación a Cuando Menos Tres Personas</w:t>
      </w:r>
      <w:r w:rsidRPr="00203DE7">
        <w:rPr>
          <w:rFonts w:cs="Arial"/>
          <w:i w:val="0"/>
          <w:sz w:val="20"/>
          <w:lang w:val="es-MX"/>
        </w:rPr>
        <w:t>, las personas físicas o morales inhabilitadas por resolución de la Secretaría de la Función Pública, de conformidad con lo establecido por el artículo 74 de la Ley de Obras Públicas y Servicios Relacionados con las Mismas del Estado de Quintana Roo.</w:t>
      </w:r>
    </w:p>
    <w:p w14:paraId="253CCE66" w14:textId="77777777" w:rsidR="005F7DCD" w:rsidRPr="00203DE7" w:rsidRDefault="005F7DCD" w:rsidP="004C1BDC">
      <w:pPr>
        <w:pStyle w:val="Textoindependiente31"/>
        <w:rPr>
          <w:rFonts w:cs="Arial"/>
          <w:i w:val="0"/>
          <w:sz w:val="20"/>
          <w:lang w:val="es-MX"/>
        </w:rPr>
      </w:pPr>
    </w:p>
    <w:p w14:paraId="28C6E4D1" w14:textId="77777777" w:rsidR="005F7DCD" w:rsidRPr="00203DE7" w:rsidRDefault="005F7DCD" w:rsidP="004C1BDC">
      <w:pPr>
        <w:pStyle w:val="Textoindependiente31"/>
        <w:rPr>
          <w:rFonts w:cs="Arial"/>
          <w:i w:val="0"/>
          <w:sz w:val="20"/>
          <w:lang w:val="es-MX"/>
        </w:rPr>
      </w:pPr>
      <w:r w:rsidRPr="00203DE7">
        <w:rPr>
          <w:rFonts w:cs="Arial"/>
          <w:i w:val="0"/>
          <w:sz w:val="20"/>
          <w:lang w:val="es-MX"/>
        </w:rPr>
        <w:lastRenderedPageBreak/>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14:paraId="7144DD85" w14:textId="77777777" w:rsidR="005F7DCD" w:rsidRPr="00203DE7" w:rsidRDefault="005F7DCD" w:rsidP="004C1BDC">
      <w:pPr>
        <w:pStyle w:val="Textoindependiente31"/>
        <w:rPr>
          <w:rFonts w:cs="Arial"/>
          <w:i w:val="0"/>
          <w:sz w:val="20"/>
          <w:lang w:val="es-MX"/>
        </w:rPr>
      </w:pPr>
    </w:p>
    <w:p w14:paraId="79F32EF9" w14:textId="77777777" w:rsidR="005F7DCD" w:rsidRPr="00203DE7" w:rsidRDefault="005F7DCD" w:rsidP="004C1BDC">
      <w:pPr>
        <w:pStyle w:val="Textoindependiente31"/>
        <w:numPr>
          <w:ilvl w:val="0"/>
          <w:numId w:val="7"/>
        </w:numPr>
        <w:rPr>
          <w:rFonts w:cs="Arial"/>
          <w:i w:val="0"/>
          <w:sz w:val="20"/>
          <w:lang w:val="es-MX"/>
        </w:rPr>
      </w:pPr>
      <w:r w:rsidRPr="00203DE7">
        <w:rPr>
          <w:rFonts w:cs="Arial"/>
          <w:i w:val="0"/>
          <w:sz w:val="20"/>
          <w:lang w:val="es-MX"/>
        </w:rPr>
        <w:t>Las personas morales en cuyo capital social participen personas físicas o morales que se encuentren inhabilitadas por resolución de la Secretaría de la Contraloría;</w:t>
      </w:r>
    </w:p>
    <w:p w14:paraId="015E09CF" w14:textId="77777777" w:rsidR="005F7DCD" w:rsidRPr="00203DE7" w:rsidRDefault="005F7DCD" w:rsidP="004C1BDC">
      <w:pPr>
        <w:pStyle w:val="Textoindependiente31"/>
        <w:rPr>
          <w:rFonts w:cs="Arial"/>
          <w:i w:val="0"/>
          <w:sz w:val="20"/>
          <w:lang w:val="es-MX"/>
        </w:rPr>
      </w:pPr>
    </w:p>
    <w:p w14:paraId="0FAB0DB6" w14:textId="77777777" w:rsidR="005F7DCD" w:rsidRPr="00203DE7" w:rsidRDefault="005F7DCD" w:rsidP="004C1BDC">
      <w:pPr>
        <w:pStyle w:val="Textoindependiente31"/>
        <w:numPr>
          <w:ilvl w:val="0"/>
          <w:numId w:val="7"/>
        </w:numPr>
        <w:rPr>
          <w:rFonts w:cs="Arial"/>
          <w:i w:val="0"/>
          <w:sz w:val="20"/>
          <w:lang w:val="es-MX"/>
        </w:rPr>
      </w:pPr>
      <w:r w:rsidRPr="00203DE7">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14:paraId="3039CBD9" w14:textId="77777777" w:rsidR="005F7DCD" w:rsidRPr="00203DE7" w:rsidRDefault="005F7DCD" w:rsidP="004C1BDC">
      <w:pPr>
        <w:pStyle w:val="Textoindependiente31"/>
        <w:rPr>
          <w:rFonts w:cs="Arial"/>
          <w:i w:val="0"/>
          <w:sz w:val="20"/>
          <w:lang w:val="es-MX"/>
        </w:rPr>
      </w:pPr>
    </w:p>
    <w:p w14:paraId="344E02CF" w14:textId="77777777" w:rsidR="005F7DCD" w:rsidRPr="00203DE7" w:rsidRDefault="005F7DCD" w:rsidP="004C1BDC">
      <w:pPr>
        <w:pStyle w:val="Textoindependiente31"/>
        <w:numPr>
          <w:ilvl w:val="0"/>
          <w:numId w:val="7"/>
        </w:numPr>
        <w:rPr>
          <w:rFonts w:cs="Arial"/>
          <w:i w:val="0"/>
          <w:sz w:val="20"/>
          <w:lang w:val="es-MX"/>
        </w:rPr>
      </w:pPr>
      <w:r w:rsidRPr="00203DE7">
        <w:rPr>
          <w:rFonts w:cs="Arial"/>
          <w:i w:val="0"/>
          <w:sz w:val="20"/>
          <w:lang w:val="es-MX"/>
        </w:rPr>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14:paraId="2FCE9F85" w14:textId="77777777" w:rsidR="005F7DCD" w:rsidRPr="00203DE7" w:rsidRDefault="005F7DCD" w:rsidP="004C1BDC">
      <w:pPr>
        <w:pStyle w:val="Textoindependiente31"/>
        <w:rPr>
          <w:rFonts w:cs="Arial"/>
          <w:i w:val="0"/>
          <w:sz w:val="20"/>
          <w:lang w:val="es-MX"/>
        </w:rPr>
      </w:pPr>
    </w:p>
    <w:p w14:paraId="24CA8B1F" w14:textId="77777777" w:rsidR="005F7DCD" w:rsidRPr="00203DE7" w:rsidRDefault="005F7DCD" w:rsidP="004C1BDC">
      <w:pPr>
        <w:pStyle w:val="Textoindependiente31"/>
        <w:rPr>
          <w:rFonts w:cs="Arial"/>
          <w:i w:val="0"/>
          <w:sz w:val="20"/>
          <w:lang w:val="es-MX"/>
        </w:rPr>
      </w:pPr>
      <w:r w:rsidRPr="00203DE7">
        <w:rPr>
          <w:rFonts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14:paraId="0947DF45" w14:textId="77777777" w:rsidR="005F7DCD" w:rsidRPr="00203DE7" w:rsidRDefault="005F7DCD" w:rsidP="004C1BDC">
      <w:pPr>
        <w:pStyle w:val="Textoindependiente31"/>
        <w:rPr>
          <w:rFonts w:cs="Arial"/>
          <w:i w:val="0"/>
          <w:sz w:val="20"/>
          <w:lang w:val="es-MX"/>
        </w:rPr>
      </w:pPr>
    </w:p>
    <w:p w14:paraId="254D2256" w14:textId="77777777" w:rsidR="005F7DCD" w:rsidRPr="00203DE7" w:rsidRDefault="005F7DCD" w:rsidP="004C1BDC">
      <w:pPr>
        <w:pStyle w:val="Textoindependiente31"/>
        <w:rPr>
          <w:rFonts w:cs="Arial"/>
          <w:i w:val="0"/>
          <w:sz w:val="20"/>
          <w:lang w:val="es-MX"/>
        </w:rPr>
      </w:pPr>
      <w:r w:rsidRPr="00203DE7">
        <w:rPr>
          <w:rFonts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14:paraId="1B2B0B48" w14:textId="77777777" w:rsidR="005F7DCD" w:rsidRPr="00203DE7" w:rsidRDefault="005F7DCD" w:rsidP="004C1BDC">
      <w:pPr>
        <w:pStyle w:val="Textoindependiente31"/>
        <w:rPr>
          <w:rFonts w:cs="Arial"/>
          <w:i w:val="0"/>
          <w:sz w:val="20"/>
          <w:lang w:val="es-MX"/>
        </w:rPr>
      </w:pPr>
    </w:p>
    <w:p w14:paraId="5D5C96AB" w14:textId="77777777" w:rsidR="005F7DCD" w:rsidRPr="00203DE7" w:rsidRDefault="005F7DCD" w:rsidP="004C1BDC">
      <w:pPr>
        <w:pStyle w:val="Textoindependiente31"/>
        <w:rPr>
          <w:rFonts w:cs="Arial"/>
          <w:i w:val="0"/>
          <w:sz w:val="20"/>
          <w:lang w:val="es-MX"/>
        </w:rPr>
      </w:pPr>
      <w:r w:rsidRPr="00203DE7">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14:paraId="440D0795" w14:textId="77777777" w:rsidR="005F7DCD" w:rsidRPr="00203DE7" w:rsidRDefault="005F7DCD" w:rsidP="004C1BDC">
      <w:pPr>
        <w:pStyle w:val="Textoindependiente31"/>
        <w:rPr>
          <w:rFonts w:cs="Arial"/>
          <w:i w:val="0"/>
          <w:sz w:val="20"/>
          <w:lang w:val="es-MX"/>
        </w:rPr>
      </w:pPr>
    </w:p>
    <w:p w14:paraId="42E8BF0A" w14:textId="77777777" w:rsidR="005F7DCD" w:rsidRPr="00203DE7" w:rsidRDefault="005F7DCD" w:rsidP="004C1BDC">
      <w:pPr>
        <w:pStyle w:val="Textoindependiente31"/>
        <w:rPr>
          <w:rFonts w:cs="Arial"/>
          <w:i w:val="0"/>
          <w:sz w:val="20"/>
          <w:lang w:val="es-MX"/>
        </w:rPr>
      </w:pPr>
      <w:r w:rsidRPr="00203DE7">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75F5A94A" w14:textId="77777777" w:rsidR="005F7DCD" w:rsidRPr="00203DE7" w:rsidRDefault="005F7DCD" w:rsidP="004C1BDC">
      <w:pPr>
        <w:pStyle w:val="Textoindependiente31"/>
        <w:rPr>
          <w:rFonts w:cs="Arial"/>
          <w:b/>
          <w:i w:val="0"/>
          <w:sz w:val="20"/>
          <w:lang w:val="es-MX"/>
        </w:rPr>
      </w:pPr>
    </w:p>
    <w:p w14:paraId="6C6C60BC"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INICIO Y TERMINO DEL PROCEDIMIENTO DE CONTRATACIÓN.</w:t>
      </w:r>
    </w:p>
    <w:p w14:paraId="14C7F905" w14:textId="77777777" w:rsidR="005F7DCD" w:rsidRPr="00203DE7" w:rsidRDefault="005F7DCD" w:rsidP="004C1BDC">
      <w:pPr>
        <w:pStyle w:val="Textoindependiente31"/>
        <w:rPr>
          <w:rFonts w:cs="Arial"/>
          <w:i w:val="0"/>
          <w:sz w:val="20"/>
          <w:lang w:val="es-MX"/>
        </w:rPr>
      </w:pPr>
    </w:p>
    <w:p w14:paraId="56A8FDDF" w14:textId="77777777" w:rsidR="005F7DCD" w:rsidRPr="00203DE7" w:rsidRDefault="005F7DCD" w:rsidP="004C1BDC">
      <w:pPr>
        <w:pStyle w:val="Textoindependiente31"/>
        <w:rPr>
          <w:rFonts w:cs="Arial"/>
          <w:i w:val="0"/>
          <w:sz w:val="20"/>
          <w:lang w:val="es-MX"/>
        </w:rPr>
      </w:pPr>
      <w:r w:rsidRPr="00203DE7">
        <w:rPr>
          <w:rFonts w:cs="Arial"/>
          <w:i w:val="0"/>
          <w:sz w:val="20"/>
          <w:lang w:val="es-MX"/>
        </w:rPr>
        <w:t xml:space="preserve">El procedimiento de contratación por </w:t>
      </w:r>
      <w:r w:rsidRPr="00203DE7">
        <w:rPr>
          <w:rFonts w:cs="Arial"/>
          <w:i w:val="0"/>
          <w:noProof/>
          <w:sz w:val="20"/>
        </w:rPr>
        <w:t>Invitación a Cuando Menos Tres Personas</w:t>
      </w:r>
      <w:r w:rsidRPr="00203DE7">
        <w:rPr>
          <w:rFonts w:cs="Arial"/>
          <w:i w:val="0"/>
          <w:sz w:val="20"/>
          <w:lang w:val="es-MX"/>
        </w:rPr>
        <w:t>, se inicia con la Invitación a los participantes y concluye con la emisión del fallo y la firma del contrato o, en su caso, con la cancelación del procedimiento de contratación.</w:t>
      </w:r>
    </w:p>
    <w:p w14:paraId="2C2031AC" w14:textId="77777777" w:rsidR="005F7DCD" w:rsidRPr="00203DE7" w:rsidRDefault="005F7DCD" w:rsidP="004C1BDC">
      <w:pPr>
        <w:pStyle w:val="Textoindependiente31"/>
        <w:rPr>
          <w:rFonts w:cs="Arial"/>
          <w:b/>
          <w:i w:val="0"/>
          <w:sz w:val="20"/>
          <w:lang w:val="es-MX"/>
        </w:rPr>
      </w:pPr>
    </w:p>
    <w:p w14:paraId="6A1E6F45"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DE LA OBTENCIÓN DE LAS BASES DE LA INVITACIÓN Y FORMA DE PARTICIPAR EN EL PROCEDIMIENTO DE CONTRATACIÓN.</w:t>
      </w:r>
    </w:p>
    <w:p w14:paraId="2C9F9777" w14:textId="77777777" w:rsidR="005F7DCD" w:rsidRPr="00203DE7" w:rsidRDefault="005F7DCD" w:rsidP="004C1BDC">
      <w:pPr>
        <w:pStyle w:val="Textoindependiente31"/>
        <w:rPr>
          <w:rFonts w:cs="Arial"/>
          <w:i w:val="0"/>
          <w:sz w:val="20"/>
          <w:lang w:val="es-MX"/>
        </w:rPr>
      </w:pPr>
    </w:p>
    <w:p w14:paraId="01826B34" w14:textId="5BD37402" w:rsidR="005F7DCD" w:rsidRPr="00203DE7" w:rsidRDefault="005F7DCD" w:rsidP="004C1BDC">
      <w:pPr>
        <w:pStyle w:val="Textoindependiente32"/>
        <w:rPr>
          <w:rFonts w:cs="Arial"/>
          <w:i w:val="0"/>
          <w:color w:val="000000"/>
          <w:sz w:val="20"/>
          <w:lang w:val="es-MX"/>
        </w:rPr>
      </w:pPr>
      <w:r w:rsidRPr="00203DE7">
        <w:rPr>
          <w:rFonts w:cs="Arial"/>
          <w:i w:val="0"/>
          <w:color w:val="000000"/>
          <w:sz w:val="20"/>
          <w:lang w:val="es-MX"/>
        </w:rPr>
        <w:t>La obtención de las bases para los participantes será gratuita y se encuentra disponible para los interesados, en las oficinas de</w:t>
      </w:r>
      <w:r w:rsidRPr="00203DE7">
        <w:rPr>
          <w:rFonts w:cs="Arial"/>
          <w:i w:val="0"/>
          <w:sz w:val="20"/>
          <w:lang w:val="es-MX"/>
        </w:rPr>
        <w:t xml:space="preserve"> </w:t>
      </w:r>
      <w:r w:rsidRPr="00203DE7">
        <w:rPr>
          <w:rFonts w:cs="Arial"/>
          <w:b/>
          <w:i w:val="0"/>
          <w:sz w:val="20"/>
          <w:lang w:val="es-MX"/>
        </w:rPr>
        <w:t>La Coordinación de Construcción situada en el predio marcado con el número 210 de la Av. Efraín Aguilar entre Av. Benito Juárez y Av. Héroes, Cd de Chetumal, Q. Roo. Tel: (983) 83-500-11</w:t>
      </w:r>
      <w:r w:rsidR="0012239D" w:rsidRPr="00203DE7">
        <w:rPr>
          <w:rFonts w:cs="Arial"/>
          <w:b/>
          <w:i w:val="0"/>
          <w:sz w:val="20"/>
          <w:lang w:val="es-MX"/>
        </w:rPr>
        <w:t xml:space="preserve"> ext. 1028</w:t>
      </w:r>
      <w:r w:rsidRPr="00203DE7">
        <w:rPr>
          <w:rFonts w:cs="Arial"/>
          <w:i w:val="0"/>
          <w:color w:val="000000"/>
          <w:sz w:val="20"/>
          <w:lang w:val="es-MX"/>
        </w:rPr>
        <w:t xml:space="preserve">, </w:t>
      </w:r>
      <w:r w:rsidRPr="00203DE7">
        <w:rPr>
          <w:rFonts w:cs="Arial"/>
          <w:b/>
          <w:i w:val="0"/>
          <w:color w:val="000000"/>
          <w:sz w:val="20"/>
          <w:lang w:val="es-MX"/>
        </w:rPr>
        <w:t xml:space="preserve">de la </w:t>
      </w:r>
      <w:r w:rsidRPr="00203DE7">
        <w:rPr>
          <w:rFonts w:cs="Arial"/>
          <w:b/>
          <w:i w:val="0"/>
          <w:sz w:val="20"/>
          <w:lang w:val="es-MX"/>
        </w:rPr>
        <w:t>Comisión de Agua Potable y Alcantarillado del Estado de Quintana Roo</w:t>
      </w:r>
      <w:r w:rsidRPr="00203DE7">
        <w:rPr>
          <w:rFonts w:cs="Arial"/>
          <w:i w:val="0"/>
          <w:color w:val="000000"/>
          <w:sz w:val="20"/>
          <w:lang w:val="es-MX"/>
        </w:rPr>
        <w:t xml:space="preserve">. </w:t>
      </w:r>
    </w:p>
    <w:p w14:paraId="03575B7F" w14:textId="77777777" w:rsidR="005F7DCD" w:rsidRPr="00203DE7" w:rsidRDefault="005F7DCD" w:rsidP="004C1BDC">
      <w:pPr>
        <w:pStyle w:val="Textoindependiente31"/>
        <w:tabs>
          <w:tab w:val="left" w:pos="9639"/>
        </w:tabs>
        <w:rPr>
          <w:rFonts w:cs="Arial"/>
          <w:i w:val="0"/>
          <w:sz w:val="20"/>
          <w:lang w:val="es-MX"/>
        </w:rPr>
      </w:pPr>
    </w:p>
    <w:p w14:paraId="495DD40E" w14:textId="77777777" w:rsidR="005F7DCD" w:rsidRPr="00203DE7" w:rsidRDefault="005F7DCD" w:rsidP="004C1BDC">
      <w:pPr>
        <w:ind w:right="51"/>
        <w:jc w:val="both"/>
        <w:rPr>
          <w:rFonts w:cs="Arial"/>
          <w:i w:val="0"/>
          <w:color w:val="000000"/>
        </w:rPr>
      </w:pPr>
      <w:r w:rsidRPr="00203DE7">
        <w:rPr>
          <w:rFonts w:cs="Arial"/>
          <w:i w:val="0"/>
        </w:rPr>
        <w:lastRenderedPageBreak/>
        <w:t xml:space="preserve">Es requisito indispensable la obtención de las bases </w:t>
      </w:r>
      <w:r w:rsidRPr="00203DE7">
        <w:rPr>
          <w:rFonts w:cs="Arial"/>
          <w:i w:val="0"/>
          <w:color w:val="000000"/>
        </w:rPr>
        <w:t>y en caso de que pretendan solicitar aclaraciones a los aspectos contenidos en las bases, deberán presentar en la junta de aclaraciones escrito, bajo protesta de decir verdad, en el que exprese su interés en participar en la invitación por sí o en representación de un tercero, manifestando que cuenta con facultades suficientes para comprometerse por sí o por su representada, mismo que contendrá los datos siguientes:</w:t>
      </w:r>
    </w:p>
    <w:p w14:paraId="2F9CF5E9" w14:textId="77777777" w:rsidR="005F7DCD" w:rsidRPr="00203DE7" w:rsidRDefault="005F7DCD" w:rsidP="004C1BDC">
      <w:pPr>
        <w:ind w:right="51"/>
        <w:jc w:val="both"/>
        <w:rPr>
          <w:rFonts w:cs="Arial"/>
          <w:b/>
          <w:i w:val="0"/>
          <w:color w:val="000000"/>
        </w:rPr>
      </w:pPr>
    </w:p>
    <w:p w14:paraId="3392B78C" w14:textId="77777777" w:rsidR="005F7DCD" w:rsidRPr="00203DE7" w:rsidRDefault="005F7DCD">
      <w:pPr>
        <w:pStyle w:val="Texto0"/>
        <w:spacing w:after="0" w:line="240" w:lineRule="auto"/>
        <w:ind w:left="431" w:hanging="431"/>
        <w:rPr>
          <w:i w:val="0"/>
          <w:sz w:val="20"/>
          <w:szCs w:val="20"/>
        </w:rPr>
      </w:pPr>
      <w:r w:rsidRPr="00203DE7">
        <w:rPr>
          <w:b/>
          <w:i w:val="0"/>
          <w:sz w:val="20"/>
          <w:szCs w:val="20"/>
        </w:rPr>
        <w:t>a)</w:t>
      </w:r>
      <w:r w:rsidRPr="00203DE7">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1E984FC7" w14:textId="77777777" w:rsidR="005F7DCD" w:rsidRPr="00203DE7" w:rsidRDefault="005F7DCD">
      <w:pPr>
        <w:pStyle w:val="Texto0"/>
        <w:spacing w:after="0" w:line="240" w:lineRule="auto"/>
        <w:ind w:left="431" w:hanging="431"/>
        <w:rPr>
          <w:i w:val="0"/>
          <w:sz w:val="20"/>
          <w:szCs w:val="20"/>
        </w:rPr>
      </w:pPr>
    </w:p>
    <w:p w14:paraId="54393792" w14:textId="77777777" w:rsidR="005F7DCD" w:rsidRPr="00203DE7" w:rsidRDefault="005F7DCD">
      <w:pPr>
        <w:pStyle w:val="Texto0"/>
        <w:spacing w:after="0" w:line="240" w:lineRule="auto"/>
        <w:ind w:left="431" w:hanging="431"/>
        <w:rPr>
          <w:i w:val="0"/>
          <w:sz w:val="20"/>
          <w:szCs w:val="20"/>
        </w:rPr>
      </w:pPr>
      <w:r w:rsidRPr="00203DE7">
        <w:rPr>
          <w:b/>
          <w:i w:val="0"/>
          <w:sz w:val="20"/>
          <w:szCs w:val="20"/>
        </w:rPr>
        <w:t>b)</w:t>
      </w:r>
      <w:r w:rsidRPr="00203DE7">
        <w:rPr>
          <w:i w:val="0"/>
          <w:sz w:val="20"/>
          <w:szCs w:val="20"/>
        </w:rPr>
        <w:tab/>
        <w:t>Del representante legal del licitante: datos de las escrituras públicas en las que le fueron otorgadas las facultades de representación y su identificación oficial.</w:t>
      </w:r>
    </w:p>
    <w:p w14:paraId="3215B14F" w14:textId="77777777" w:rsidR="005F7DCD" w:rsidRPr="00203DE7" w:rsidRDefault="005F7DCD" w:rsidP="004C1BDC">
      <w:pPr>
        <w:pStyle w:val="Textoindependiente31"/>
        <w:rPr>
          <w:rFonts w:cs="Arial"/>
          <w:i w:val="0"/>
          <w:sz w:val="20"/>
          <w:lang w:val="es-MX"/>
        </w:rPr>
      </w:pPr>
    </w:p>
    <w:p w14:paraId="053FF24E" w14:textId="77777777" w:rsidR="005F7DCD" w:rsidRPr="00203DE7" w:rsidRDefault="005F7DCD" w:rsidP="004C1BDC">
      <w:pPr>
        <w:pStyle w:val="Texto0"/>
        <w:spacing w:after="46" w:line="240" w:lineRule="auto"/>
        <w:ind w:firstLine="0"/>
        <w:rPr>
          <w:i w:val="0"/>
          <w:sz w:val="20"/>
          <w:szCs w:val="20"/>
        </w:rPr>
      </w:pPr>
      <w:r w:rsidRPr="00203DE7">
        <w:rPr>
          <w:i w:val="0"/>
          <w:sz w:val="20"/>
          <w:szCs w:val="20"/>
        </w:rPr>
        <w:t>Si el escrito no se presenta, se permitirá el acceso a la junta de aclaraciones a la persona que lo solicite en calidad de observador.</w:t>
      </w:r>
    </w:p>
    <w:p w14:paraId="013F3C35" w14:textId="77777777" w:rsidR="005F7DCD" w:rsidRPr="00203DE7" w:rsidRDefault="005F7DCD" w:rsidP="004C1BDC">
      <w:pPr>
        <w:pStyle w:val="Textoindependiente31"/>
        <w:rPr>
          <w:rFonts w:cs="Arial"/>
          <w:b/>
          <w:i w:val="0"/>
          <w:sz w:val="20"/>
          <w:lang w:val="es-MX"/>
        </w:rPr>
      </w:pPr>
    </w:p>
    <w:p w14:paraId="71F574A0"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ESCRITOS CON LAS MANIFESTACIONES BAJO PROTESTA DE DECIR VERDAD, QUE SE SOLICITAN EN ESTE PROCEDIMIENTO DE CONTRATACIÓN, DE CONFORMIDAD CON LA LEY DE OBRAS PÚBLICAS Y SERVICIOS RELACIONADOS CON LAS MISMAS DEL ESTADO DE QUINTANA ROO, SU REGLAMENTO Y DEMÁS DISPOSICIONES APLICABLES.</w:t>
      </w:r>
    </w:p>
    <w:p w14:paraId="708800E1" w14:textId="77777777" w:rsidR="005F7DCD" w:rsidRPr="00203DE7" w:rsidRDefault="005F7DCD" w:rsidP="004C1BDC">
      <w:pPr>
        <w:pStyle w:val="Textoindependiente31"/>
        <w:rPr>
          <w:rFonts w:cs="Arial"/>
          <w:i w:val="0"/>
          <w:sz w:val="20"/>
          <w:lang w:val="es-MX"/>
        </w:rPr>
      </w:pPr>
    </w:p>
    <w:p w14:paraId="2C96AC8E" w14:textId="77777777" w:rsidR="005F7DCD" w:rsidRPr="00203DE7" w:rsidRDefault="005F7DCD" w:rsidP="004C1BDC">
      <w:pPr>
        <w:pStyle w:val="Texto0"/>
        <w:spacing w:after="0" w:line="240" w:lineRule="auto"/>
        <w:ind w:firstLine="0"/>
        <w:rPr>
          <w:i w:val="0"/>
          <w:sz w:val="20"/>
          <w:szCs w:val="20"/>
        </w:rPr>
      </w:pPr>
      <w:r w:rsidRPr="00203DE7">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14:paraId="2B667DF5" w14:textId="77777777" w:rsidR="005F7DCD" w:rsidRPr="00203DE7" w:rsidRDefault="005F7DCD" w:rsidP="004C1BDC">
      <w:pPr>
        <w:pStyle w:val="Texto0"/>
        <w:spacing w:after="0" w:line="240" w:lineRule="auto"/>
        <w:ind w:firstLine="0"/>
        <w:rPr>
          <w:i w:val="0"/>
          <w:sz w:val="20"/>
          <w:szCs w:val="20"/>
        </w:rPr>
      </w:pPr>
    </w:p>
    <w:p w14:paraId="15FAE697" w14:textId="77777777" w:rsidR="005F7DCD" w:rsidRPr="00203DE7" w:rsidRDefault="005F7DCD" w:rsidP="00A47C93">
      <w:pPr>
        <w:pStyle w:val="Texto0"/>
        <w:spacing w:after="0" w:line="240" w:lineRule="auto"/>
        <w:ind w:firstLine="0"/>
        <w:rPr>
          <w:i w:val="0"/>
          <w:sz w:val="20"/>
          <w:szCs w:val="20"/>
        </w:rPr>
      </w:pPr>
      <w:r w:rsidRPr="00203DE7">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14:paraId="556CE660" w14:textId="77777777" w:rsidR="005F7DCD" w:rsidRPr="00203DE7" w:rsidRDefault="005F7DCD" w:rsidP="004C1BDC">
      <w:pPr>
        <w:pStyle w:val="Textoindependiente31"/>
        <w:rPr>
          <w:rFonts w:cs="Arial"/>
          <w:i w:val="0"/>
          <w:sz w:val="20"/>
          <w:lang w:val="es-MX"/>
        </w:rPr>
      </w:pPr>
    </w:p>
    <w:p w14:paraId="4DCEE191" w14:textId="77777777" w:rsidR="005F7DCD" w:rsidRPr="00203DE7" w:rsidRDefault="005F7DCD" w:rsidP="004C1BDC">
      <w:pPr>
        <w:pStyle w:val="Textoindependiente31"/>
        <w:rPr>
          <w:rFonts w:cs="Arial"/>
          <w:b/>
          <w:i w:val="0"/>
          <w:sz w:val="20"/>
          <w:lang w:val="es-MX"/>
        </w:rPr>
      </w:pPr>
    </w:p>
    <w:p w14:paraId="14B058B6"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DEFINICIONES APLICADAS EN ESTE PROCEDIMIENTO DE CONTRATACIÓN POR INVITACIÓN RESTRINGIDA.</w:t>
      </w:r>
    </w:p>
    <w:p w14:paraId="4C47FA36" w14:textId="77777777" w:rsidR="005F7DCD" w:rsidRPr="00203DE7" w:rsidRDefault="005F7DCD" w:rsidP="004C1BDC">
      <w:pPr>
        <w:pStyle w:val="Textoindependiente31"/>
        <w:rPr>
          <w:rFonts w:cs="Arial"/>
          <w:i w:val="0"/>
          <w:sz w:val="20"/>
          <w:lang w:val="es-MX"/>
        </w:rPr>
      </w:pPr>
    </w:p>
    <w:p w14:paraId="0056B706" w14:textId="77777777" w:rsidR="005F7DCD" w:rsidRPr="00203DE7" w:rsidRDefault="005F7DCD" w:rsidP="004C1BDC">
      <w:pPr>
        <w:pStyle w:val="ROMANOS"/>
        <w:spacing w:line="240" w:lineRule="auto"/>
        <w:ind w:left="0" w:firstLine="0"/>
        <w:rPr>
          <w:rFonts w:cs="Arial"/>
          <w:i w:val="0"/>
          <w:sz w:val="20"/>
          <w:lang w:val="es-MX"/>
        </w:rPr>
      </w:pPr>
      <w:r w:rsidRPr="00203DE7">
        <w:rPr>
          <w:rFonts w:cs="Arial"/>
          <w:i w:val="0"/>
          <w:sz w:val="20"/>
          <w:lang w:val="es-MX"/>
        </w:rPr>
        <w:t>Los licitantes, para los efectos de la Ley de Obras Públicas y Servicios Relacionados con las Mismas del Estado de Quintana Roo, y de su Reglamento, entenderán por:</w:t>
      </w:r>
    </w:p>
    <w:p w14:paraId="19B806A6"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sz w:val="20"/>
          <w:szCs w:val="20"/>
        </w:rPr>
        <w:t>Secretaría:</w:t>
      </w:r>
      <w:r w:rsidRPr="00203DE7">
        <w:rPr>
          <w:i w:val="0"/>
          <w:sz w:val="20"/>
          <w:szCs w:val="20"/>
        </w:rPr>
        <w:t xml:space="preserve"> La </w:t>
      </w:r>
      <w:r w:rsidRPr="00203DE7">
        <w:rPr>
          <w:i w:val="0"/>
          <w:color w:val="000000"/>
          <w:sz w:val="20"/>
          <w:szCs w:val="20"/>
        </w:rPr>
        <w:t>Secretaría</w:t>
      </w:r>
      <w:r w:rsidRPr="00203DE7">
        <w:rPr>
          <w:i w:val="0"/>
          <w:sz w:val="20"/>
          <w:szCs w:val="20"/>
        </w:rPr>
        <w:t xml:space="preserve"> de Finanzas y Planeación.</w:t>
      </w:r>
    </w:p>
    <w:p w14:paraId="43E3BAE3"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sz w:val="20"/>
          <w:szCs w:val="20"/>
        </w:rPr>
        <w:t xml:space="preserve">Dependencias: </w:t>
      </w:r>
      <w:r w:rsidRPr="00203DE7">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14:paraId="12858199"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sz w:val="20"/>
          <w:szCs w:val="20"/>
        </w:rPr>
        <w:t>Entidades:</w:t>
      </w:r>
      <w:r w:rsidRPr="00203DE7">
        <w:rPr>
          <w:i w:val="0"/>
          <w:sz w:val="20"/>
          <w:szCs w:val="20"/>
        </w:rPr>
        <w:t xml:space="preserve"> las mencionadas en las fracciones III a la V del artículo 1;</w:t>
      </w:r>
    </w:p>
    <w:p w14:paraId="26C97C30"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lastRenderedPageBreak/>
        <w:t>Sector:</w:t>
      </w:r>
      <w:r w:rsidRPr="00203DE7">
        <w:rPr>
          <w:i w:val="0"/>
          <w:color w:val="000000"/>
          <w:sz w:val="20"/>
          <w:szCs w:val="20"/>
        </w:rPr>
        <w:t xml:space="preserve"> El agrupamiento de entidades del Ejecutivo Estatal, coordinado por la dependencia que en cada caso designe el titular del Ejecutivo;</w:t>
      </w:r>
    </w:p>
    <w:p w14:paraId="1AADFA5B"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 xml:space="preserve">Órgano Superior: </w:t>
      </w:r>
      <w:r w:rsidRPr="00203DE7">
        <w:rPr>
          <w:i w:val="0"/>
          <w:color w:val="000000"/>
          <w:sz w:val="20"/>
          <w:szCs w:val="20"/>
        </w:rPr>
        <w:t>Órganos Superior de Fiscalización del Estado de Quintana Roo.</w:t>
      </w:r>
    </w:p>
    <w:p w14:paraId="1F6A4263"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Ayuntamientos:</w:t>
      </w:r>
      <w:r w:rsidRPr="00203DE7">
        <w:rPr>
          <w:i w:val="0"/>
          <w:color w:val="000000"/>
          <w:sz w:val="20"/>
          <w:szCs w:val="20"/>
        </w:rPr>
        <w:t xml:space="preserve"> Los existentes en el territorio del Estado;</w:t>
      </w:r>
    </w:p>
    <w:p w14:paraId="4A8194D3"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El Órgano de Control:</w:t>
      </w:r>
      <w:r w:rsidRPr="00203DE7">
        <w:rPr>
          <w:i w:val="0"/>
          <w:color w:val="000000"/>
          <w:sz w:val="20"/>
          <w:szCs w:val="20"/>
        </w:rPr>
        <w:t xml:space="preserve"> Tratándose de:</w:t>
      </w:r>
    </w:p>
    <w:p w14:paraId="683739B8"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a</w:t>
      </w:r>
      <w:r w:rsidRPr="00203DE7">
        <w:rPr>
          <w:b/>
          <w:i w:val="0"/>
          <w:color w:val="000000"/>
          <w:sz w:val="20"/>
          <w:szCs w:val="20"/>
        </w:rPr>
        <w:t>.</w:t>
      </w:r>
      <w:r w:rsidRPr="00203DE7">
        <w:rPr>
          <w:i w:val="0"/>
          <w:color w:val="000000"/>
          <w:sz w:val="20"/>
          <w:szCs w:val="20"/>
        </w:rPr>
        <w:t xml:space="preserve">- </w:t>
      </w:r>
      <w:r w:rsidRPr="00203DE7">
        <w:rPr>
          <w:b/>
          <w:i w:val="0"/>
          <w:color w:val="000000"/>
          <w:sz w:val="20"/>
          <w:szCs w:val="20"/>
        </w:rPr>
        <w:t>El Gobierno del Estado</w:t>
      </w:r>
      <w:r w:rsidRPr="00203DE7">
        <w:rPr>
          <w:i w:val="0"/>
          <w:color w:val="000000"/>
          <w:sz w:val="20"/>
          <w:szCs w:val="20"/>
        </w:rPr>
        <w:t>: La Secretaría de la Contraloría del Estado.</w:t>
      </w:r>
    </w:p>
    <w:p w14:paraId="29AE243B"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 xml:space="preserve">b.- </w:t>
      </w:r>
      <w:r w:rsidRPr="00203DE7">
        <w:rPr>
          <w:b/>
          <w:i w:val="0"/>
          <w:color w:val="000000"/>
          <w:sz w:val="20"/>
          <w:szCs w:val="20"/>
        </w:rPr>
        <w:t>Los Ayuntamientos</w:t>
      </w:r>
      <w:r w:rsidRPr="00203DE7">
        <w:rPr>
          <w:i w:val="0"/>
          <w:color w:val="000000"/>
          <w:sz w:val="20"/>
          <w:szCs w:val="20"/>
        </w:rPr>
        <w:t>; La Contraloría Municipal;</w:t>
      </w:r>
    </w:p>
    <w:p w14:paraId="18B0C3DA"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 xml:space="preserve">c.- </w:t>
      </w:r>
      <w:r w:rsidRPr="00203DE7">
        <w:rPr>
          <w:b/>
          <w:i w:val="0"/>
          <w:color w:val="000000"/>
          <w:sz w:val="20"/>
          <w:szCs w:val="20"/>
        </w:rPr>
        <w:t>El poder Legislativo</w:t>
      </w:r>
      <w:r w:rsidRPr="00203DE7">
        <w:rPr>
          <w:i w:val="0"/>
          <w:color w:val="000000"/>
          <w:sz w:val="20"/>
          <w:szCs w:val="20"/>
        </w:rPr>
        <w:t>: La Oficialía Mayor por parte de la Dirección de Auditoría Interna.</w:t>
      </w:r>
    </w:p>
    <w:p w14:paraId="5056428F"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 xml:space="preserve">d.- </w:t>
      </w:r>
      <w:r w:rsidRPr="00203DE7">
        <w:rPr>
          <w:b/>
          <w:i w:val="0"/>
          <w:color w:val="000000"/>
          <w:sz w:val="20"/>
          <w:szCs w:val="20"/>
        </w:rPr>
        <w:t>El Poder Judicial</w:t>
      </w:r>
      <w:r w:rsidRPr="00203DE7">
        <w:rPr>
          <w:i w:val="0"/>
          <w:color w:val="000000"/>
          <w:sz w:val="20"/>
          <w:szCs w:val="20"/>
        </w:rPr>
        <w:t>: La Contraloría del Poder Judicial.</w:t>
      </w:r>
    </w:p>
    <w:p w14:paraId="184442EA"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Licitante:</w:t>
      </w:r>
      <w:r w:rsidRPr="00203DE7">
        <w:rPr>
          <w:i w:val="0"/>
          <w:color w:val="000000"/>
          <w:sz w:val="20"/>
          <w:szCs w:val="20"/>
        </w:rPr>
        <w:t xml:space="preserve"> la persona que se inscribe para participar en un procedimiento de invitación pública, o bien de licitación pública;</w:t>
      </w:r>
    </w:p>
    <w:p w14:paraId="0DC7D21E"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Contratista:</w:t>
      </w:r>
      <w:r w:rsidRPr="00203DE7">
        <w:rPr>
          <w:i w:val="0"/>
          <w:color w:val="000000"/>
          <w:sz w:val="20"/>
          <w:szCs w:val="20"/>
        </w:rPr>
        <w:t xml:space="preserve"> La persona física o moral que celebre contrato de obra pública o de servicios relacionados con la misma;</w:t>
      </w:r>
    </w:p>
    <w:p w14:paraId="45D48AD6"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Instancia Convocante:</w:t>
      </w:r>
      <w:r w:rsidRPr="00203DE7">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14:paraId="05DF0797"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proofErr w:type="spellStart"/>
      <w:r w:rsidRPr="00203DE7">
        <w:rPr>
          <w:b/>
          <w:i w:val="0"/>
          <w:color w:val="000000"/>
          <w:sz w:val="20"/>
          <w:szCs w:val="20"/>
        </w:rPr>
        <w:t>Compranetqroo</w:t>
      </w:r>
      <w:proofErr w:type="spellEnd"/>
      <w:r w:rsidRPr="00203DE7">
        <w:rPr>
          <w:b/>
          <w:i w:val="0"/>
          <w:color w:val="000000"/>
          <w:sz w:val="20"/>
          <w:szCs w:val="20"/>
        </w:rPr>
        <w:t>:</w:t>
      </w:r>
      <w:r w:rsidRPr="00203DE7">
        <w:rPr>
          <w:i w:val="0"/>
          <w:color w:val="000000"/>
          <w:sz w:val="20"/>
          <w:szCs w:val="20"/>
        </w:rPr>
        <w:t xml:space="preserve"> Sistema Electrónico de Contrataciones del Estado de Quintana Roo.</w:t>
      </w:r>
    </w:p>
    <w:p w14:paraId="5832E925" w14:textId="77777777" w:rsidR="005F7DCD" w:rsidRPr="00203DE7" w:rsidRDefault="005F7DCD">
      <w:pPr>
        <w:rPr>
          <w:rFonts w:cs="Arial"/>
          <w:b/>
          <w:i w:val="0"/>
        </w:rPr>
      </w:pPr>
    </w:p>
    <w:p w14:paraId="3427209C" w14:textId="77777777" w:rsidR="005F7DCD" w:rsidRPr="00203DE7" w:rsidRDefault="005F7DCD">
      <w:pPr>
        <w:rPr>
          <w:rFonts w:cs="Arial"/>
          <w:b/>
          <w:i w:val="0"/>
        </w:rPr>
      </w:pPr>
    </w:p>
    <w:p w14:paraId="5C1AD74A" w14:textId="77777777" w:rsidR="005F7DCD" w:rsidRPr="00203DE7" w:rsidRDefault="005F7DCD">
      <w:pPr>
        <w:rPr>
          <w:rFonts w:cs="Arial"/>
        </w:rPr>
      </w:pPr>
      <w:r w:rsidRPr="00203DE7">
        <w:rPr>
          <w:rFonts w:cs="Arial"/>
          <w:b/>
          <w:i w:val="0"/>
        </w:rPr>
        <w:t>1</w:t>
      </w:r>
      <w:r w:rsidRPr="00203DE7">
        <w:rPr>
          <w:rFonts w:cs="Arial"/>
          <w:b/>
          <w:i w:val="0"/>
        </w:rPr>
        <w:tab/>
        <w:t>GENERALIDADES DE OBRA.</w:t>
      </w:r>
    </w:p>
    <w:p w14:paraId="0CC20AD3" w14:textId="77777777" w:rsidR="005F7DCD" w:rsidRPr="00203DE7" w:rsidRDefault="005F7DCD" w:rsidP="004C1BDC">
      <w:pPr>
        <w:jc w:val="both"/>
        <w:rPr>
          <w:rFonts w:cs="Arial"/>
          <w:i w:val="0"/>
        </w:rPr>
      </w:pPr>
    </w:p>
    <w:p w14:paraId="0B260B6F" w14:textId="77777777" w:rsidR="005F7DCD" w:rsidRPr="00203DE7" w:rsidRDefault="005F7DCD" w:rsidP="003845F4">
      <w:pPr>
        <w:ind w:left="567" w:right="360" w:hanging="567"/>
        <w:jc w:val="both"/>
        <w:rPr>
          <w:rFonts w:cs="Arial"/>
          <w:b/>
          <w:i w:val="0"/>
        </w:rPr>
      </w:pPr>
      <w:r w:rsidRPr="00203DE7">
        <w:rPr>
          <w:rFonts w:cs="Arial"/>
          <w:b/>
          <w:i w:val="0"/>
        </w:rPr>
        <w:t>1.1</w:t>
      </w:r>
      <w:r w:rsidRPr="00203DE7">
        <w:rPr>
          <w:rFonts w:cs="Arial"/>
          <w:b/>
          <w:i w:val="0"/>
        </w:rPr>
        <w:tab/>
        <w:t>ORIGEN DE LOS FONDOS.</w:t>
      </w:r>
    </w:p>
    <w:p w14:paraId="4D915F70" w14:textId="77777777" w:rsidR="005F7DCD" w:rsidRPr="00203DE7" w:rsidRDefault="005F7DCD" w:rsidP="003845F4">
      <w:pPr>
        <w:ind w:left="426" w:right="51" w:hanging="426"/>
        <w:jc w:val="both"/>
        <w:rPr>
          <w:rFonts w:cs="Arial"/>
          <w:i w:val="0"/>
        </w:rPr>
      </w:pPr>
    </w:p>
    <w:p w14:paraId="5D073BC7" w14:textId="24B43A98" w:rsidR="005F7DCD" w:rsidRPr="00203DE7" w:rsidRDefault="005F7DCD" w:rsidP="00676A52">
      <w:pPr>
        <w:jc w:val="both"/>
        <w:rPr>
          <w:rFonts w:cs="Arial"/>
          <w:b/>
          <w:i w:val="0"/>
        </w:rPr>
      </w:pPr>
      <w:r w:rsidRPr="00203DE7">
        <w:rPr>
          <w:rFonts w:cs="Arial"/>
          <w:i w:val="0"/>
        </w:rPr>
        <w:t>Que para cubrir las erogaciones que se deriven del presente contrato del servicio relacionado con la obra pública del programa</w:t>
      </w:r>
      <w:r w:rsidRPr="00203DE7">
        <w:rPr>
          <w:rFonts w:cs="Arial"/>
          <w:b/>
          <w:i w:val="0"/>
        </w:rPr>
        <w:t xml:space="preserve"> </w:t>
      </w:r>
      <w:r w:rsidRPr="00D40017">
        <w:rPr>
          <w:rFonts w:cs="Arial"/>
          <w:b/>
          <w:i w:val="0"/>
          <w:highlight w:val="cyan"/>
        </w:rPr>
        <w:t>“</w:t>
      </w:r>
      <w:r w:rsidR="00460F96">
        <w:rPr>
          <w:rFonts w:cs="Arial"/>
          <w:b/>
          <w:i w:val="0"/>
          <w:noProof/>
          <w:highlight w:val="cyan"/>
        </w:rPr>
        <w:t>Programa de Devolución de Derechos</w:t>
      </w:r>
      <w:r w:rsidRPr="00D40017">
        <w:rPr>
          <w:rFonts w:cs="Arial"/>
          <w:b/>
          <w:i w:val="0"/>
          <w:noProof/>
          <w:highlight w:val="cyan"/>
        </w:rPr>
        <w:t xml:space="preserve"> (</w:t>
      </w:r>
      <w:r w:rsidR="00460F96">
        <w:rPr>
          <w:rFonts w:cs="Arial"/>
          <w:b/>
          <w:i w:val="0"/>
          <w:noProof/>
          <w:highlight w:val="cyan"/>
        </w:rPr>
        <w:t>PRODDER</w:t>
      </w:r>
      <w:r w:rsidRPr="00D40017">
        <w:rPr>
          <w:rFonts w:cs="Arial"/>
          <w:b/>
          <w:i w:val="0"/>
          <w:noProof/>
          <w:highlight w:val="cyan"/>
        </w:rPr>
        <w:t xml:space="preserve"> 2023)</w:t>
      </w:r>
      <w:r w:rsidRPr="00D40017">
        <w:rPr>
          <w:rFonts w:cs="Arial"/>
          <w:b/>
          <w:i w:val="0"/>
          <w:highlight w:val="cyan"/>
        </w:rPr>
        <w:t>”</w:t>
      </w:r>
      <w:r w:rsidRPr="00203DE7">
        <w:rPr>
          <w:rFonts w:cs="Arial"/>
          <w:i w:val="0"/>
        </w:rPr>
        <w:t xml:space="preserve">. La </w:t>
      </w:r>
      <w:r w:rsidRPr="00203DE7">
        <w:rPr>
          <w:rFonts w:cs="Arial"/>
          <w:b/>
          <w:i w:val="0"/>
        </w:rPr>
        <w:t>Comisión de Agua Potable y Alcantarillado del Estado de Quintana Roo</w:t>
      </w:r>
      <w:r w:rsidRPr="00203DE7">
        <w:rPr>
          <w:rFonts w:cs="Arial"/>
          <w:i w:val="0"/>
        </w:rPr>
        <w:t xml:space="preserve"> cuenta con recursos aprobados mediante Oficio de</w:t>
      </w:r>
      <w:r w:rsidRPr="00203DE7">
        <w:rPr>
          <w:rFonts w:cs="Arial"/>
          <w:b/>
          <w:i w:val="0"/>
        </w:rPr>
        <w:t xml:space="preserve"> </w:t>
      </w:r>
      <w:r w:rsidRPr="00203DE7">
        <w:rPr>
          <w:rFonts w:cs="Arial"/>
          <w:b/>
          <w:i w:val="0"/>
          <w:noProof/>
        </w:rPr>
        <w:t>Dictamen de Disponibilidad o Suficiencia Presupuestal</w:t>
      </w:r>
      <w:r w:rsidRPr="00203DE7">
        <w:rPr>
          <w:rFonts w:cs="Arial"/>
          <w:i w:val="0"/>
        </w:rPr>
        <w:t xml:space="preserve"> de fecha </w:t>
      </w:r>
      <w:r w:rsidR="00BA3C50">
        <w:rPr>
          <w:rFonts w:cs="Arial"/>
          <w:b/>
          <w:bCs/>
          <w:i w:val="0"/>
          <w:highlight w:val="cyan"/>
        </w:rPr>
        <w:t>miércoles</w:t>
      </w:r>
      <w:r w:rsidRPr="00FE405D">
        <w:rPr>
          <w:rFonts w:cs="Arial"/>
          <w:b/>
          <w:i w:val="0"/>
          <w:noProof/>
          <w:highlight w:val="cyan"/>
        </w:rPr>
        <w:t xml:space="preserve">, </w:t>
      </w:r>
      <w:r w:rsidR="00BA3C50">
        <w:rPr>
          <w:rFonts w:cs="Arial"/>
          <w:b/>
          <w:i w:val="0"/>
          <w:noProof/>
          <w:highlight w:val="cyan"/>
        </w:rPr>
        <w:t>15</w:t>
      </w:r>
      <w:r w:rsidRPr="00FE405D">
        <w:rPr>
          <w:rFonts w:cs="Arial"/>
          <w:b/>
          <w:i w:val="0"/>
          <w:noProof/>
          <w:highlight w:val="cyan"/>
        </w:rPr>
        <w:t xml:space="preserve"> de </w:t>
      </w:r>
      <w:r w:rsidR="00BA3C50">
        <w:rPr>
          <w:rFonts w:cs="Arial"/>
          <w:b/>
          <w:i w:val="0"/>
          <w:noProof/>
          <w:highlight w:val="cyan"/>
        </w:rPr>
        <w:t>noviembre</w:t>
      </w:r>
      <w:r w:rsidRPr="00FE405D">
        <w:rPr>
          <w:rFonts w:cs="Arial"/>
          <w:b/>
          <w:i w:val="0"/>
          <w:noProof/>
          <w:highlight w:val="cyan"/>
        </w:rPr>
        <w:t xml:space="preserve"> de 2023</w:t>
      </w:r>
      <w:r w:rsidRPr="00203DE7">
        <w:rPr>
          <w:rFonts w:cs="Arial"/>
          <w:b/>
          <w:i w:val="0"/>
          <w:noProof/>
        </w:rPr>
        <w:t xml:space="preserve"> </w:t>
      </w:r>
      <w:r w:rsidRPr="00203DE7">
        <w:rPr>
          <w:rFonts w:cs="Arial"/>
          <w:i w:val="0"/>
        </w:rPr>
        <w:t xml:space="preserve">emitido por </w:t>
      </w:r>
      <w:r w:rsidRPr="00622837">
        <w:rPr>
          <w:rFonts w:cs="Arial"/>
          <w:i w:val="0"/>
          <w:highlight w:val="cyan"/>
        </w:rPr>
        <w:t xml:space="preserve">la </w:t>
      </w:r>
      <w:r w:rsidRPr="00622837">
        <w:rPr>
          <w:rFonts w:cs="Arial"/>
          <w:b/>
          <w:i w:val="0"/>
          <w:noProof/>
          <w:highlight w:val="cyan"/>
        </w:rPr>
        <w:t>Coordinación Administrativa y Financiera</w:t>
      </w:r>
      <w:r w:rsidRPr="00622837">
        <w:rPr>
          <w:rFonts w:cs="Arial"/>
          <w:b/>
          <w:i w:val="0"/>
          <w:highlight w:val="cyan"/>
        </w:rPr>
        <w:t>.</w:t>
      </w:r>
    </w:p>
    <w:p w14:paraId="798D374D" w14:textId="77777777" w:rsidR="005F7DCD" w:rsidRPr="00203DE7" w:rsidRDefault="005F7DCD" w:rsidP="00676A52">
      <w:pPr>
        <w:jc w:val="both"/>
        <w:rPr>
          <w:rFonts w:cs="Arial"/>
          <w:i w:val="0"/>
        </w:rPr>
      </w:pPr>
    </w:p>
    <w:p w14:paraId="398F8866" w14:textId="77777777" w:rsidR="005F7DCD" w:rsidRPr="00203DE7" w:rsidRDefault="005F7DCD" w:rsidP="003845F4">
      <w:pPr>
        <w:ind w:right="51"/>
        <w:jc w:val="both"/>
        <w:rPr>
          <w:rFonts w:cs="Arial"/>
          <w:i w:val="0"/>
        </w:rPr>
      </w:pPr>
    </w:p>
    <w:p w14:paraId="52707B9C" w14:textId="77777777" w:rsidR="005F7DCD" w:rsidRPr="00203DE7" w:rsidRDefault="005F7DCD" w:rsidP="003845F4">
      <w:pPr>
        <w:ind w:left="567" w:hanging="567"/>
        <w:jc w:val="both"/>
        <w:rPr>
          <w:rFonts w:cs="Arial"/>
          <w:b/>
          <w:i w:val="0"/>
        </w:rPr>
      </w:pPr>
      <w:r w:rsidRPr="00203DE7">
        <w:rPr>
          <w:rFonts w:cs="Arial"/>
          <w:b/>
          <w:i w:val="0"/>
        </w:rPr>
        <w:t>1.2</w:t>
      </w:r>
      <w:r w:rsidRPr="00203DE7">
        <w:rPr>
          <w:rFonts w:cs="Arial"/>
          <w:b/>
          <w:i w:val="0"/>
        </w:rPr>
        <w:tab/>
        <w:t>DESCRIPCIÓN GENERAL DE LA OBRA Y LUGAR EN DONDE SE LLEVARÁN A CABO LOS TRABAJOS.</w:t>
      </w:r>
    </w:p>
    <w:p w14:paraId="4042DF3F" w14:textId="77777777" w:rsidR="005F7DCD" w:rsidRPr="00203DE7" w:rsidRDefault="005F7DCD" w:rsidP="003845F4">
      <w:pPr>
        <w:pStyle w:val="Textoindependiente311"/>
        <w:rPr>
          <w:rFonts w:cs="Arial"/>
          <w:i w:val="0"/>
          <w:sz w:val="20"/>
          <w:lang w:val="es-MX"/>
        </w:rPr>
      </w:pPr>
    </w:p>
    <w:p w14:paraId="607B49FA" w14:textId="2ADF0D81" w:rsidR="005F7DCD" w:rsidRPr="00225FD8" w:rsidRDefault="005F7DCD" w:rsidP="00135B06">
      <w:pPr>
        <w:jc w:val="both"/>
        <w:rPr>
          <w:rFonts w:cs="Arial"/>
          <w:b/>
          <w:bCs/>
          <w:i w:val="0"/>
        </w:rPr>
      </w:pPr>
      <w:r w:rsidRPr="00203DE7">
        <w:rPr>
          <w:rFonts w:cs="Arial"/>
          <w:i w:val="0"/>
        </w:rPr>
        <w:t xml:space="preserve">Objeto: </w:t>
      </w:r>
      <w:r w:rsidR="005A5BE6" w:rsidRPr="004C3879">
        <w:rPr>
          <w:rFonts w:cs="Arial"/>
          <w:b/>
          <w:bCs/>
          <w:i w:val="0"/>
          <w:highlight w:val="cyan"/>
        </w:rPr>
        <w:t>Construcción de zona de captación y ampliación de la red de distribución del sistema de abastecimiento de agua potable en la localidad de San Ángel, Municipio de Lázaro Cárdenas, Quintana Roo.</w:t>
      </w:r>
    </w:p>
    <w:p w14:paraId="74D1F0B5" w14:textId="77777777" w:rsidR="005F7DCD" w:rsidRPr="00203DE7" w:rsidRDefault="005F7DCD" w:rsidP="003845F4">
      <w:pPr>
        <w:jc w:val="both"/>
        <w:rPr>
          <w:rFonts w:cs="Arial"/>
          <w:b/>
          <w:i w:val="0"/>
        </w:rPr>
      </w:pPr>
    </w:p>
    <w:p w14:paraId="350C3761" w14:textId="77777777" w:rsidR="005F7DCD" w:rsidRPr="00203DE7" w:rsidRDefault="005F7DCD" w:rsidP="003845F4">
      <w:pPr>
        <w:ind w:left="567" w:right="360" w:hanging="567"/>
        <w:jc w:val="both"/>
        <w:rPr>
          <w:rFonts w:cs="Arial"/>
          <w:b/>
          <w:i w:val="0"/>
        </w:rPr>
      </w:pPr>
      <w:r w:rsidRPr="00203DE7">
        <w:rPr>
          <w:rFonts w:cs="Arial"/>
          <w:b/>
          <w:i w:val="0"/>
        </w:rPr>
        <w:t>1.3</w:t>
      </w:r>
      <w:r w:rsidRPr="00203DE7">
        <w:rPr>
          <w:rFonts w:cs="Arial"/>
          <w:b/>
          <w:i w:val="0"/>
        </w:rPr>
        <w:tab/>
        <w:t>FECHAS ESTIMADAS DE INICIO Y TERMINACIÓN DE LOS TRABAJOS.</w:t>
      </w:r>
    </w:p>
    <w:p w14:paraId="30B5662C" w14:textId="77777777" w:rsidR="005F7DCD" w:rsidRPr="00203DE7" w:rsidRDefault="005F7DCD" w:rsidP="003845F4">
      <w:pPr>
        <w:jc w:val="both"/>
        <w:rPr>
          <w:rFonts w:cs="Arial"/>
          <w:i w:val="0"/>
        </w:rPr>
      </w:pPr>
    </w:p>
    <w:p w14:paraId="3A1D68F9" w14:textId="3EF862E8" w:rsidR="005F7DCD" w:rsidRPr="008138A2" w:rsidRDefault="005F7DCD" w:rsidP="003845F4">
      <w:pPr>
        <w:jc w:val="both"/>
        <w:rPr>
          <w:rFonts w:cs="Arial"/>
          <w:b/>
          <w:i w:val="0"/>
        </w:rPr>
      </w:pPr>
      <w:r w:rsidRPr="00203DE7">
        <w:rPr>
          <w:rFonts w:cs="Arial"/>
          <w:i w:val="0"/>
        </w:rPr>
        <w:t xml:space="preserve">La fecha prevista para el inicio de los trabajos será el </w:t>
      </w:r>
      <w:r w:rsidRPr="008138A2">
        <w:rPr>
          <w:rFonts w:cs="Arial"/>
          <w:i w:val="0"/>
        </w:rPr>
        <w:t>día</w:t>
      </w:r>
      <w:r w:rsidR="00EA57A5" w:rsidRPr="008138A2">
        <w:rPr>
          <w:rFonts w:cs="Arial"/>
          <w:i w:val="0"/>
        </w:rPr>
        <w:t xml:space="preserve"> </w:t>
      </w:r>
      <w:r w:rsidR="0005248E">
        <w:rPr>
          <w:rFonts w:cs="Arial"/>
          <w:b/>
          <w:i w:val="0"/>
          <w:noProof/>
          <w:highlight w:val="yellow"/>
        </w:rPr>
        <w:t>jueve</w:t>
      </w:r>
      <w:r w:rsidR="008138A2" w:rsidRPr="008138A2">
        <w:rPr>
          <w:rFonts w:cs="Arial"/>
          <w:b/>
          <w:i w:val="0"/>
          <w:noProof/>
          <w:highlight w:val="yellow"/>
        </w:rPr>
        <w:t>s</w:t>
      </w:r>
      <w:r w:rsidRPr="008138A2">
        <w:rPr>
          <w:rFonts w:cs="Arial"/>
          <w:b/>
          <w:i w:val="0"/>
          <w:noProof/>
          <w:highlight w:val="yellow"/>
        </w:rPr>
        <w:t xml:space="preserve">, </w:t>
      </w:r>
      <w:r w:rsidR="008138A2" w:rsidRPr="008138A2">
        <w:rPr>
          <w:rFonts w:cs="Arial"/>
          <w:b/>
          <w:i w:val="0"/>
          <w:noProof/>
          <w:highlight w:val="yellow"/>
        </w:rPr>
        <w:t>2</w:t>
      </w:r>
      <w:r w:rsidR="0005248E">
        <w:rPr>
          <w:rFonts w:cs="Arial"/>
          <w:b/>
          <w:i w:val="0"/>
          <w:noProof/>
          <w:highlight w:val="yellow"/>
        </w:rPr>
        <w:t>8</w:t>
      </w:r>
      <w:r w:rsidRPr="008138A2">
        <w:rPr>
          <w:rFonts w:cs="Arial"/>
          <w:b/>
          <w:i w:val="0"/>
          <w:noProof/>
          <w:highlight w:val="yellow"/>
        </w:rPr>
        <w:t xml:space="preserve"> de </w:t>
      </w:r>
      <w:r w:rsidR="002F29D0" w:rsidRPr="008138A2">
        <w:rPr>
          <w:rFonts w:cs="Arial"/>
          <w:b/>
          <w:i w:val="0"/>
          <w:noProof/>
          <w:highlight w:val="yellow"/>
        </w:rPr>
        <w:t>dic</w:t>
      </w:r>
      <w:r w:rsidR="005F3BBA" w:rsidRPr="008138A2">
        <w:rPr>
          <w:rFonts w:cs="Arial"/>
          <w:b/>
          <w:i w:val="0"/>
          <w:noProof/>
          <w:highlight w:val="yellow"/>
        </w:rPr>
        <w:t>iembre</w:t>
      </w:r>
      <w:r w:rsidRPr="008138A2">
        <w:rPr>
          <w:rFonts w:cs="Arial"/>
          <w:b/>
          <w:i w:val="0"/>
          <w:noProof/>
          <w:highlight w:val="yellow"/>
        </w:rPr>
        <w:t xml:space="preserve"> de 2023</w:t>
      </w:r>
      <w:r w:rsidRPr="008138A2">
        <w:rPr>
          <w:rFonts w:cs="Arial"/>
          <w:b/>
          <w:i w:val="0"/>
          <w:noProof/>
        </w:rPr>
        <w:t xml:space="preserve"> </w:t>
      </w:r>
      <w:r w:rsidRPr="008138A2">
        <w:rPr>
          <w:rFonts w:cs="Arial"/>
          <w:i w:val="0"/>
        </w:rPr>
        <w:t>y la fecha de terminación será el día</w:t>
      </w:r>
      <w:r w:rsidRPr="008138A2">
        <w:rPr>
          <w:rFonts w:cs="Arial"/>
          <w:b/>
          <w:i w:val="0"/>
        </w:rPr>
        <w:t xml:space="preserve"> </w:t>
      </w:r>
      <w:r w:rsidR="0005248E">
        <w:rPr>
          <w:rFonts w:cs="Arial"/>
          <w:b/>
          <w:i w:val="0"/>
          <w:highlight w:val="yellow"/>
        </w:rPr>
        <w:t>miércoles</w:t>
      </w:r>
      <w:r w:rsidRPr="008138A2">
        <w:rPr>
          <w:rFonts w:cs="Arial"/>
          <w:b/>
          <w:i w:val="0"/>
          <w:noProof/>
          <w:highlight w:val="yellow"/>
        </w:rPr>
        <w:t xml:space="preserve">, </w:t>
      </w:r>
      <w:r w:rsidR="008B16DB">
        <w:rPr>
          <w:rFonts w:cs="Arial"/>
          <w:b/>
          <w:i w:val="0"/>
          <w:noProof/>
          <w:highlight w:val="yellow"/>
        </w:rPr>
        <w:t>28</w:t>
      </w:r>
      <w:r w:rsidRPr="008138A2">
        <w:rPr>
          <w:rFonts w:cs="Arial"/>
          <w:b/>
          <w:i w:val="0"/>
          <w:noProof/>
          <w:highlight w:val="yellow"/>
        </w:rPr>
        <w:t xml:space="preserve"> de </w:t>
      </w:r>
      <w:r w:rsidR="008B16DB">
        <w:rPr>
          <w:rFonts w:cs="Arial"/>
          <w:b/>
          <w:i w:val="0"/>
          <w:noProof/>
          <w:highlight w:val="yellow"/>
        </w:rPr>
        <w:t>febrero</w:t>
      </w:r>
      <w:r w:rsidR="008835F4">
        <w:rPr>
          <w:rFonts w:cs="Arial"/>
          <w:b/>
          <w:i w:val="0"/>
          <w:noProof/>
          <w:highlight w:val="yellow"/>
        </w:rPr>
        <w:t xml:space="preserve"> de 2024</w:t>
      </w:r>
      <w:r w:rsidRPr="008138A2">
        <w:rPr>
          <w:rFonts w:cs="Arial"/>
          <w:bCs/>
          <w:i w:val="0"/>
          <w:highlight w:val="yellow"/>
        </w:rPr>
        <w:t>.</w:t>
      </w:r>
    </w:p>
    <w:p w14:paraId="1550DAC6" w14:textId="77777777" w:rsidR="005F7DCD" w:rsidRPr="00203DE7" w:rsidRDefault="005F7DCD" w:rsidP="003845F4">
      <w:pPr>
        <w:ind w:left="567" w:right="360" w:hanging="567"/>
        <w:jc w:val="both"/>
        <w:rPr>
          <w:rFonts w:cs="Arial"/>
          <w:b/>
          <w:i w:val="0"/>
        </w:rPr>
      </w:pPr>
    </w:p>
    <w:p w14:paraId="59E587E3" w14:textId="77777777" w:rsidR="005F7DCD" w:rsidRPr="00203DE7" w:rsidRDefault="005F7DCD" w:rsidP="003845F4">
      <w:pPr>
        <w:ind w:left="567" w:right="360" w:hanging="567"/>
        <w:jc w:val="both"/>
        <w:rPr>
          <w:rFonts w:cs="Arial"/>
          <w:b/>
          <w:i w:val="0"/>
        </w:rPr>
      </w:pPr>
      <w:r w:rsidRPr="00203DE7">
        <w:rPr>
          <w:rFonts w:cs="Arial"/>
          <w:b/>
          <w:i w:val="0"/>
        </w:rPr>
        <w:t>1.4</w:t>
      </w:r>
      <w:r w:rsidRPr="00203DE7">
        <w:rPr>
          <w:rFonts w:cs="Arial"/>
          <w:b/>
          <w:i w:val="0"/>
        </w:rPr>
        <w:tab/>
        <w:t>PLAZO DE EJECUCIÓN DE LOS TRABAJOS.</w:t>
      </w:r>
    </w:p>
    <w:p w14:paraId="559B04E0" w14:textId="77777777" w:rsidR="005F7DCD" w:rsidRPr="00203DE7" w:rsidRDefault="005F7DCD" w:rsidP="003845F4">
      <w:pPr>
        <w:jc w:val="both"/>
        <w:rPr>
          <w:rFonts w:cs="Arial"/>
          <w:i w:val="0"/>
        </w:rPr>
      </w:pPr>
    </w:p>
    <w:p w14:paraId="3716F76B" w14:textId="19F98B5C" w:rsidR="005F7DCD" w:rsidRPr="00203DE7" w:rsidRDefault="005F7DCD" w:rsidP="003845F4">
      <w:pPr>
        <w:jc w:val="both"/>
        <w:rPr>
          <w:rFonts w:cs="Arial"/>
          <w:i w:val="0"/>
        </w:rPr>
      </w:pPr>
      <w:r w:rsidRPr="00203DE7">
        <w:rPr>
          <w:rFonts w:cs="Arial"/>
          <w:i w:val="0"/>
        </w:rPr>
        <w:t xml:space="preserve">El plazo de ejecución de los </w:t>
      </w:r>
      <w:r w:rsidRPr="008138A2">
        <w:rPr>
          <w:rFonts w:cs="Arial"/>
          <w:i w:val="0"/>
        </w:rPr>
        <w:t xml:space="preserve">trabajos será de </w:t>
      </w:r>
      <w:r w:rsidR="00E72D43">
        <w:rPr>
          <w:rFonts w:cs="Arial"/>
          <w:b/>
          <w:bCs/>
          <w:i w:val="0"/>
          <w:highlight w:val="yellow"/>
        </w:rPr>
        <w:t>63</w:t>
      </w:r>
      <w:r w:rsidRPr="008138A2">
        <w:rPr>
          <w:rFonts w:cs="Arial"/>
          <w:b/>
          <w:i w:val="0"/>
          <w:highlight w:val="yellow"/>
        </w:rPr>
        <w:t xml:space="preserve"> Días Naturales</w:t>
      </w:r>
      <w:r w:rsidRPr="008138A2">
        <w:rPr>
          <w:rFonts w:cs="Arial"/>
          <w:i w:val="0"/>
          <w:highlight w:val="yellow"/>
        </w:rPr>
        <w:t>,</w:t>
      </w:r>
      <w:r w:rsidRPr="008138A2">
        <w:rPr>
          <w:rFonts w:cs="Arial"/>
          <w:i w:val="0"/>
        </w:rPr>
        <w:t xml:space="preserve"> contados </w:t>
      </w:r>
      <w:r w:rsidRPr="00203DE7">
        <w:rPr>
          <w:rFonts w:cs="Arial"/>
          <w:i w:val="0"/>
          <w:color w:val="000000"/>
        </w:rPr>
        <w:t>a partir de la f</w:t>
      </w:r>
      <w:r w:rsidRPr="00203DE7">
        <w:rPr>
          <w:rFonts w:cs="Arial"/>
          <w:i w:val="0"/>
        </w:rPr>
        <w:t>echa de iniciación de los mismos.</w:t>
      </w:r>
    </w:p>
    <w:p w14:paraId="071E88E2" w14:textId="77777777" w:rsidR="005F7DCD" w:rsidRPr="00203DE7" w:rsidRDefault="005F7DCD" w:rsidP="003845F4">
      <w:pPr>
        <w:jc w:val="both"/>
        <w:rPr>
          <w:rFonts w:cs="Arial"/>
          <w:bCs/>
          <w:i w:val="0"/>
        </w:rPr>
      </w:pPr>
    </w:p>
    <w:p w14:paraId="397604BE" w14:textId="77777777" w:rsidR="005F7DCD" w:rsidRPr="00203DE7" w:rsidRDefault="005F7DCD" w:rsidP="003845F4">
      <w:pPr>
        <w:ind w:left="567" w:right="360" w:hanging="567"/>
        <w:jc w:val="both"/>
        <w:rPr>
          <w:rFonts w:cs="Arial"/>
          <w:b/>
          <w:i w:val="0"/>
        </w:rPr>
      </w:pPr>
      <w:r w:rsidRPr="00203DE7">
        <w:rPr>
          <w:rFonts w:cs="Arial"/>
          <w:b/>
          <w:i w:val="0"/>
        </w:rPr>
        <w:t>1.5</w:t>
      </w:r>
      <w:r w:rsidRPr="00203DE7">
        <w:rPr>
          <w:rFonts w:cs="Arial"/>
          <w:b/>
          <w:i w:val="0"/>
        </w:rPr>
        <w:tab/>
        <w:t>PROGRAMA GENERAL DE EJECUCIÓN DE LOS TRABAJOS.</w:t>
      </w:r>
    </w:p>
    <w:p w14:paraId="7FA0C12A" w14:textId="77777777" w:rsidR="005F7DCD" w:rsidRPr="00203DE7" w:rsidRDefault="005F7DCD" w:rsidP="004C1BDC">
      <w:pPr>
        <w:jc w:val="both"/>
        <w:rPr>
          <w:rFonts w:cs="Arial"/>
          <w:i w:val="0"/>
        </w:rPr>
      </w:pPr>
    </w:p>
    <w:p w14:paraId="551F67C9" w14:textId="77777777" w:rsidR="005F7DCD" w:rsidRPr="00203DE7" w:rsidRDefault="005F7DCD" w:rsidP="004C1BDC">
      <w:pPr>
        <w:pStyle w:val="Textoindependiente31"/>
        <w:rPr>
          <w:rFonts w:cs="Arial"/>
          <w:i w:val="0"/>
          <w:sz w:val="20"/>
          <w:lang w:val="es-MX"/>
        </w:rPr>
      </w:pPr>
      <w:r w:rsidRPr="00203DE7">
        <w:rPr>
          <w:rFonts w:cs="Arial"/>
          <w:i w:val="0"/>
          <w:sz w:val="20"/>
          <w:lang w:val="es-MX"/>
        </w:rPr>
        <w:t xml:space="preserve">Los licitantes elaborarán sus programas de ejecución considerando lo indicado en el punto 1.3 y con el plazo </w:t>
      </w:r>
      <w:r w:rsidRPr="00203DE7">
        <w:rPr>
          <w:rFonts w:cs="Arial"/>
          <w:i w:val="0"/>
          <w:sz w:val="20"/>
          <w:lang w:val="es-MX"/>
        </w:rPr>
        <w:lastRenderedPageBreak/>
        <w:t xml:space="preserve">solicitado en el punto 1.4. </w:t>
      </w:r>
    </w:p>
    <w:p w14:paraId="30DD69DB" w14:textId="77777777" w:rsidR="005F7DCD" w:rsidRPr="00203DE7" w:rsidRDefault="005F7DCD" w:rsidP="004C1BDC">
      <w:pPr>
        <w:jc w:val="both"/>
        <w:rPr>
          <w:rFonts w:cs="Arial"/>
          <w:i w:val="0"/>
        </w:rPr>
      </w:pPr>
    </w:p>
    <w:p w14:paraId="3932B640" w14:textId="7A0BF722" w:rsidR="005F7DCD" w:rsidRPr="00203DE7" w:rsidRDefault="005F7DCD" w:rsidP="004C1BDC">
      <w:pPr>
        <w:jc w:val="both"/>
        <w:rPr>
          <w:rFonts w:cs="Arial"/>
          <w:i w:val="0"/>
        </w:rPr>
      </w:pPr>
      <w:r w:rsidRPr="00203DE7">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203DE7">
        <w:rPr>
          <w:rFonts w:cs="Arial"/>
          <w:b/>
          <w:i w:val="0"/>
        </w:rPr>
        <w:t>4.2.1,</w:t>
      </w:r>
      <w:r w:rsidRPr="00203DE7">
        <w:rPr>
          <w:rFonts w:cs="Arial"/>
          <w:i w:val="0"/>
        </w:rPr>
        <w:t xml:space="preserve"> </w:t>
      </w:r>
      <w:r w:rsidRPr="00203DE7">
        <w:rPr>
          <w:rFonts w:cs="Arial"/>
          <w:b/>
          <w:i w:val="0"/>
        </w:rPr>
        <w:t>4.2.2 y 4.2.3.</w:t>
      </w:r>
      <w:r w:rsidRPr="00203DE7">
        <w:rPr>
          <w:rFonts w:cs="Arial"/>
          <w:i w:val="0"/>
        </w:rPr>
        <w:t xml:space="preserve"> </w:t>
      </w:r>
      <w:r w:rsidRPr="00203DE7">
        <w:rPr>
          <w:rFonts w:cs="Arial"/>
          <w:b/>
          <w:i w:val="0"/>
        </w:rPr>
        <w:t>(</w:t>
      </w:r>
      <w:r w:rsidR="00E041D5" w:rsidRPr="00203DE7">
        <w:rPr>
          <w:rFonts w:cs="Arial"/>
          <w:b/>
          <w:i w:val="0"/>
          <w:u w:val="single"/>
        </w:rPr>
        <w:t>o</w:t>
      </w:r>
      <w:r w:rsidRPr="00203DE7">
        <w:rPr>
          <w:rFonts w:cs="Arial"/>
          <w:b/>
          <w:i w:val="0"/>
          <w:u w:val="single"/>
        </w:rPr>
        <w:t xml:space="preserve"> los que correspondan</w:t>
      </w:r>
      <w:r w:rsidRPr="00203DE7">
        <w:rPr>
          <w:rFonts w:cs="Arial"/>
          <w:b/>
          <w:i w:val="0"/>
        </w:rPr>
        <w:t>)</w:t>
      </w:r>
    </w:p>
    <w:p w14:paraId="698677DC" w14:textId="77777777" w:rsidR="005F7DCD" w:rsidRPr="00203DE7" w:rsidRDefault="005F7DCD" w:rsidP="004C1BDC">
      <w:pPr>
        <w:jc w:val="both"/>
        <w:rPr>
          <w:rFonts w:cs="Arial"/>
          <w:bCs/>
          <w:i w:val="0"/>
        </w:rPr>
      </w:pPr>
    </w:p>
    <w:p w14:paraId="66B11F1E" w14:textId="77777777" w:rsidR="005F7DCD" w:rsidRPr="00203DE7" w:rsidRDefault="005F7DCD" w:rsidP="004C1BDC">
      <w:pPr>
        <w:ind w:left="567" w:right="360" w:hanging="567"/>
        <w:jc w:val="both"/>
        <w:rPr>
          <w:rFonts w:cs="Arial"/>
          <w:b/>
          <w:i w:val="0"/>
        </w:rPr>
      </w:pPr>
      <w:r w:rsidRPr="00203DE7">
        <w:rPr>
          <w:rFonts w:cs="Arial"/>
          <w:b/>
          <w:i w:val="0"/>
        </w:rPr>
        <w:t>1.6</w:t>
      </w:r>
      <w:r w:rsidRPr="00203DE7">
        <w:rPr>
          <w:rFonts w:cs="Arial"/>
          <w:b/>
          <w:i w:val="0"/>
        </w:rPr>
        <w:tab/>
        <w:t>VISITA AL SITIO O SITIOS DE EJECUCIÓN DE LOS TRABAJOS Y JUNTA(S) DE ACLARACIONES.</w:t>
      </w:r>
    </w:p>
    <w:p w14:paraId="3403A6D4" w14:textId="77777777" w:rsidR="005F7DCD" w:rsidRPr="00203DE7" w:rsidRDefault="005F7DCD" w:rsidP="004C1BDC">
      <w:pPr>
        <w:jc w:val="both"/>
        <w:rPr>
          <w:rFonts w:cs="Arial"/>
          <w:i w:val="0"/>
        </w:rPr>
      </w:pPr>
    </w:p>
    <w:p w14:paraId="0B23E032" w14:textId="77777777" w:rsidR="005F7DCD" w:rsidRPr="00203DE7" w:rsidRDefault="005F7DCD" w:rsidP="006654D1">
      <w:pPr>
        <w:jc w:val="both"/>
        <w:rPr>
          <w:rFonts w:cs="Arial"/>
          <w:bCs/>
          <w:i w:val="0"/>
          <w:color w:val="000000"/>
        </w:rPr>
      </w:pPr>
      <w:r w:rsidRPr="00203DE7">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7A5C9515" w14:textId="77777777" w:rsidR="005F7DCD" w:rsidRPr="00203DE7" w:rsidRDefault="005F7DCD" w:rsidP="006654D1">
      <w:pPr>
        <w:ind w:left="270" w:right="702" w:hanging="270"/>
        <w:jc w:val="both"/>
        <w:rPr>
          <w:rFonts w:cs="Arial"/>
          <w:i w:val="0"/>
        </w:rPr>
      </w:pPr>
    </w:p>
    <w:p w14:paraId="4CD04C4D" w14:textId="77777777" w:rsidR="005F7DCD" w:rsidRPr="00203DE7" w:rsidRDefault="005F7DCD" w:rsidP="006654D1">
      <w:pPr>
        <w:tabs>
          <w:tab w:val="left" w:pos="9356"/>
        </w:tabs>
        <w:jc w:val="both"/>
        <w:rPr>
          <w:rFonts w:cs="Arial"/>
          <w:i w:val="0"/>
        </w:rPr>
      </w:pPr>
      <w:r w:rsidRPr="00203DE7">
        <w:rPr>
          <w:rFonts w:cs="Arial"/>
          <w:bCs/>
          <w:i w:val="0"/>
          <w:color w:val="000000"/>
        </w:rPr>
        <w:t>En ningún caso, la Comisión de Agua Potable y Alcantarillado del Estado de Quintana Roo asumirá responsabilidad,</w:t>
      </w:r>
      <w:r w:rsidRPr="00203DE7">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6E0C019C" w14:textId="77777777" w:rsidR="005F7DCD" w:rsidRPr="00203DE7" w:rsidRDefault="005F7DCD" w:rsidP="006654D1">
      <w:pPr>
        <w:tabs>
          <w:tab w:val="left" w:pos="9356"/>
        </w:tabs>
        <w:jc w:val="both"/>
        <w:rPr>
          <w:rFonts w:cs="Arial"/>
          <w:i w:val="0"/>
        </w:rPr>
      </w:pPr>
    </w:p>
    <w:p w14:paraId="5DA69D21" w14:textId="77777777" w:rsidR="005F7DCD" w:rsidRPr="00203DE7" w:rsidRDefault="005F7DCD" w:rsidP="006654D1">
      <w:pPr>
        <w:tabs>
          <w:tab w:val="left" w:pos="9356"/>
        </w:tabs>
        <w:jc w:val="both"/>
        <w:rPr>
          <w:rFonts w:cs="Arial"/>
          <w:i w:val="0"/>
        </w:rPr>
      </w:pPr>
      <w:r w:rsidRPr="00203DE7">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5BE6E4B6" w14:textId="77777777" w:rsidR="005F7DCD" w:rsidRPr="00203DE7" w:rsidRDefault="005F7DCD" w:rsidP="006654D1">
      <w:pPr>
        <w:tabs>
          <w:tab w:val="left" w:pos="9356"/>
        </w:tabs>
        <w:jc w:val="both"/>
        <w:rPr>
          <w:rFonts w:cs="Arial"/>
          <w:i w:val="0"/>
        </w:rPr>
      </w:pPr>
    </w:p>
    <w:p w14:paraId="43E0FF45" w14:textId="77777777" w:rsidR="005F7DCD" w:rsidRPr="00203DE7" w:rsidRDefault="005F7DCD" w:rsidP="006654D1">
      <w:pPr>
        <w:tabs>
          <w:tab w:val="left" w:pos="9356"/>
        </w:tabs>
        <w:jc w:val="both"/>
        <w:rPr>
          <w:rFonts w:cs="Arial"/>
          <w:i w:val="0"/>
          <w:color w:val="000000"/>
        </w:rPr>
      </w:pPr>
      <w:r w:rsidRPr="00203DE7">
        <w:rPr>
          <w:rFonts w:cs="Arial"/>
          <w:i w:val="0"/>
        </w:rPr>
        <w:t xml:space="preserve">En la(s) junta(s) de aclaraciones los Licitantes, podrán solicitar aclaraciones o modificaciones a las </w:t>
      </w:r>
      <w:r w:rsidRPr="00203DE7">
        <w:rPr>
          <w:rFonts w:cs="Arial"/>
          <w:bCs/>
          <w:i w:val="0"/>
          <w:color w:val="000000"/>
        </w:rPr>
        <w:t>mismas</w:t>
      </w:r>
      <w:r w:rsidRPr="00203DE7">
        <w:rPr>
          <w:rFonts w:cs="Arial"/>
          <w:i w:val="0"/>
          <w:color w:val="000000"/>
        </w:rPr>
        <w:t>, las cuales serán ponderadas por la Comisión de Agua Potable y Alcantarillado del Estado de Quintana Roo.</w:t>
      </w:r>
    </w:p>
    <w:p w14:paraId="29ADDC26" w14:textId="77777777" w:rsidR="005F7DCD" w:rsidRPr="00203DE7" w:rsidRDefault="005F7DCD" w:rsidP="006654D1">
      <w:pPr>
        <w:tabs>
          <w:tab w:val="left" w:pos="9356"/>
        </w:tabs>
        <w:jc w:val="both"/>
        <w:rPr>
          <w:rFonts w:cs="Arial"/>
          <w:i w:val="0"/>
          <w:color w:val="000000"/>
        </w:rPr>
      </w:pPr>
    </w:p>
    <w:p w14:paraId="0DE36EBB" w14:textId="77777777" w:rsidR="005F7DCD" w:rsidRPr="00203DE7" w:rsidRDefault="005F7DCD" w:rsidP="006654D1">
      <w:pPr>
        <w:tabs>
          <w:tab w:val="left" w:pos="9356"/>
        </w:tabs>
        <w:jc w:val="both"/>
        <w:rPr>
          <w:rFonts w:cs="Arial"/>
          <w:b/>
          <w:bCs/>
          <w:i w:val="0"/>
          <w:color w:val="000000"/>
        </w:rPr>
      </w:pPr>
      <w:r w:rsidRPr="00203DE7">
        <w:rPr>
          <w:rFonts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203DE7">
        <w:rPr>
          <w:rFonts w:cs="Arial"/>
          <w:b/>
          <w:bCs/>
          <w:i w:val="0"/>
          <w:color w:val="000000"/>
        </w:rPr>
        <w:t xml:space="preserve"> </w:t>
      </w:r>
      <w:r w:rsidRPr="00203DE7">
        <w:rPr>
          <w:rFonts w:cs="Arial"/>
          <w:bCs/>
          <w:i w:val="0"/>
          <w:color w:val="000000"/>
        </w:rPr>
        <w:t>entregándoseles copia de la misma y para los ausentes, se pondrá a su disposición, en las oficinas de la Comisión de Agua Potable y Alcantarillado del Estado de Quintana Roo.</w:t>
      </w:r>
    </w:p>
    <w:p w14:paraId="691BB600" w14:textId="77777777" w:rsidR="005F7DCD" w:rsidRPr="00203DE7" w:rsidRDefault="005F7DCD" w:rsidP="00697A08">
      <w:pPr>
        <w:ind w:right="360"/>
        <w:jc w:val="both"/>
        <w:rPr>
          <w:rFonts w:cs="Arial"/>
          <w:b/>
          <w:i w:val="0"/>
        </w:rPr>
      </w:pPr>
    </w:p>
    <w:p w14:paraId="6722156F" w14:textId="77777777" w:rsidR="005F7DCD" w:rsidRPr="00203DE7" w:rsidRDefault="005F7DCD" w:rsidP="004C1BDC">
      <w:pPr>
        <w:ind w:left="567" w:right="360" w:hanging="567"/>
        <w:jc w:val="both"/>
        <w:rPr>
          <w:rFonts w:cs="Arial"/>
          <w:b/>
          <w:i w:val="0"/>
        </w:rPr>
      </w:pPr>
      <w:r w:rsidRPr="00203DE7">
        <w:rPr>
          <w:rFonts w:cs="Arial"/>
          <w:b/>
          <w:i w:val="0"/>
        </w:rPr>
        <w:t>1.7</w:t>
      </w:r>
      <w:r w:rsidRPr="00203DE7">
        <w:rPr>
          <w:rFonts w:cs="Arial"/>
          <w:b/>
          <w:i w:val="0"/>
        </w:rPr>
        <w:tab/>
        <w:t>LUGAR DE REUNIÓN PARA LA VISITA AL SITIO O SITIOS DE REALIZACIÓN DE LOS TRABAJOS.</w:t>
      </w:r>
    </w:p>
    <w:p w14:paraId="219D31B2" w14:textId="77777777" w:rsidR="005F7DCD" w:rsidRPr="00203DE7" w:rsidRDefault="005F7DCD" w:rsidP="004C1BDC">
      <w:pPr>
        <w:tabs>
          <w:tab w:val="left" w:pos="9356"/>
        </w:tabs>
        <w:jc w:val="both"/>
        <w:rPr>
          <w:rFonts w:cs="Arial"/>
          <w:bCs/>
          <w:i w:val="0"/>
        </w:rPr>
      </w:pPr>
    </w:p>
    <w:p w14:paraId="2688427F" w14:textId="387C424A" w:rsidR="005F7DCD" w:rsidRPr="008138A2" w:rsidRDefault="005F7DCD" w:rsidP="00DC0946">
      <w:pPr>
        <w:pStyle w:val="Textoindependiente31"/>
        <w:tabs>
          <w:tab w:val="left" w:pos="9356"/>
        </w:tabs>
        <w:rPr>
          <w:rFonts w:cs="Arial"/>
          <w:i w:val="0"/>
          <w:sz w:val="20"/>
          <w:lang w:val="es-MX"/>
        </w:rPr>
      </w:pPr>
      <w:r w:rsidRPr="00203DE7">
        <w:rPr>
          <w:rFonts w:cs="Arial"/>
          <w:i w:val="0"/>
          <w:sz w:val="20"/>
          <w:lang w:val="es-MX"/>
        </w:rPr>
        <w:t xml:space="preserve">El lugar de reunión para la visita al sitio de los trabajos será en </w:t>
      </w:r>
      <w:r w:rsidR="0022218E">
        <w:rPr>
          <w:rFonts w:cs="Arial"/>
          <w:i w:val="0"/>
          <w:sz w:val="20"/>
          <w:lang w:val="es-MX"/>
        </w:rPr>
        <w:t xml:space="preserve">la </w:t>
      </w:r>
      <w:r w:rsidR="00C11AE2" w:rsidRPr="00C11AE2">
        <w:rPr>
          <w:rFonts w:cs="Arial"/>
          <w:b/>
          <w:i w:val="0"/>
          <w:sz w:val="20"/>
          <w:lang w:val="es-MX"/>
        </w:rPr>
        <w:t>localidad San</w:t>
      </w:r>
      <w:r w:rsidR="0022218E" w:rsidRPr="00C11AE2">
        <w:rPr>
          <w:rFonts w:cs="Arial"/>
          <w:b/>
          <w:i w:val="0"/>
          <w:sz w:val="20"/>
          <w:lang w:val="es-MX"/>
        </w:rPr>
        <w:t xml:space="preserve"> Ángel del municipio de Lázaro Cárdenas, Quintana Roo,</w:t>
      </w:r>
      <w:r w:rsidRPr="008138A2">
        <w:rPr>
          <w:rFonts w:cs="Arial"/>
          <w:i w:val="0"/>
          <w:sz w:val="20"/>
          <w:lang w:val="es-MX"/>
        </w:rPr>
        <w:t xml:space="preserve"> </w:t>
      </w:r>
      <w:r w:rsidRPr="008138A2">
        <w:rPr>
          <w:rFonts w:cs="Arial"/>
          <w:i w:val="0"/>
          <w:sz w:val="20"/>
          <w:highlight w:val="yellow"/>
          <w:lang w:val="es-MX"/>
        </w:rPr>
        <w:t>a las</w:t>
      </w:r>
      <w:r w:rsidRPr="008138A2">
        <w:rPr>
          <w:rFonts w:cs="Arial"/>
          <w:b/>
          <w:i w:val="0"/>
          <w:sz w:val="20"/>
          <w:highlight w:val="yellow"/>
          <w:lang w:val="es-MX"/>
        </w:rPr>
        <w:t xml:space="preserve"> </w:t>
      </w:r>
      <w:r w:rsidR="00135B06" w:rsidRPr="008138A2">
        <w:rPr>
          <w:rFonts w:cs="Arial"/>
          <w:b/>
          <w:i w:val="0"/>
          <w:noProof/>
          <w:sz w:val="20"/>
          <w:highlight w:val="yellow"/>
          <w:lang w:val="es-MX"/>
        </w:rPr>
        <w:t>1</w:t>
      </w:r>
      <w:r w:rsidR="0022218E">
        <w:rPr>
          <w:rFonts w:cs="Arial"/>
          <w:b/>
          <w:i w:val="0"/>
          <w:noProof/>
          <w:sz w:val="20"/>
          <w:highlight w:val="yellow"/>
          <w:lang w:val="es-MX"/>
        </w:rPr>
        <w:t>1</w:t>
      </w:r>
      <w:r w:rsidR="00135B06" w:rsidRPr="008138A2">
        <w:rPr>
          <w:rFonts w:cs="Arial"/>
          <w:b/>
          <w:i w:val="0"/>
          <w:noProof/>
          <w:sz w:val="20"/>
          <w:highlight w:val="yellow"/>
          <w:lang w:val="es-MX"/>
        </w:rPr>
        <w:t>:</w:t>
      </w:r>
      <w:r w:rsidR="008138A2" w:rsidRPr="008138A2">
        <w:rPr>
          <w:rFonts w:cs="Arial"/>
          <w:b/>
          <w:i w:val="0"/>
          <w:noProof/>
          <w:sz w:val="20"/>
          <w:highlight w:val="yellow"/>
          <w:lang w:val="es-MX"/>
        </w:rPr>
        <w:t>0</w:t>
      </w:r>
      <w:r w:rsidRPr="008138A2">
        <w:rPr>
          <w:rFonts w:cs="Arial"/>
          <w:b/>
          <w:i w:val="0"/>
          <w:noProof/>
          <w:sz w:val="20"/>
          <w:highlight w:val="yellow"/>
          <w:lang w:val="es-MX"/>
        </w:rPr>
        <w:t>0</w:t>
      </w:r>
      <w:r w:rsidR="00E041D5" w:rsidRPr="008138A2">
        <w:rPr>
          <w:rFonts w:cs="Arial"/>
          <w:b/>
          <w:i w:val="0"/>
          <w:sz w:val="20"/>
          <w:highlight w:val="yellow"/>
          <w:lang w:val="es-MX"/>
        </w:rPr>
        <w:t xml:space="preserve"> horas, el</w:t>
      </w:r>
      <w:r w:rsidR="0022218E">
        <w:rPr>
          <w:rFonts w:cs="Arial"/>
          <w:b/>
          <w:i w:val="0"/>
          <w:sz w:val="20"/>
          <w:highlight w:val="yellow"/>
          <w:lang w:val="es-MX"/>
        </w:rPr>
        <w:t xml:space="preserve"> lunes</w:t>
      </w:r>
      <w:r w:rsidRPr="008138A2">
        <w:rPr>
          <w:rFonts w:cs="Arial"/>
          <w:b/>
          <w:i w:val="0"/>
          <w:noProof/>
          <w:sz w:val="20"/>
          <w:highlight w:val="yellow"/>
          <w:lang w:val="es-MX"/>
        </w:rPr>
        <w:t xml:space="preserve">, </w:t>
      </w:r>
      <w:r w:rsidR="0022218E">
        <w:rPr>
          <w:rFonts w:cs="Arial"/>
          <w:b/>
          <w:i w:val="0"/>
          <w:noProof/>
          <w:sz w:val="20"/>
          <w:highlight w:val="yellow"/>
          <w:lang w:val="es-MX"/>
        </w:rPr>
        <w:t>11</w:t>
      </w:r>
      <w:r w:rsidRPr="008138A2">
        <w:rPr>
          <w:rFonts w:cs="Arial"/>
          <w:b/>
          <w:i w:val="0"/>
          <w:noProof/>
          <w:sz w:val="20"/>
          <w:highlight w:val="yellow"/>
          <w:lang w:val="es-MX"/>
        </w:rPr>
        <w:t xml:space="preserve"> de </w:t>
      </w:r>
      <w:r w:rsidR="008138A2" w:rsidRPr="008138A2">
        <w:rPr>
          <w:rFonts w:cs="Arial"/>
          <w:b/>
          <w:i w:val="0"/>
          <w:noProof/>
          <w:sz w:val="20"/>
          <w:highlight w:val="yellow"/>
          <w:lang w:val="es-MX"/>
        </w:rPr>
        <w:t>dic</w:t>
      </w:r>
      <w:r w:rsidR="00E041D5" w:rsidRPr="008138A2">
        <w:rPr>
          <w:rFonts w:cs="Arial"/>
          <w:b/>
          <w:i w:val="0"/>
          <w:noProof/>
          <w:sz w:val="20"/>
          <w:highlight w:val="yellow"/>
          <w:lang w:val="es-MX"/>
        </w:rPr>
        <w:t>iem</w:t>
      </w:r>
      <w:r w:rsidR="00B75D1F" w:rsidRPr="008138A2">
        <w:rPr>
          <w:rFonts w:cs="Arial"/>
          <w:b/>
          <w:i w:val="0"/>
          <w:noProof/>
          <w:sz w:val="20"/>
          <w:highlight w:val="yellow"/>
          <w:lang w:val="es-MX"/>
        </w:rPr>
        <w:t>bre</w:t>
      </w:r>
      <w:r w:rsidRPr="008138A2">
        <w:rPr>
          <w:rFonts w:cs="Arial"/>
          <w:b/>
          <w:i w:val="0"/>
          <w:noProof/>
          <w:sz w:val="20"/>
          <w:highlight w:val="yellow"/>
          <w:lang w:val="es-MX"/>
        </w:rPr>
        <w:t xml:space="preserve"> de 2023</w:t>
      </w:r>
      <w:r w:rsidRPr="008138A2">
        <w:rPr>
          <w:rFonts w:cs="Arial"/>
          <w:i w:val="0"/>
          <w:sz w:val="20"/>
          <w:highlight w:val="yellow"/>
          <w:lang w:val="es-MX"/>
        </w:rPr>
        <w:t>.</w:t>
      </w:r>
    </w:p>
    <w:p w14:paraId="546BCAE4" w14:textId="77777777" w:rsidR="005F7DCD" w:rsidRPr="008138A2" w:rsidRDefault="005F7DCD" w:rsidP="001E4E3A">
      <w:pPr>
        <w:pStyle w:val="Textoindependiente31"/>
        <w:tabs>
          <w:tab w:val="left" w:pos="9356"/>
        </w:tabs>
        <w:rPr>
          <w:rFonts w:cs="Arial"/>
          <w:bCs/>
          <w:i w:val="0"/>
          <w:sz w:val="20"/>
          <w:lang w:val="es-MX"/>
        </w:rPr>
      </w:pPr>
    </w:p>
    <w:p w14:paraId="465374FA" w14:textId="77777777" w:rsidR="005F7DCD" w:rsidRPr="00203DE7" w:rsidRDefault="005F7DCD" w:rsidP="004C1BDC">
      <w:pPr>
        <w:ind w:left="567" w:right="360" w:hanging="567"/>
        <w:jc w:val="both"/>
        <w:rPr>
          <w:rFonts w:cs="Arial"/>
          <w:i w:val="0"/>
        </w:rPr>
      </w:pPr>
      <w:r w:rsidRPr="00203DE7">
        <w:rPr>
          <w:rFonts w:cs="Arial"/>
          <w:b/>
          <w:i w:val="0"/>
        </w:rPr>
        <w:t>1.8</w:t>
      </w:r>
      <w:r w:rsidRPr="00203DE7">
        <w:rPr>
          <w:rFonts w:cs="Arial"/>
          <w:b/>
          <w:i w:val="0"/>
        </w:rPr>
        <w:tab/>
        <w:t>JUNTA(S) DE ACLARACIONES.</w:t>
      </w:r>
    </w:p>
    <w:p w14:paraId="0ABB8718" w14:textId="77777777" w:rsidR="005F7DCD" w:rsidRPr="00203DE7" w:rsidRDefault="005F7DCD" w:rsidP="004C1BDC">
      <w:pPr>
        <w:tabs>
          <w:tab w:val="left" w:pos="9356"/>
        </w:tabs>
        <w:jc w:val="both"/>
        <w:rPr>
          <w:rFonts w:cs="Arial"/>
          <w:i w:val="0"/>
        </w:rPr>
      </w:pPr>
    </w:p>
    <w:p w14:paraId="573A6940" w14:textId="529F1140" w:rsidR="005F7DCD" w:rsidRPr="00203DE7" w:rsidRDefault="005F7DCD" w:rsidP="006654D1">
      <w:pPr>
        <w:tabs>
          <w:tab w:val="left" w:pos="9356"/>
        </w:tabs>
        <w:jc w:val="both"/>
        <w:rPr>
          <w:rFonts w:cs="Arial"/>
          <w:b/>
          <w:i w:val="0"/>
        </w:rPr>
      </w:pPr>
      <w:r w:rsidRPr="00203DE7">
        <w:rPr>
          <w:rFonts w:cs="Arial"/>
          <w:i w:val="0"/>
        </w:rPr>
        <w:t xml:space="preserve">La junta de aclaraciones se </w:t>
      </w:r>
      <w:r w:rsidRPr="008138A2">
        <w:rPr>
          <w:rFonts w:cs="Arial"/>
          <w:i w:val="0"/>
        </w:rPr>
        <w:t xml:space="preserve">celebrará a las </w:t>
      </w:r>
      <w:r w:rsidR="000E4E95">
        <w:rPr>
          <w:rFonts w:cs="Arial"/>
          <w:b/>
          <w:i w:val="0"/>
          <w:noProof/>
          <w:highlight w:val="yellow"/>
        </w:rPr>
        <w:t>13</w:t>
      </w:r>
      <w:r w:rsidR="005D2C7B" w:rsidRPr="008138A2">
        <w:rPr>
          <w:rFonts w:cs="Arial"/>
          <w:b/>
          <w:i w:val="0"/>
          <w:noProof/>
          <w:highlight w:val="yellow"/>
        </w:rPr>
        <w:t>:</w:t>
      </w:r>
      <w:r w:rsidR="000E4E95">
        <w:rPr>
          <w:rFonts w:cs="Arial"/>
          <w:b/>
          <w:i w:val="0"/>
          <w:noProof/>
          <w:highlight w:val="yellow"/>
        </w:rPr>
        <w:t>3</w:t>
      </w:r>
      <w:r w:rsidRPr="008138A2">
        <w:rPr>
          <w:rFonts w:cs="Arial"/>
          <w:b/>
          <w:i w:val="0"/>
          <w:noProof/>
          <w:highlight w:val="yellow"/>
        </w:rPr>
        <w:t>0</w:t>
      </w:r>
      <w:r w:rsidRPr="008138A2">
        <w:rPr>
          <w:rFonts w:cs="Arial"/>
          <w:b/>
          <w:i w:val="0"/>
          <w:highlight w:val="yellow"/>
        </w:rPr>
        <w:t xml:space="preserve"> horas,</w:t>
      </w:r>
      <w:r w:rsidRPr="008138A2">
        <w:rPr>
          <w:rFonts w:cs="Arial"/>
          <w:b/>
          <w:i w:val="0"/>
        </w:rPr>
        <w:t xml:space="preserve"> </w:t>
      </w:r>
      <w:r w:rsidRPr="008138A2">
        <w:rPr>
          <w:rFonts w:cs="Arial"/>
          <w:i w:val="0"/>
        </w:rPr>
        <w:t>el día</w:t>
      </w:r>
      <w:r w:rsidRPr="008138A2">
        <w:rPr>
          <w:rFonts w:cs="Arial"/>
          <w:b/>
          <w:i w:val="0"/>
        </w:rPr>
        <w:t xml:space="preserve"> </w:t>
      </w:r>
      <w:r w:rsidR="008138A2" w:rsidRPr="008138A2">
        <w:rPr>
          <w:rFonts w:cs="Arial"/>
          <w:b/>
          <w:i w:val="0"/>
          <w:highlight w:val="yellow"/>
        </w:rPr>
        <w:t>viernes</w:t>
      </w:r>
      <w:r w:rsidRPr="008138A2">
        <w:rPr>
          <w:rFonts w:cs="Arial"/>
          <w:b/>
          <w:i w:val="0"/>
          <w:noProof/>
          <w:highlight w:val="yellow"/>
        </w:rPr>
        <w:t xml:space="preserve">, </w:t>
      </w:r>
      <w:r w:rsidR="00B3763E">
        <w:rPr>
          <w:rFonts w:cs="Arial"/>
          <w:b/>
          <w:i w:val="0"/>
          <w:noProof/>
          <w:highlight w:val="yellow"/>
        </w:rPr>
        <w:t>15</w:t>
      </w:r>
      <w:r w:rsidRPr="008138A2">
        <w:rPr>
          <w:rFonts w:cs="Arial"/>
          <w:b/>
          <w:i w:val="0"/>
          <w:noProof/>
          <w:highlight w:val="yellow"/>
        </w:rPr>
        <w:t xml:space="preserve"> de </w:t>
      </w:r>
      <w:r w:rsidR="008138A2" w:rsidRPr="008138A2">
        <w:rPr>
          <w:rFonts w:cs="Arial"/>
          <w:b/>
          <w:i w:val="0"/>
          <w:noProof/>
          <w:highlight w:val="yellow"/>
        </w:rPr>
        <w:t>dic</w:t>
      </w:r>
      <w:r w:rsidR="00E041D5" w:rsidRPr="008138A2">
        <w:rPr>
          <w:rFonts w:cs="Arial"/>
          <w:b/>
          <w:i w:val="0"/>
          <w:noProof/>
          <w:highlight w:val="yellow"/>
        </w:rPr>
        <w:t>iem</w:t>
      </w:r>
      <w:r w:rsidR="00B75D1F" w:rsidRPr="008138A2">
        <w:rPr>
          <w:rFonts w:cs="Arial"/>
          <w:b/>
          <w:i w:val="0"/>
          <w:noProof/>
          <w:highlight w:val="yellow"/>
        </w:rPr>
        <w:t>bre</w:t>
      </w:r>
      <w:r w:rsidRPr="008138A2">
        <w:rPr>
          <w:rFonts w:cs="Arial"/>
          <w:b/>
          <w:i w:val="0"/>
          <w:noProof/>
          <w:highlight w:val="yellow"/>
        </w:rPr>
        <w:t xml:space="preserve"> de 2023</w:t>
      </w:r>
      <w:r w:rsidRPr="008138A2">
        <w:rPr>
          <w:rFonts w:cs="Arial"/>
          <w:i w:val="0"/>
          <w:highlight w:val="cyan"/>
        </w:rPr>
        <w:t>,</w:t>
      </w:r>
      <w:r w:rsidRPr="008138A2">
        <w:rPr>
          <w:rFonts w:cs="Arial"/>
          <w:i w:val="0"/>
        </w:rPr>
        <w:t xml:space="preserve"> en las oficinas </w:t>
      </w:r>
      <w:r w:rsidRPr="00203DE7">
        <w:rPr>
          <w:rFonts w:cs="Arial"/>
          <w:i w:val="0"/>
        </w:rPr>
        <w:t xml:space="preserve">de: la </w:t>
      </w:r>
      <w:r w:rsidRPr="00203DE7">
        <w:rPr>
          <w:rFonts w:cs="Arial"/>
          <w:b/>
          <w:i w:val="0"/>
        </w:rPr>
        <w:t>Coordinación de Construcción situada en el predio marcado con el número 210 de la Av. Efraín Aguilar entre Av. Benito Juárez y Av. Héroes, Cd de Chetumal, Q. Ro</w:t>
      </w:r>
      <w:r w:rsidR="007F7F3A" w:rsidRPr="00203DE7">
        <w:rPr>
          <w:rFonts w:cs="Arial"/>
          <w:b/>
          <w:i w:val="0"/>
        </w:rPr>
        <w:t>o. Tel: (983) 83-500-11 Ext. 1028</w:t>
      </w:r>
      <w:r w:rsidRPr="00203DE7">
        <w:rPr>
          <w:rFonts w:cs="Arial"/>
          <w:b/>
          <w:i w:val="0"/>
        </w:rPr>
        <w:t>.</w:t>
      </w:r>
    </w:p>
    <w:p w14:paraId="76E4ABAA" w14:textId="77777777" w:rsidR="005F7DCD" w:rsidRPr="00203DE7" w:rsidRDefault="005F7DCD" w:rsidP="006654D1">
      <w:pPr>
        <w:tabs>
          <w:tab w:val="left" w:pos="9356"/>
        </w:tabs>
        <w:jc w:val="both"/>
        <w:rPr>
          <w:rFonts w:cs="Arial"/>
          <w:b/>
          <w:i w:val="0"/>
        </w:rPr>
      </w:pPr>
    </w:p>
    <w:p w14:paraId="3D9A9CC8" w14:textId="77777777" w:rsidR="005F7DCD" w:rsidRPr="00203DE7" w:rsidRDefault="005F7DCD" w:rsidP="006654D1">
      <w:pPr>
        <w:jc w:val="both"/>
        <w:rPr>
          <w:rFonts w:cs="Arial"/>
          <w:i w:val="0"/>
        </w:rPr>
      </w:pPr>
      <w:r w:rsidRPr="00203DE7">
        <w:rPr>
          <w:rFonts w:cs="Arial"/>
          <w:i w:val="0"/>
        </w:rPr>
        <w:t xml:space="preserve">En la (s) junta(s) de aclaraciones, la Comisión de Agua Potable y Alcantarillado del Estado de Quintana Roo resolverá en forma clara y precisa las dudas o cuestionamientos que sobre la invitación le formulen los interesados, debiendo constar todo ello en el acta que para tal efecto se levante. De proceder las </w:t>
      </w:r>
      <w:r w:rsidRPr="00203DE7">
        <w:rPr>
          <w:rFonts w:cs="Arial"/>
          <w:i w:val="0"/>
        </w:rPr>
        <w:lastRenderedPageBreak/>
        <w:t>modificaciones en ningún caso podrán consistir en la sustitución o variación sustancial de los trabajos convocados originalmente, o bien, en la adición de otros distintos.</w:t>
      </w:r>
    </w:p>
    <w:p w14:paraId="6F7D8097" w14:textId="77777777" w:rsidR="005F7DCD" w:rsidRPr="00203DE7" w:rsidRDefault="005F7DCD" w:rsidP="007364F5">
      <w:pPr>
        <w:ind w:right="360"/>
        <w:jc w:val="both"/>
        <w:rPr>
          <w:rFonts w:cs="Arial"/>
          <w:b/>
          <w:i w:val="0"/>
        </w:rPr>
      </w:pPr>
    </w:p>
    <w:p w14:paraId="3CBB1C30" w14:textId="77777777" w:rsidR="005F7DCD" w:rsidRPr="00203DE7" w:rsidRDefault="005F7DCD" w:rsidP="004C1BDC">
      <w:pPr>
        <w:ind w:left="567" w:right="360" w:hanging="567"/>
        <w:jc w:val="both"/>
        <w:rPr>
          <w:rFonts w:cs="Arial"/>
          <w:b/>
          <w:i w:val="0"/>
        </w:rPr>
      </w:pPr>
      <w:r w:rsidRPr="00203DE7">
        <w:rPr>
          <w:rFonts w:cs="Arial"/>
          <w:b/>
          <w:i w:val="0"/>
        </w:rPr>
        <w:t>2</w:t>
      </w:r>
      <w:r w:rsidRPr="00203DE7">
        <w:rPr>
          <w:rFonts w:cs="Arial"/>
          <w:b/>
          <w:i w:val="0"/>
        </w:rPr>
        <w:tab/>
        <w:t>INFORMACIÓN, DOCUMENTACIÓN Y ANEXOS QUE FORMAN PARTE DE ESTA CONVOCATORIA.</w:t>
      </w:r>
    </w:p>
    <w:p w14:paraId="713536AD" w14:textId="77777777" w:rsidR="005F7DCD" w:rsidRPr="00203DE7" w:rsidRDefault="005F7DCD" w:rsidP="004C1BDC">
      <w:pPr>
        <w:tabs>
          <w:tab w:val="left" w:pos="9356"/>
        </w:tabs>
        <w:jc w:val="both"/>
        <w:rPr>
          <w:rFonts w:cs="Arial"/>
          <w:i w:val="0"/>
        </w:rPr>
      </w:pPr>
    </w:p>
    <w:p w14:paraId="217F7180" w14:textId="77777777" w:rsidR="005F7DCD" w:rsidRPr="00203DE7" w:rsidRDefault="005F7DCD" w:rsidP="006654D1">
      <w:pPr>
        <w:tabs>
          <w:tab w:val="left" w:pos="9356"/>
        </w:tabs>
        <w:jc w:val="both"/>
        <w:rPr>
          <w:rFonts w:cs="Arial"/>
          <w:i w:val="0"/>
        </w:rPr>
      </w:pPr>
      <w:r w:rsidRPr="00203DE7">
        <w:rPr>
          <w:rFonts w:cs="Arial"/>
          <w:i w:val="0"/>
        </w:rPr>
        <w:t>En esta invitación se especifican los trabajos que se licitan, el procedimiento de esta invitación y las condiciones contractuales, detallándose en los siguientes documentos:</w:t>
      </w:r>
    </w:p>
    <w:p w14:paraId="31320FA5" w14:textId="77777777" w:rsidR="005F7DCD" w:rsidRPr="00203DE7" w:rsidRDefault="005F7DCD" w:rsidP="006654D1">
      <w:pPr>
        <w:tabs>
          <w:tab w:val="left" w:pos="9356"/>
        </w:tabs>
        <w:ind w:left="1152" w:hanging="432"/>
        <w:jc w:val="both"/>
        <w:rPr>
          <w:rFonts w:cs="Arial"/>
          <w:i w:val="0"/>
        </w:rPr>
      </w:pPr>
    </w:p>
    <w:p w14:paraId="688F061B" w14:textId="77777777" w:rsidR="005F7DCD" w:rsidRPr="00203DE7" w:rsidRDefault="005F7DCD" w:rsidP="007A6338">
      <w:pPr>
        <w:numPr>
          <w:ilvl w:val="0"/>
          <w:numId w:val="4"/>
        </w:numPr>
        <w:tabs>
          <w:tab w:val="left" w:pos="1134"/>
        </w:tabs>
        <w:ind w:left="1152" w:hanging="432"/>
        <w:jc w:val="both"/>
        <w:rPr>
          <w:rFonts w:cs="Arial"/>
          <w:i w:val="0"/>
        </w:rPr>
      </w:pPr>
      <w:r w:rsidRPr="00203DE7">
        <w:rPr>
          <w:rFonts w:cs="Arial"/>
          <w:i w:val="0"/>
        </w:rPr>
        <w:t>Instrucciones a los licitantes.</w:t>
      </w:r>
    </w:p>
    <w:p w14:paraId="51EA197E" w14:textId="77777777" w:rsidR="005F7DCD" w:rsidRPr="00203DE7" w:rsidRDefault="005F7DCD" w:rsidP="007A6338">
      <w:pPr>
        <w:numPr>
          <w:ilvl w:val="0"/>
          <w:numId w:val="4"/>
        </w:numPr>
        <w:ind w:left="1152" w:hanging="432"/>
        <w:jc w:val="both"/>
        <w:rPr>
          <w:rFonts w:cs="Arial"/>
          <w:i w:val="0"/>
        </w:rPr>
      </w:pPr>
      <w:r w:rsidRPr="00203DE7">
        <w:rPr>
          <w:rFonts w:cs="Arial"/>
          <w:i w:val="0"/>
        </w:rPr>
        <w:t>Parte técnica: Formatos, modelos de escritos y guías de llenado.</w:t>
      </w:r>
    </w:p>
    <w:p w14:paraId="1CE0CEE4" w14:textId="77777777" w:rsidR="005F7DCD" w:rsidRPr="00203DE7" w:rsidRDefault="005F7DCD" w:rsidP="007A6338">
      <w:pPr>
        <w:numPr>
          <w:ilvl w:val="0"/>
          <w:numId w:val="4"/>
        </w:numPr>
        <w:tabs>
          <w:tab w:val="left" w:pos="1134"/>
        </w:tabs>
        <w:ind w:left="1152" w:hanging="432"/>
        <w:jc w:val="both"/>
        <w:rPr>
          <w:rFonts w:cs="Arial"/>
          <w:i w:val="0"/>
        </w:rPr>
      </w:pPr>
      <w:r w:rsidRPr="00203DE7">
        <w:rPr>
          <w:rFonts w:cs="Arial"/>
          <w:i w:val="0"/>
        </w:rPr>
        <w:t>Parte económica: Formatos, modelos de escritos y guías de llenado.</w:t>
      </w:r>
    </w:p>
    <w:p w14:paraId="776DCBAE" w14:textId="77777777" w:rsidR="005F7DCD" w:rsidRPr="00203DE7" w:rsidRDefault="005F7DCD" w:rsidP="007A6338">
      <w:pPr>
        <w:numPr>
          <w:ilvl w:val="0"/>
          <w:numId w:val="4"/>
        </w:numPr>
        <w:tabs>
          <w:tab w:val="left" w:pos="1134"/>
        </w:tabs>
        <w:ind w:left="1152" w:hanging="432"/>
        <w:jc w:val="both"/>
        <w:rPr>
          <w:rFonts w:cs="Arial"/>
          <w:i w:val="0"/>
        </w:rPr>
      </w:pPr>
      <w:r w:rsidRPr="00203DE7">
        <w:rPr>
          <w:rFonts w:cs="Arial"/>
          <w:i w:val="0"/>
        </w:rPr>
        <w:t>Términos de referencia</w:t>
      </w:r>
    </w:p>
    <w:p w14:paraId="4A2BBDA8" w14:textId="77777777" w:rsidR="005F7DCD" w:rsidRPr="00203DE7" w:rsidRDefault="005F7DCD" w:rsidP="007A6338">
      <w:pPr>
        <w:numPr>
          <w:ilvl w:val="0"/>
          <w:numId w:val="4"/>
        </w:numPr>
        <w:tabs>
          <w:tab w:val="left" w:pos="1148"/>
        </w:tabs>
        <w:ind w:left="1152" w:hanging="432"/>
        <w:jc w:val="both"/>
        <w:rPr>
          <w:rFonts w:cs="Arial"/>
          <w:i w:val="0"/>
        </w:rPr>
      </w:pPr>
      <w:r w:rsidRPr="00203DE7">
        <w:rPr>
          <w:rFonts w:cs="Arial"/>
          <w:i w:val="0"/>
        </w:rPr>
        <w:t>Catálogo de conceptos.</w:t>
      </w:r>
    </w:p>
    <w:p w14:paraId="0B17C228" w14:textId="77777777" w:rsidR="005F7DCD" w:rsidRPr="00203DE7" w:rsidRDefault="005F7DCD" w:rsidP="007A6338">
      <w:pPr>
        <w:numPr>
          <w:ilvl w:val="0"/>
          <w:numId w:val="4"/>
        </w:numPr>
        <w:tabs>
          <w:tab w:val="left" w:pos="1148"/>
        </w:tabs>
        <w:ind w:left="1152" w:hanging="432"/>
        <w:jc w:val="both"/>
        <w:rPr>
          <w:rFonts w:cs="Arial"/>
          <w:i w:val="0"/>
        </w:rPr>
      </w:pPr>
      <w:r w:rsidRPr="00203DE7">
        <w:rPr>
          <w:rFonts w:cs="Arial"/>
          <w:i w:val="0"/>
        </w:rPr>
        <w:t>Modelo de contrato</w:t>
      </w:r>
    </w:p>
    <w:p w14:paraId="29803021" w14:textId="77777777" w:rsidR="005F7DCD" w:rsidRPr="00203DE7" w:rsidRDefault="005F7DCD" w:rsidP="007A6338">
      <w:pPr>
        <w:numPr>
          <w:ilvl w:val="0"/>
          <w:numId w:val="4"/>
        </w:numPr>
        <w:tabs>
          <w:tab w:val="left" w:pos="1148"/>
        </w:tabs>
        <w:ind w:left="1152" w:hanging="432"/>
        <w:jc w:val="both"/>
        <w:rPr>
          <w:rFonts w:cs="Arial"/>
          <w:i w:val="0"/>
        </w:rPr>
      </w:pPr>
      <w:r w:rsidRPr="00203DE7">
        <w:rPr>
          <w:rFonts w:cs="Arial"/>
          <w:i w:val="0"/>
        </w:rPr>
        <w:t>Formato de fianzas de garantía y de vicios ocultos.</w:t>
      </w:r>
    </w:p>
    <w:p w14:paraId="35C33349" w14:textId="77777777" w:rsidR="005F7DCD" w:rsidRPr="00203DE7" w:rsidRDefault="005F7DCD" w:rsidP="006654D1">
      <w:pPr>
        <w:tabs>
          <w:tab w:val="left" w:pos="1134"/>
        </w:tabs>
        <w:ind w:left="1152" w:hanging="432"/>
        <w:jc w:val="both"/>
        <w:rPr>
          <w:rFonts w:cs="Arial"/>
          <w:i w:val="0"/>
        </w:rPr>
      </w:pPr>
    </w:p>
    <w:p w14:paraId="1C93546F" w14:textId="77777777" w:rsidR="005F7DCD" w:rsidRPr="00203DE7" w:rsidRDefault="005F7DCD" w:rsidP="00025F1A">
      <w:pPr>
        <w:tabs>
          <w:tab w:val="left" w:pos="9356"/>
        </w:tabs>
        <w:jc w:val="both"/>
        <w:rPr>
          <w:rFonts w:cs="Arial"/>
          <w:i w:val="0"/>
        </w:rPr>
      </w:pPr>
      <w:r w:rsidRPr="00203DE7">
        <w:rPr>
          <w:rFonts w:cs="Arial"/>
          <w:i w:val="0"/>
          <w:color w:val="000000"/>
        </w:rPr>
        <w:t xml:space="preserve">El licitante deberá examinar bajo su responsabilidad todas las instrucciones, formatos, condiciones y especificaciones que </w:t>
      </w:r>
      <w:r w:rsidRPr="00203DE7">
        <w:rPr>
          <w:rFonts w:cs="Arial"/>
          <w:bCs/>
          <w:i w:val="0"/>
          <w:color w:val="000000"/>
        </w:rPr>
        <w:t>se incluyen</w:t>
      </w:r>
      <w:r w:rsidRPr="00203DE7">
        <w:rPr>
          <w:rFonts w:cs="Arial"/>
          <w:i w:val="0"/>
          <w:color w:val="000000"/>
        </w:rPr>
        <w:t xml:space="preserve"> en esta invitación </w:t>
      </w:r>
      <w:r w:rsidRPr="00203DE7">
        <w:rPr>
          <w:rFonts w:cs="Arial"/>
          <w:bCs/>
          <w:i w:val="0"/>
          <w:color w:val="000000"/>
        </w:rPr>
        <w:t>para que</w:t>
      </w:r>
      <w:r w:rsidRPr="00203DE7">
        <w:rPr>
          <w:rFonts w:cs="Arial"/>
          <w:i w:val="0"/>
          <w:color w:val="000000"/>
        </w:rPr>
        <w:t xml:space="preserve"> no </w:t>
      </w:r>
      <w:r w:rsidRPr="00203DE7">
        <w:rPr>
          <w:rFonts w:cs="Arial"/>
          <w:bCs/>
          <w:i w:val="0"/>
          <w:color w:val="000000"/>
        </w:rPr>
        <w:t>incurra</w:t>
      </w:r>
      <w:r w:rsidRPr="00203DE7">
        <w:rPr>
          <w:rFonts w:cs="Arial"/>
          <w:i w:val="0"/>
          <w:color w:val="000000"/>
        </w:rPr>
        <w:t xml:space="preserve"> en alguno de los motivos de </w:t>
      </w:r>
      <w:proofErr w:type="spellStart"/>
      <w:r w:rsidRPr="00203DE7">
        <w:rPr>
          <w:rFonts w:cs="Arial"/>
          <w:i w:val="0"/>
          <w:color w:val="000000"/>
        </w:rPr>
        <w:t>desechamiento</w:t>
      </w:r>
      <w:proofErr w:type="spellEnd"/>
      <w:r w:rsidRPr="00203DE7">
        <w:rPr>
          <w:rFonts w:cs="Arial"/>
          <w:i w:val="0"/>
          <w:color w:val="000000"/>
        </w:rPr>
        <w:t xml:space="preserve"> de su proposición.</w:t>
      </w:r>
    </w:p>
    <w:p w14:paraId="5B1AE2CA" w14:textId="77777777" w:rsidR="005F7DCD" w:rsidRPr="00203DE7" w:rsidRDefault="005F7DCD" w:rsidP="004C1BDC">
      <w:pPr>
        <w:ind w:left="567" w:right="360" w:hanging="567"/>
        <w:jc w:val="both"/>
        <w:rPr>
          <w:rFonts w:cs="Arial"/>
          <w:b/>
          <w:i w:val="0"/>
        </w:rPr>
      </w:pPr>
    </w:p>
    <w:p w14:paraId="317B4FA0" w14:textId="77777777" w:rsidR="005F7DCD" w:rsidRPr="00203DE7" w:rsidRDefault="005F7DCD" w:rsidP="004C1BDC">
      <w:pPr>
        <w:ind w:left="567" w:right="360" w:hanging="567"/>
        <w:jc w:val="both"/>
        <w:rPr>
          <w:rFonts w:cs="Arial"/>
        </w:rPr>
      </w:pPr>
      <w:r w:rsidRPr="00203DE7">
        <w:rPr>
          <w:rFonts w:cs="Arial"/>
          <w:b/>
          <w:i w:val="0"/>
        </w:rPr>
        <w:t>3</w:t>
      </w:r>
      <w:r w:rsidRPr="00203DE7">
        <w:rPr>
          <w:rFonts w:cs="Arial"/>
          <w:b/>
          <w:i w:val="0"/>
        </w:rPr>
        <w:tab/>
        <w:t>MODIFICACIONES DE LA CONVOCATORIA.</w:t>
      </w:r>
    </w:p>
    <w:p w14:paraId="62AA8AB5" w14:textId="77777777" w:rsidR="005F7DCD" w:rsidRPr="00203DE7" w:rsidRDefault="005F7DCD" w:rsidP="004C1BDC">
      <w:pPr>
        <w:tabs>
          <w:tab w:val="left" w:pos="9356"/>
        </w:tabs>
        <w:jc w:val="both"/>
        <w:rPr>
          <w:rFonts w:cs="Arial"/>
          <w:i w:val="0"/>
        </w:rPr>
      </w:pPr>
    </w:p>
    <w:p w14:paraId="43983CF0" w14:textId="77777777" w:rsidR="005F7DCD" w:rsidRPr="00203DE7" w:rsidRDefault="005F7DCD" w:rsidP="006654D1">
      <w:pPr>
        <w:pStyle w:val="Sangra2detindependiente1"/>
        <w:tabs>
          <w:tab w:val="left" w:pos="9356"/>
        </w:tabs>
        <w:ind w:left="0"/>
        <w:rPr>
          <w:rFonts w:cs="Arial"/>
          <w:b w:val="0"/>
          <w:bCs/>
          <w:color w:val="000000"/>
          <w:sz w:val="20"/>
          <w:lang w:val="es-MX"/>
        </w:rPr>
      </w:pPr>
      <w:r w:rsidRPr="00203DE7">
        <w:rPr>
          <w:rFonts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14:paraId="42668E57" w14:textId="77777777" w:rsidR="005F7DCD" w:rsidRPr="00203DE7" w:rsidRDefault="005F7DCD" w:rsidP="006654D1">
      <w:pPr>
        <w:tabs>
          <w:tab w:val="left" w:pos="9356"/>
        </w:tabs>
        <w:jc w:val="both"/>
        <w:rPr>
          <w:rFonts w:cs="Arial"/>
          <w:i w:val="0"/>
          <w:color w:val="000000"/>
        </w:rPr>
      </w:pPr>
    </w:p>
    <w:p w14:paraId="736F808F" w14:textId="77777777" w:rsidR="005F7DCD" w:rsidRPr="00203DE7" w:rsidRDefault="005F7DCD" w:rsidP="006654D1">
      <w:pPr>
        <w:pStyle w:val="Sangra2detindependiente1"/>
        <w:tabs>
          <w:tab w:val="left" w:pos="9356"/>
        </w:tabs>
        <w:ind w:left="0"/>
        <w:rPr>
          <w:rFonts w:cs="Arial"/>
          <w:b w:val="0"/>
          <w:bCs/>
          <w:color w:val="000000"/>
          <w:sz w:val="20"/>
          <w:lang w:val="es-MX"/>
        </w:rPr>
      </w:pPr>
      <w:r w:rsidRPr="00203DE7">
        <w:rPr>
          <w:rFonts w:cs="Arial"/>
          <w:b w:val="0"/>
          <w:bCs/>
          <w:color w:val="000000"/>
          <w:sz w:val="20"/>
          <w:lang w:val="es-MX"/>
        </w:rPr>
        <w:t xml:space="preserve">Las modificaciones que se generen en </w:t>
      </w:r>
      <w:r w:rsidRPr="00203DE7">
        <w:rPr>
          <w:rFonts w:cs="Arial"/>
          <w:b w:val="0"/>
          <w:color w:val="000000"/>
          <w:sz w:val="20"/>
          <w:lang w:val="es-MX"/>
        </w:rPr>
        <w:t xml:space="preserve">la(s) junta(s) </w:t>
      </w:r>
      <w:r w:rsidRPr="00203DE7">
        <w:rPr>
          <w:rFonts w:cs="Arial"/>
          <w:b w:val="0"/>
          <w:bCs/>
          <w:color w:val="000000"/>
          <w:sz w:val="20"/>
          <w:lang w:val="es-MX"/>
        </w:rPr>
        <w:t>de aclaraciones o con motivo de las</w:t>
      </w:r>
      <w:r w:rsidRPr="00203DE7">
        <w:rPr>
          <w:rFonts w:cs="Arial"/>
          <w:bCs/>
          <w:color w:val="0000FF"/>
          <w:sz w:val="20"/>
          <w:lang w:val="es-MX"/>
        </w:rPr>
        <w:t xml:space="preserve"> </w:t>
      </w:r>
      <w:r w:rsidRPr="00203DE7">
        <w:rPr>
          <w:rFonts w:cs="Arial"/>
          <w:b w:val="0"/>
          <w:bCs/>
          <w:color w:val="000000"/>
          <w:sz w:val="20"/>
          <w:lang w:val="es-MX"/>
        </w:rPr>
        <w:t>preguntas adicionales, serán de observancia obligatoria para los licitantes.</w:t>
      </w:r>
    </w:p>
    <w:p w14:paraId="17A3EFCE" w14:textId="77777777" w:rsidR="005F7DCD" w:rsidRPr="00203DE7" w:rsidRDefault="005F7DCD" w:rsidP="006654D1">
      <w:pPr>
        <w:jc w:val="both"/>
        <w:rPr>
          <w:rFonts w:cs="Arial"/>
          <w:b/>
          <w:i w:val="0"/>
        </w:rPr>
      </w:pPr>
    </w:p>
    <w:p w14:paraId="07335D13" w14:textId="77777777" w:rsidR="005F7DCD" w:rsidRPr="00203DE7" w:rsidRDefault="005F7DCD" w:rsidP="006654D1">
      <w:pPr>
        <w:jc w:val="both"/>
        <w:rPr>
          <w:rFonts w:cs="Arial"/>
          <w:b/>
          <w:i w:val="0"/>
        </w:rPr>
      </w:pPr>
      <w:r w:rsidRPr="00203DE7">
        <w:rPr>
          <w:rFonts w:cs="Arial"/>
          <w:i w:val="0"/>
        </w:rPr>
        <w:t>Cualquier modificación a estas bases derivada del resultado de la(s) junta(s) de aclaración(es), será considerada como parte integrante de la propia invitación.</w:t>
      </w:r>
    </w:p>
    <w:p w14:paraId="58864DF6" w14:textId="77777777" w:rsidR="005F7DCD" w:rsidRPr="00203DE7" w:rsidRDefault="005F7DCD" w:rsidP="006654D1">
      <w:pPr>
        <w:jc w:val="both"/>
        <w:rPr>
          <w:rFonts w:cs="Arial"/>
          <w:b/>
          <w:i w:val="0"/>
        </w:rPr>
      </w:pPr>
    </w:p>
    <w:p w14:paraId="3369A8B7" w14:textId="77777777" w:rsidR="005F7DCD" w:rsidRPr="00203DE7" w:rsidRDefault="005F7DCD" w:rsidP="006654D1">
      <w:pPr>
        <w:pStyle w:val="Textoindependiente31"/>
        <w:tabs>
          <w:tab w:val="left" w:pos="9639"/>
        </w:tabs>
        <w:rPr>
          <w:rFonts w:cs="Arial"/>
          <w:i w:val="0"/>
          <w:sz w:val="20"/>
          <w:lang w:val="es-MX"/>
        </w:rPr>
      </w:pPr>
      <w:r w:rsidRPr="00203DE7">
        <w:rPr>
          <w:rFonts w:cs="Arial"/>
          <w:i w:val="0"/>
          <w:sz w:val="20"/>
          <w:lang w:val="es-MX"/>
        </w:rPr>
        <w:t>Las modificaciones que se hagan a estas bases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Públicas y servicios relacionados con las Mismas del Estado de Quintana Roo.</w:t>
      </w:r>
    </w:p>
    <w:p w14:paraId="777A3FDB" w14:textId="77777777" w:rsidR="005F7DCD" w:rsidRPr="00203DE7" w:rsidRDefault="005F7DCD" w:rsidP="006654D1">
      <w:pPr>
        <w:pStyle w:val="Textoindependiente31"/>
        <w:tabs>
          <w:tab w:val="left" w:pos="9639"/>
        </w:tabs>
        <w:rPr>
          <w:rFonts w:cs="Arial"/>
          <w:i w:val="0"/>
          <w:sz w:val="20"/>
          <w:lang w:val="es-MX"/>
        </w:rPr>
      </w:pPr>
    </w:p>
    <w:p w14:paraId="27F0AA6C" w14:textId="77777777" w:rsidR="005F7DCD" w:rsidRPr="00203DE7" w:rsidRDefault="005F7DCD" w:rsidP="004C1BDC">
      <w:pPr>
        <w:ind w:left="567" w:right="360" w:hanging="567"/>
        <w:jc w:val="both"/>
        <w:rPr>
          <w:rFonts w:cs="Arial"/>
          <w:b/>
          <w:i w:val="0"/>
        </w:rPr>
      </w:pPr>
      <w:r w:rsidRPr="00203DE7">
        <w:rPr>
          <w:rFonts w:cs="Arial"/>
          <w:b/>
          <w:i w:val="0"/>
        </w:rPr>
        <w:t>4</w:t>
      </w:r>
      <w:r w:rsidRPr="00203DE7">
        <w:rPr>
          <w:rFonts w:cs="Arial"/>
          <w:b/>
          <w:i w:val="0"/>
        </w:rPr>
        <w:tab/>
        <w:t>PREPARACIÓN DE LA PROPOSICIÓN.</w:t>
      </w:r>
    </w:p>
    <w:p w14:paraId="56C6C06F" w14:textId="77777777" w:rsidR="005F7DCD" w:rsidRPr="00203DE7" w:rsidRDefault="005F7DCD" w:rsidP="004C1BDC">
      <w:pPr>
        <w:tabs>
          <w:tab w:val="left" w:pos="9356"/>
        </w:tabs>
        <w:jc w:val="both"/>
        <w:rPr>
          <w:rFonts w:cs="Arial"/>
          <w:i w:val="0"/>
        </w:rPr>
      </w:pPr>
    </w:p>
    <w:p w14:paraId="21D13BF1" w14:textId="77777777" w:rsidR="005F7DCD" w:rsidRPr="00203DE7" w:rsidRDefault="005F7DCD" w:rsidP="008B00F3">
      <w:pPr>
        <w:pStyle w:val="Textoindependiente2"/>
        <w:tabs>
          <w:tab w:val="left" w:pos="9356"/>
        </w:tabs>
        <w:rPr>
          <w:rFonts w:cs="Arial"/>
          <w:b w:val="0"/>
          <w:i w:val="0"/>
          <w:color w:val="000000"/>
          <w:u w:val="none"/>
          <w:lang w:val="es-MX"/>
        </w:rPr>
      </w:pPr>
      <w:r w:rsidRPr="00203DE7">
        <w:rPr>
          <w:rFonts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14:paraId="72F54951" w14:textId="77777777" w:rsidR="005F7DCD" w:rsidRPr="00203DE7" w:rsidRDefault="005F7DCD" w:rsidP="008B00F3">
      <w:pPr>
        <w:pStyle w:val="Textoindependiente2"/>
        <w:tabs>
          <w:tab w:val="left" w:pos="9356"/>
        </w:tabs>
        <w:rPr>
          <w:rFonts w:cs="Arial"/>
          <w:b w:val="0"/>
          <w:i w:val="0"/>
          <w:color w:val="000000"/>
          <w:u w:val="none"/>
          <w:lang w:val="es-MX"/>
        </w:rPr>
      </w:pPr>
    </w:p>
    <w:p w14:paraId="470A8E2E" w14:textId="77777777" w:rsidR="005F7DCD" w:rsidRPr="00203DE7" w:rsidRDefault="005F7DCD" w:rsidP="008B00F3">
      <w:pPr>
        <w:pStyle w:val="Textoindependiente2"/>
        <w:tabs>
          <w:tab w:val="left" w:pos="9356"/>
        </w:tabs>
        <w:rPr>
          <w:rFonts w:cs="Arial"/>
          <w:b w:val="0"/>
          <w:i w:val="0"/>
          <w:color w:val="000000"/>
          <w:u w:val="none"/>
          <w:lang w:val="es-MX"/>
        </w:rPr>
      </w:pPr>
      <w:r w:rsidRPr="00203DE7">
        <w:rPr>
          <w:rFonts w:cs="Arial"/>
          <w:b w:val="0"/>
          <w:i w:val="0"/>
          <w:color w:val="000000"/>
          <w:u w:val="none"/>
          <w:lang w:val="es-MX"/>
        </w:rPr>
        <w:t>La firma deberá ser autógrafa en toda la documentación correspondiente.</w:t>
      </w:r>
    </w:p>
    <w:p w14:paraId="7AFD47F5" w14:textId="77777777" w:rsidR="005F7DCD" w:rsidRPr="00203DE7" w:rsidRDefault="005F7DCD" w:rsidP="008B00F3">
      <w:pPr>
        <w:pStyle w:val="Textoindependiente2"/>
        <w:tabs>
          <w:tab w:val="left" w:pos="9356"/>
        </w:tabs>
        <w:rPr>
          <w:rFonts w:cs="Arial"/>
          <w:b w:val="0"/>
          <w:i w:val="0"/>
          <w:u w:val="none"/>
          <w:lang w:val="es-MX"/>
        </w:rPr>
      </w:pPr>
      <w:r w:rsidRPr="00203DE7">
        <w:rPr>
          <w:rFonts w:cs="Arial"/>
          <w:b w:val="0"/>
          <w:i w:val="0"/>
          <w:color w:val="000000"/>
          <w:u w:val="none"/>
          <w:lang w:val="es-MX"/>
        </w:rPr>
        <w:t xml:space="preserve"> </w:t>
      </w:r>
    </w:p>
    <w:p w14:paraId="61BE8C9F" w14:textId="77777777" w:rsidR="005F7DCD" w:rsidRPr="00203DE7" w:rsidRDefault="005F7DCD" w:rsidP="008B00F3">
      <w:pPr>
        <w:pStyle w:val="Textoindependiente2"/>
        <w:tabs>
          <w:tab w:val="left" w:pos="9356"/>
        </w:tabs>
        <w:rPr>
          <w:rFonts w:cs="Arial"/>
          <w:color w:val="000000"/>
          <w:u w:val="none"/>
          <w:lang w:val="es-MX"/>
        </w:rPr>
      </w:pPr>
      <w:r w:rsidRPr="00203DE7">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14:paraId="66258B19" w14:textId="77777777" w:rsidR="005F7DCD" w:rsidRPr="00203DE7" w:rsidRDefault="005F7DCD" w:rsidP="008B00F3">
      <w:pPr>
        <w:tabs>
          <w:tab w:val="left" w:pos="9356"/>
        </w:tabs>
        <w:jc w:val="both"/>
        <w:rPr>
          <w:rFonts w:cs="Arial"/>
          <w:i w:val="0"/>
        </w:rPr>
      </w:pPr>
    </w:p>
    <w:p w14:paraId="49562808" w14:textId="77777777" w:rsidR="005F7DCD" w:rsidRPr="00203DE7" w:rsidRDefault="005F7DCD" w:rsidP="008B00F3">
      <w:pPr>
        <w:pStyle w:val="Textoindependiente2"/>
        <w:tabs>
          <w:tab w:val="left" w:pos="9356"/>
        </w:tabs>
        <w:rPr>
          <w:rFonts w:cs="Arial"/>
          <w:b w:val="0"/>
          <w:i w:val="0"/>
          <w:u w:val="none"/>
          <w:lang w:val="es-MX"/>
        </w:rPr>
      </w:pPr>
      <w:r w:rsidRPr="00203DE7">
        <w:rPr>
          <w:rFonts w:cs="Arial"/>
          <w:i w:val="0"/>
          <w:lang w:val="es-MX"/>
        </w:rPr>
        <w:lastRenderedPageBreak/>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094A8E9B" w14:textId="77777777" w:rsidR="005F7DCD" w:rsidRPr="00203DE7" w:rsidRDefault="005F7DCD" w:rsidP="004C1BDC">
      <w:pPr>
        <w:tabs>
          <w:tab w:val="left" w:pos="9356"/>
        </w:tabs>
        <w:jc w:val="both"/>
        <w:rPr>
          <w:rFonts w:cs="Arial"/>
          <w:i w:val="0"/>
        </w:rPr>
      </w:pPr>
    </w:p>
    <w:p w14:paraId="0C4D7FAB" w14:textId="77777777" w:rsidR="005F7DCD" w:rsidRPr="00203DE7" w:rsidRDefault="005F7DCD" w:rsidP="00950460">
      <w:pPr>
        <w:tabs>
          <w:tab w:val="left" w:pos="9356"/>
        </w:tabs>
        <w:jc w:val="both"/>
        <w:rPr>
          <w:rFonts w:cs="Arial"/>
          <w:i w:val="0"/>
        </w:rPr>
      </w:pPr>
      <w:r w:rsidRPr="00203DE7">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203DE7">
        <w:rPr>
          <w:rFonts w:cs="Arial"/>
          <w:b/>
          <w:i w:val="0"/>
          <w:color w:val="000000"/>
        </w:rPr>
        <w:t>.</w:t>
      </w:r>
    </w:p>
    <w:p w14:paraId="14276ECF" w14:textId="77777777" w:rsidR="005F7DCD" w:rsidRPr="00203DE7" w:rsidRDefault="005F7DCD" w:rsidP="007364F5">
      <w:pPr>
        <w:ind w:right="360"/>
        <w:jc w:val="both"/>
        <w:rPr>
          <w:rFonts w:cs="Arial"/>
          <w:i w:val="0"/>
        </w:rPr>
      </w:pPr>
    </w:p>
    <w:p w14:paraId="47D2AAB4" w14:textId="77777777" w:rsidR="005F7DCD" w:rsidRPr="00203DE7" w:rsidRDefault="005F7DCD" w:rsidP="00950460">
      <w:pPr>
        <w:ind w:left="567" w:right="360" w:hanging="567"/>
        <w:jc w:val="both"/>
        <w:rPr>
          <w:rFonts w:cs="Arial"/>
        </w:rPr>
      </w:pPr>
      <w:r w:rsidRPr="00203DE7">
        <w:rPr>
          <w:rFonts w:cs="Arial"/>
          <w:b/>
          <w:i w:val="0"/>
        </w:rPr>
        <w:t>4.1</w:t>
      </w:r>
      <w:r w:rsidRPr="00203DE7">
        <w:rPr>
          <w:rFonts w:cs="Arial"/>
          <w:b/>
          <w:i w:val="0"/>
        </w:rPr>
        <w:tab/>
        <w:t>ENTREGA DE LAS PROPOSICIONES EN EL ACTO DE PRESENTACIÓN Y APERTURA DE PROPOSICIONES.</w:t>
      </w:r>
    </w:p>
    <w:p w14:paraId="77EB9B5F" w14:textId="77777777" w:rsidR="005F7DCD" w:rsidRPr="00203DE7" w:rsidRDefault="005F7DCD" w:rsidP="00950460">
      <w:pPr>
        <w:tabs>
          <w:tab w:val="left" w:pos="9356"/>
        </w:tabs>
        <w:jc w:val="both"/>
        <w:rPr>
          <w:rFonts w:cs="Arial"/>
          <w:i w:val="0"/>
        </w:rPr>
      </w:pPr>
    </w:p>
    <w:p w14:paraId="24B47F81" w14:textId="77777777" w:rsidR="005F7DCD" w:rsidRPr="00203DE7" w:rsidRDefault="005F7DCD" w:rsidP="00950460">
      <w:pPr>
        <w:tabs>
          <w:tab w:val="left" w:pos="9356"/>
        </w:tabs>
        <w:jc w:val="both"/>
        <w:rPr>
          <w:rFonts w:cs="Arial"/>
          <w:i w:val="0"/>
        </w:rPr>
      </w:pPr>
      <w:r w:rsidRPr="00203DE7">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203DE7">
        <w:rPr>
          <w:rFonts w:cs="Arial"/>
          <w:b/>
          <w:i w:val="0"/>
          <w:color w:val="000000"/>
        </w:rPr>
        <w:t>.</w:t>
      </w:r>
    </w:p>
    <w:p w14:paraId="3B8C323C" w14:textId="77777777" w:rsidR="005F7DCD" w:rsidRPr="00203DE7" w:rsidRDefault="005F7DCD" w:rsidP="00950460">
      <w:pPr>
        <w:pStyle w:val="Sangra2detindependiente"/>
        <w:ind w:left="567" w:hanging="567"/>
        <w:rPr>
          <w:rFonts w:cs="Arial"/>
        </w:rPr>
      </w:pPr>
    </w:p>
    <w:p w14:paraId="0C6FEE62" w14:textId="77777777" w:rsidR="005F7DCD" w:rsidRPr="00203DE7" w:rsidRDefault="005F7DCD" w:rsidP="00950460">
      <w:pPr>
        <w:pStyle w:val="Sangra2detindependiente"/>
        <w:ind w:left="567" w:hanging="567"/>
        <w:rPr>
          <w:rFonts w:cs="Arial"/>
        </w:rPr>
      </w:pPr>
      <w:r w:rsidRPr="00203DE7">
        <w:rPr>
          <w:rFonts w:cs="Arial"/>
        </w:rPr>
        <w:t>4.2</w:t>
      </w:r>
      <w:r w:rsidRPr="00203DE7">
        <w:rPr>
          <w:rFonts w:cs="Arial"/>
        </w:rPr>
        <w:tab/>
        <w:t>FORMA DE PRESENTACIÓN DE LAS PROPOSICIONES.</w:t>
      </w:r>
    </w:p>
    <w:p w14:paraId="3D18DD20" w14:textId="77777777" w:rsidR="005F7DCD" w:rsidRPr="00203DE7" w:rsidRDefault="005F7DCD" w:rsidP="00950460">
      <w:pPr>
        <w:tabs>
          <w:tab w:val="left" w:pos="9356"/>
        </w:tabs>
        <w:jc w:val="both"/>
        <w:rPr>
          <w:rFonts w:cs="Arial"/>
          <w:i w:val="0"/>
        </w:rPr>
      </w:pPr>
    </w:p>
    <w:p w14:paraId="7DE7DEF3" w14:textId="77777777" w:rsidR="005F7DCD" w:rsidRPr="00203DE7" w:rsidRDefault="005F7DCD" w:rsidP="00950460">
      <w:pPr>
        <w:jc w:val="both"/>
        <w:rPr>
          <w:rFonts w:cs="Arial"/>
          <w:i w:val="0"/>
        </w:rPr>
      </w:pPr>
      <w:r w:rsidRPr="00203DE7">
        <w:rPr>
          <w:rFonts w:cs="Arial"/>
          <w:b/>
          <w:i w:val="0"/>
        </w:rPr>
        <w:t>DOCUMENTOS CON LOS QUE SE ACREDITARÁ LA EXPERIENCIA Y CAPACIDAD TÉCNICA Y FINANCIERA REQUERIDA PARA PARTICIPAR EN ESTA INVITACIÓN.</w:t>
      </w:r>
    </w:p>
    <w:p w14:paraId="436117AC" w14:textId="77777777" w:rsidR="005F7DCD" w:rsidRPr="00203DE7" w:rsidRDefault="005F7DCD" w:rsidP="00950460">
      <w:pPr>
        <w:jc w:val="both"/>
        <w:rPr>
          <w:rFonts w:cs="Arial"/>
          <w:i w:val="0"/>
        </w:rPr>
      </w:pPr>
    </w:p>
    <w:p w14:paraId="7ED60403" w14:textId="77777777" w:rsidR="005F7DCD" w:rsidRPr="00203DE7" w:rsidRDefault="005F7DCD" w:rsidP="00950460">
      <w:pPr>
        <w:jc w:val="both"/>
        <w:rPr>
          <w:rFonts w:cs="Arial"/>
          <w:i w:val="0"/>
        </w:rPr>
      </w:pPr>
      <w:r w:rsidRPr="00203DE7">
        <w:rPr>
          <w:rFonts w:cs="Arial"/>
          <w:i w:val="0"/>
        </w:rPr>
        <w:t>Los licitantes deberán acreditar su experiencia y capacidad técnica y financiera de la forma siguiente:</w:t>
      </w:r>
    </w:p>
    <w:p w14:paraId="7364E1D2" w14:textId="77777777" w:rsidR="005F7DCD" w:rsidRPr="00203DE7" w:rsidRDefault="005F7DCD" w:rsidP="00950460">
      <w:pPr>
        <w:jc w:val="both"/>
        <w:rPr>
          <w:rFonts w:cs="Arial"/>
          <w:i w:val="0"/>
        </w:rPr>
      </w:pPr>
    </w:p>
    <w:p w14:paraId="00382383" w14:textId="562CD6C2" w:rsidR="005F7DCD" w:rsidRPr="00203DE7" w:rsidRDefault="005F7DCD" w:rsidP="00950460">
      <w:pPr>
        <w:jc w:val="both"/>
        <w:rPr>
          <w:rFonts w:cs="Arial"/>
          <w:i w:val="0"/>
        </w:rPr>
      </w:pPr>
      <w:r w:rsidRPr="00203DE7">
        <w:rPr>
          <w:rFonts w:cs="Arial"/>
          <w:i w:val="0"/>
        </w:rPr>
        <w:t xml:space="preserve">La experiencia y capacidad técnica que deberán acreditar los interesados en participar en esta invitación deberá presentarse dentro del sobre que contenga sus proposiciones </w:t>
      </w:r>
      <w:r w:rsidRPr="00203DE7">
        <w:rPr>
          <w:rFonts w:cs="Arial"/>
          <w:b/>
          <w:i w:val="0"/>
        </w:rPr>
        <w:t>(Documentos del AT1 al AT16 y del AE1 al AE1</w:t>
      </w:r>
      <w:r w:rsidR="00CD4BBA" w:rsidRPr="00203DE7">
        <w:rPr>
          <w:rFonts w:cs="Arial"/>
          <w:b/>
          <w:i w:val="0"/>
        </w:rPr>
        <w:t>3</w:t>
      </w:r>
      <w:r w:rsidRPr="00203DE7">
        <w:rPr>
          <w:rFonts w:cs="Arial"/>
          <w:b/>
          <w:i w:val="0"/>
        </w:rPr>
        <w:t>)</w:t>
      </w:r>
      <w:r w:rsidRPr="00203DE7">
        <w:rPr>
          <w:rFonts w:cs="Arial"/>
          <w:i w:val="0"/>
        </w:rPr>
        <w:t>.</w:t>
      </w:r>
    </w:p>
    <w:p w14:paraId="04B71390" w14:textId="77777777" w:rsidR="005F7DCD" w:rsidRPr="00203DE7" w:rsidRDefault="005F7DCD" w:rsidP="00950460">
      <w:pPr>
        <w:jc w:val="both"/>
        <w:rPr>
          <w:rFonts w:cs="Arial"/>
          <w:i w:val="0"/>
        </w:rPr>
      </w:pPr>
    </w:p>
    <w:p w14:paraId="7E762CEA" w14:textId="77777777" w:rsidR="005F7DCD" w:rsidRPr="00203DE7" w:rsidRDefault="005F7DCD" w:rsidP="00950460">
      <w:pPr>
        <w:jc w:val="both"/>
        <w:rPr>
          <w:rFonts w:cs="Arial"/>
          <w:b/>
          <w:i w:val="0"/>
        </w:rPr>
      </w:pPr>
      <w:r w:rsidRPr="00203DE7">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 (PARA ESTA INVITACIÓN NO APLICA LA PARTICIPACIÓN CONJUNTA).</w:t>
      </w:r>
    </w:p>
    <w:p w14:paraId="16A5FEAA" w14:textId="77777777" w:rsidR="005F7DCD" w:rsidRPr="00203DE7" w:rsidRDefault="005F7DCD" w:rsidP="00950460">
      <w:pPr>
        <w:rPr>
          <w:rFonts w:cs="Arial"/>
          <w:b/>
          <w:i w:val="0"/>
        </w:rPr>
      </w:pPr>
    </w:p>
    <w:p w14:paraId="7927716F" w14:textId="77777777" w:rsidR="005F7DCD" w:rsidRPr="00203DE7" w:rsidRDefault="005F7DCD" w:rsidP="00950460">
      <w:pPr>
        <w:ind w:right="12"/>
        <w:jc w:val="both"/>
        <w:rPr>
          <w:rFonts w:cs="Arial"/>
          <w:b/>
          <w:i w:val="0"/>
        </w:rPr>
      </w:pPr>
    </w:p>
    <w:p w14:paraId="79379992" w14:textId="77777777" w:rsidR="005F7DCD" w:rsidRPr="00203DE7" w:rsidRDefault="005F7DCD" w:rsidP="00950460">
      <w:pPr>
        <w:ind w:left="709" w:right="12" w:hanging="709"/>
        <w:jc w:val="both"/>
        <w:rPr>
          <w:rFonts w:cs="Arial"/>
          <w:b/>
          <w:i w:val="0"/>
        </w:rPr>
      </w:pPr>
      <w:r w:rsidRPr="00203DE7">
        <w:rPr>
          <w:rFonts w:cs="Arial"/>
          <w:b/>
          <w:i w:val="0"/>
        </w:rPr>
        <w:t>4.2.1</w:t>
      </w:r>
      <w:r w:rsidRPr="00203DE7">
        <w:rPr>
          <w:rFonts w:cs="Arial"/>
          <w:b/>
          <w:i w:val="0"/>
        </w:rPr>
        <w:tab/>
        <w:t>DOCUMENTACIÓN DISTINTA QUE DEBE PRESENTARSE CONJUNTAMENTE CON LAS PROPOSICIONES.</w:t>
      </w:r>
    </w:p>
    <w:p w14:paraId="650B65C1" w14:textId="77777777" w:rsidR="005F7DCD" w:rsidRPr="00203DE7" w:rsidRDefault="005F7DCD" w:rsidP="00950460">
      <w:pPr>
        <w:ind w:right="51"/>
        <w:jc w:val="both"/>
        <w:rPr>
          <w:rFonts w:cs="Arial"/>
          <w:i w:val="0"/>
        </w:rPr>
      </w:pPr>
    </w:p>
    <w:p w14:paraId="014B96BA" w14:textId="624D1133" w:rsidR="005F7DCD" w:rsidRPr="00203DE7" w:rsidRDefault="005F7DCD" w:rsidP="00950460">
      <w:pPr>
        <w:pStyle w:val="Textoindependiente31"/>
        <w:rPr>
          <w:rFonts w:cs="Arial"/>
          <w:i w:val="0"/>
          <w:color w:val="000000"/>
          <w:sz w:val="20"/>
          <w:lang w:val="es-MX"/>
        </w:rPr>
      </w:pPr>
      <w:r w:rsidRPr="00203DE7">
        <w:rPr>
          <w:rFonts w:cs="Arial"/>
          <w:i w:val="0"/>
          <w:sz w:val="20"/>
          <w:lang w:val="es-MX"/>
        </w:rPr>
        <w:t xml:space="preserve">Con fundamento en lo que establecen los Artículos 31 y 32 de la Ley de Obras Públicas y Servicios Relacionados con las Mismas del Estado de Quintana Roo, las personas físicas y morales que presenten sus proposiciones derivadas de la presente invitación, </w:t>
      </w:r>
      <w:r w:rsidRPr="00203DE7">
        <w:rPr>
          <w:rFonts w:cs="Arial"/>
          <w:i w:val="0"/>
          <w:color w:val="000000"/>
          <w:sz w:val="20"/>
          <w:lang w:val="es-MX"/>
        </w:rPr>
        <w:t>deberán</w:t>
      </w:r>
      <w:r w:rsidRPr="00203DE7">
        <w:rPr>
          <w:rFonts w:cs="Arial"/>
          <w:sz w:val="20"/>
        </w:rPr>
        <w:t xml:space="preserve"> </w:t>
      </w:r>
      <w:r w:rsidRPr="00203DE7">
        <w:rPr>
          <w:rFonts w:cs="Arial"/>
          <w:i w:val="0"/>
          <w:sz w:val="20"/>
        </w:rPr>
        <w:t>dirigir los escritos objeto de la presente licitación.</w:t>
      </w:r>
      <w:r w:rsidRPr="00203DE7">
        <w:rPr>
          <w:rFonts w:cs="Arial"/>
          <w:i w:val="0"/>
          <w:sz w:val="20"/>
          <w:lang w:val="es-MX"/>
        </w:rPr>
        <w:t xml:space="preserve"> Al </w:t>
      </w:r>
      <w:r w:rsidRPr="00203DE7">
        <w:rPr>
          <w:rFonts w:cs="Arial"/>
          <w:b/>
          <w:i w:val="0"/>
          <w:sz w:val="20"/>
          <w:lang w:val="es-MX"/>
        </w:rPr>
        <w:t>Ing. Armando Alberto Covarrubias Cortés</w:t>
      </w:r>
      <w:r w:rsidRPr="00203DE7">
        <w:rPr>
          <w:rFonts w:cs="Arial"/>
          <w:i w:val="0"/>
          <w:sz w:val="20"/>
          <w:lang w:val="es-MX"/>
        </w:rPr>
        <w:t xml:space="preserve">, </w:t>
      </w:r>
      <w:r w:rsidRPr="00203DE7">
        <w:rPr>
          <w:rFonts w:cs="Arial"/>
          <w:b/>
          <w:i w:val="0"/>
          <w:sz w:val="20"/>
          <w:lang w:val="es-MX"/>
        </w:rPr>
        <w:t>Director General</w:t>
      </w:r>
      <w:r w:rsidRPr="00203DE7">
        <w:rPr>
          <w:rFonts w:cs="Arial"/>
          <w:i w:val="0"/>
          <w:sz w:val="20"/>
          <w:lang w:val="es-MX"/>
        </w:rPr>
        <w:t xml:space="preserve"> de la Comisión de Agua Potable y Alcantarilla</w:t>
      </w:r>
      <w:r w:rsidR="00D40DEA">
        <w:rPr>
          <w:rFonts w:cs="Arial"/>
          <w:i w:val="0"/>
          <w:sz w:val="20"/>
          <w:lang w:val="es-MX"/>
        </w:rPr>
        <w:t>do del Estado de Quintana Roo, o</w:t>
      </w:r>
      <w:r w:rsidRPr="00203DE7">
        <w:rPr>
          <w:rFonts w:cs="Arial"/>
          <w:i w:val="0"/>
          <w:sz w:val="20"/>
          <w:lang w:val="es-MX"/>
        </w:rPr>
        <w:t xml:space="preserve"> bien a la </w:t>
      </w:r>
      <w:r w:rsidRPr="00203DE7">
        <w:rPr>
          <w:rFonts w:cs="Arial"/>
          <w:b/>
          <w:i w:val="0"/>
          <w:sz w:val="20"/>
          <w:lang w:val="es-MX"/>
        </w:rPr>
        <w:t>C. Irma Eugenia Reyes Mancera</w:t>
      </w:r>
      <w:r w:rsidRPr="00203DE7">
        <w:rPr>
          <w:rFonts w:cs="Arial"/>
          <w:i w:val="0"/>
          <w:sz w:val="20"/>
          <w:lang w:val="es-MX"/>
        </w:rPr>
        <w:t xml:space="preserve">, </w:t>
      </w:r>
      <w:r w:rsidR="007F7F3A" w:rsidRPr="00203DE7">
        <w:rPr>
          <w:rFonts w:cs="Arial"/>
          <w:b/>
          <w:i w:val="0"/>
          <w:sz w:val="20"/>
          <w:lang w:val="es-MX"/>
        </w:rPr>
        <w:t>Coordinadora</w:t>
      </w:r>
      <w:r w:rsidRPr="00203DE7">
        <w:rPr>
          <w:rFonts w:cs="Arial"/>
          <w:b/>
          <w:i w:val="0"/>
          <w:sz w:val="20"/>
        </w:rPr>
        <w:t xml:space="preserve"> </w:t>
      </w:r>
      <w:r w:rsidRPr="00203DE7">
        <w:rPr>
          <w:rFonts w:cs="Arial"/>
          <w:b/>
          <w:i w:val="0"/>
          <w:sz w:val="20"/>
          <w:lang w:val="es-MX"/>
        </w:rPr>
        <w:t>de Construcción</w:t>
      </w:r>
      <w:r w:rsidRPr="00203DE7">
        <w:rPr>
          <w:rFonts w:cs="Arial"/>
          <w:i w:val="0"/>
          <w:sz w:val="20"/>
          <w:lang w:val="es-MX"/>
        </w:rPr>
        <w:t>. Los</w:t>
      </w:r>
      <w:r w:rsidRPr="00203DE7">
        <w:rPr>
          <w:rFonts w:cs="Arial"/>
          <w:i w:val="0"/>
          <w:color w:val="000000"/>
          <w:sz w:val="20"/>
          <w:lang w:val="es-MX"/>
        </w:rPr>
        <w:t xml:space="preserve"> siguientes </w:t>
      </w:r>
      <w:r w:rsidRPr="00203DE7">
        <w:rPr>
          <w:rFonts w:cs="Arial"/>
          <w:b/>
          <w:i w:val="0"/>
          <w:color w:val="000000"/>
          <w:sz w:val="20"/>
          <w:lang w:val="es-MX"/>
        </w:rPr>
        <w:t>Documentos Adicionales:</w:t>
      </w:r>
    </w:p>
    <w:p w14:paraId="4BE2097A" w14:textId="77777777" w:rsidR="005F7DCD" w:rsidRPr="00203DE7" w:rsidRDefault="005F7DCD" w:rsidP="00950460">
      <w:pPr>
        <w:pStyle w:val="Textoindependiente31"/>
        <w:ind w:right="-79"/>
        <w:rPr>
          <w:rFonts w:cs="Arial"/>
          <w:i w:val="0"/>
          <w:sz w:val="20"/>
          <w:lang w:val="es-MX"/>
        </w:rPr>
      </w:pPr>
    </w:p>
    <w:p w14:paraId="39927818"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43160FCE" w14:textId="77777777" w:rsidR="005F7DCD" w:rsidRPr="00203DE7" w:rsidRDefault="005F7DCD" w:rsidP="00950460">
      <w:pPr>
        <w:pStyle w:val="ROMANOS"/>
        <w:spacing w:after="0" w:line="240" w:lineRule="auto"/>
        <w:ind w:left="720" w:firstLine="0"/>
        <w:rPr>
          <w:rFonts w:cs="Arial"/>
          <w:i w:val="0"/>
          <w:sz w:val="20"/>
          <w:lang w:val="es-MX"/>
        </w:rPr>
      </w:pPr>
    </w:p>
    <w:p w14:paraId="40691892"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lastRenderedPageBreak/>
        <w:t>Escrito mediante el cual declare bajo protesta de decir verdad de no encontrarse en alguno de los supuestos del artículo 37 y 74 de la Ley de Obras Públicas y Servicios Relacionados con las Mismas del Estado de Quintana Roo,</w:t>
      </w:r>
    </w:p>
    <w:p w14:paraId="1AE05E80" w14:textId="77777777" w:rsidR="005F7DCD" w:rsidRPr="00203DE7" w:rsidRDefault="005F7DCD" w:rsidP="00950460">
      <w:pPr>
        <w:pStyle w:val="ROMANOS"/>
        <w:spacing w:after="0" w:line="240" w:lineRule="auto"/>
        <w:ind w:left="0" w:firstLine="720"/>
        <w:rPr>
          <w:rFonts w:cs="Arial"/>
          <w:i w:val="0"/>
          <w:sz w:val="20"/>
          <w:lang w:val="es-MX"/>
        </w:rPr>
      </w:pPr>
    </w:p>
    <w:p w14:paraId="2C961697" w14:textId="77777777" w:rsidR="005F7DCD" w:rsidRPr="00203DE7" w:rsidRDefault="005F7DCD" w:rsidP="00950460">
      <w:pPr>
        <w:pStyle w:val="ROMANOS"/>
        <w:ind w:left="720" w:firstLine="0"/>
        <w:rPr>
          <w:rFonts w:cs="Arial"/>
          <w:i w:val="0"/>
          <w:sz w:val="20"/>
          <w:lang w:val="es-MX"/>
        </w:rPr>
      </w:pPr>
      <w:r w:rsidRPr="00203DE7">
        <w:rPr>
          <w:rFonts w:cs="Arial"/>
          <w:i w:val="0"/>
          <w:sz w:val="20"/>
          <w:lang w:val="es-MX"/>
        </w:rPr>
        <w:t>La falsedad en la manifestación a que se refiere esta fracción será sancionada en los términos de esta Ley de Obras Públicas y Servicios Relacionados con las Mismas del Estado de Quintana Roo.</w:t>
      </w:r>
    </w:p>
    <w:p w14:paraId="14ED5A47" w14:textId="77777777" w:rsidR="005F7DCD" w:rsidRPr="00203DE7" w:rsidRDefault="005F7DCD" w:rsidP="00950460">
      <w:pPr>
        <w:pStyle w:val="ROMANOS"/>
        <w:ind w:left="720" w:firstLine="0"/>
        <w:rPr>
          <w:rFonts w:cs="Arial"/>
          <w:i w:val="0"/>
          <w:sz w:val="20"/>
          <w:lang w:val="es-MX"/>
        </w:rPr>
      </w:pPr>
      <w:r w:rsidRPr="00203DE7">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70AD0AD7" w14:textId="77777777" w:rsidR="005F7DCD" w:rsidRPr="00203DE7" w:rsidRDefault="005F7DCD" w:rsidP="00950460">
      <w:pPr>
        <w:pStyle w:val="ROMANOS"/>
        <w:spacing w:after="0" w:line="240" w:lineRule="auto"/>
        <w:ind w:left="0" w:firstLine="720"/>
        <w:rPr>
          <w:rFonts w:cs="Arial"/>
          <w:i w:val="0"/>
          <w:sz w:val="20"/>
          <w:lang w:val="es-MX"/>
        </w:rPr>
      </w:pPr>
    </w:p>
    <w:p w14:paraId="3985CB06" w14:textId="77777777" w:rsidR="005F7DCD" w:rsidRPr="00203DE7" w:rsidRDefault="005F7DCD" w:rsidP="00950460">
      <w:pPr>
        <w:pStyle w:val="ROMANOS"/>
        <w:numPr>
          <w:ilvl w:val="0"/>
          <w:numId w:val="41"/>
        </w:numPr>
        <w:spacing w:after="0" w:line="240" w:lineRule="auto"/>
        <w:rPr>
          <w:rFonts w:cs="Arial"/>
          <w:b/>
          <w:i w:val="0"/>
          <w:sz w:val="20"/>
          <w:lang w:val="es-MX"/>
        </w:rPr>
      </w:pPr>
      <w:r w:rsidRPr="00203DE7">
        <w:rPr>
          <w:rFonts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14:paraId="5CCA74D4" w14:textId="77777777" w:rsidR="005F7DCD" w:rsidRPr="00203DE7" w:rsidRDefault="005F7DCD" w:rsidP="00950460">
      <w:pPr>
        <w:pStyle w:val="ROMANOS"/>
        <w:spacing w:after="0" w:line="240" w:lineRule="auto"/>
        <w:ind w:left="720" w:firstLine="0"/>
        <w:rPr>
          <w:rFonts w:cs="Arial"/>
          <w:b/>
          <w:i w:val="0"/>
          <w:color w:val="0000FF"/>
          <w:sz w:val="20"/>
          <w:lang w:val="es-MX"/>
        </w:rPr>
      </w:pPr>
    </w:p>
    <w:p w14:paraId="5DF0C613"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t xml:space="preserve">Copia simple por ambos lados de la identificación oficial vigente con fotografía, tratándose de </w:t>
      </w:r>
      <w:r w:rsidRPr="00203DE7">
        <w:rPr>
          <w:rFonts w:cs="Arial"/>
          <w:i w:val="0"/>
          <w:iCs/>
          <w:sz w:val="20"/>
          <w:lang w:val="es-MX"/>
        </w:rPr>
        <w:t>personas</w:t>
      </w:r>
      <w:r w:rsidRPr="00203DE7">
        <w:rPr>
          <w:rFonts w:cs="Arial"/>
          <w:i w:val="0"/>
          <w:sz w:val="20"/>
          <w:lang w:val="es-MX"/>
        </w:rPr>
        <w:t xml:space="preserve"> físicas y en el caso de personas morales de la persona que firme la proposición.</w:t>
      </w:r>
    </w:p>
    <w:p w14:paraId="78EBB7AB" w14:textId="77777777" w:rsidR="005F7DCD" w:rsidRPr="00203DE7" w:rsidRDefault="005F7DCD" w:rsidP="00950460">
      <w:pPr>
        <w:pStyle w:val="ROMANOS"/>
        <w:spacing w:after="0" w:line="240" w:lineRule="auto"/>
        <w:ind w:left="0" w:firstLine="0"/>
        <w:rPr>
          <w:rFonts w:cs="Arial"/>
          <w:i w:val="0"/>
          <w:sz w:val="20"/>
          <w:lang w:val="es-MX"/>
        </w:rPr>
      </w:pPr>
    </w:p>
    <w:p w14:paraId="05F20320"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t>Escrito mediante el cual la persona moral manifieste que su representante cuenta con facultades suficientes para comprometer a su representada, mismo que contendrá los datos siguientes:</w:t>
      </w:r>
    </w:p>
    <w:p w14:paraId="306E9A99" w14:textId="77777777" w:rsidR="005F7DCD" w:rsidRPr="00203DE7" w:rsidRDefault="005F7DCD" w:rsidP="00950460">
      <w:pPr>
        <w:pStyle w:val="ROMANOS"/>
        <w:spacing w:after="0" w:line="240" w:lineRule="auto"/>
        <w:ind w:left="709" w:firstLine="11"/>
        <w:rPr>
          <w:rFonts w:cs="Arial"/>
          <w:i w:val="0"/>
          <w:sz w:val="20"/>
          <w:lang w:val="es-MX"/>
        </w:rPr>
      </w:pPr>
    </w:p>
    <w:p w14:paraId="1E2DAD5C" w14:textId="77777777" w:rsidR="005F7DCD" w:rsidRPr="00203DE7" w:rsidRDefault="005F7DCD" w:rsidP="00950460">
      <w:pPr>
        <w:pStyle w:val="INCISO"/>
        <w:numPr>
          <w:ilvl w:val="1"/>
          <w:numId w:val="3"/>
        </w:numPr>
        <w:tabs>
          <w:tab w:val="clear" w:pos="1152"/>
          <w:tab w:val="left" w:pos="709"/>
        </w:tabs>
        <w:spacing w:after="0" w:line="240" w:lineRule="auto"/>
        <w:rPr>
          <w:rFonts w:cs="Arial"/>
          <w:sz w:val="20"/>
          <w:lang w:val="es-MX"/>
        </w:rPr>
      </w:pPr>
      <w:r w:rsidRPr="00203DE7">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59606ABA" w14:textId="77777777" w:rsidR="005F7DCD" w:rsidRPr="00203DE7" w:rsidRDefault="005F7DCD" w:rsidP="00950460">
      <w:pPr>
        <w:pStyle w:val="INCISO"/>
        <w:tabs>
          <w:tab w:val="clear" w:pos="1152"/>
        </w:tabs>
        <w:spacing w:after="0" w:line="240" w:lineRule="auto"/>
        <w:ind w:left="1080" w:firstLine="0"/>
        <w:rPr>
          <w:rFonts w:cs="Arial"/>
          <w:sz w:val="20"/>
          <w:lang w:val="es-MX"/>
        </w:rPr>
      </w:pPr>
    </w:p>
    <w:p w14:paraId="62EB4646" w14:textId="77777777" w:rsidR="005F7DCD" w:rsidRPr="00203DE7" w:rsidRDefault="005F7DCD" w:rsidP="00950460">
      <w:pPr>
        <w:pStyle w:val="INCISO"/>
        <w:numPr>
          <w:ilvl w:val="1"/>
          <w:numId w:val="3"/>
        </w:numPr>
        <w:tabs>
          <w:tab w:val="clear" w:pos="1152"/>
          <w:tab w:val="left" w:pos="851"/>
        </w:tabs>
        <w:spacing w:after="0" w:line="240" w:lineRule="auto"/>
        <w:rPr>
          <w:rFonts w:cs="Arial"/>
          <w:sz w:val="20"/>
          <w:lang w:val="es-MX"/>
        </w:rPr>
      </w:pPr>
      <w:r w:rsidRPr="00203DE7">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76F3CA10" w14:textId="77777777" w:rsidR="005F7DCD" w:rsidRPr="00203DE7" w:rsidRDefault="005F7DCD" w:rsidP="00950460">
      <w:pPr>
        <w:pStyle w:val="Prrafodelista"/>
        <w:rPr>
          <w:rFonts w:cs="Arial"/>
        </w:rPr>
      </w:pPr>
    </w:p>
    <w:p w14:paraId="019BB177" w14:textId="19E71999" w:rsidR="005F7DCD" w:rsidRPr="00203DE7" w:rsidRDefault="005F7DCD" w:rsidP="00950460">
      <w:pPr>
        <w:pStyle w:val="INCISO"/>
        <w:numPr>
          <w:ilvl w:val="1"/>
          <w:numId w:val="3"/>
        </w:numPr>
        <w:tabs>
          <w:tab w:val="clear" w:pos="1152"/>
          <w:tab w:val="left" w:pos="851"/>
        </w:tabs>
        <w:spacing w:after="0" w:line="240" w:lineRule="auto"/>
        <w:rPr>
          <w:rFonts w:cs="Arial"/>
          <w:sz w:val="20"/>
          <w:lang w:val="es-MX"/>
        </w:rPr>
      </w:pPr>
      <w:r w:rsidRPr="00203DE7">
        <w:rPr>
          <w:rFonts w:cs="Arial"/>
          <w:sz w:val="20"/>
          <w:lang w:val="es-MX"/>
        </w:rPr>
        <w:t xml:space="preserve">De la persona física: </w:t>
      </w:r>
      <w:r w:rsidR="009F73D6" w:rsidRPr="00203DE7">
        <w:rPr>
          <w:rFonts w:cs="Arial"/>
          <w:sz w:val="20"/>
          <w:lang w:val="es-MX"/>
        </w:rPr>
        <w:t>A</w:t>
      </w:r>
      <w:r w:rsidRPr="00203DE7">
        <w:rPr>
          <w:rFonts w:cs="Arial"/>
          <w:sz w:val="20"/>
          <w:lang w:val="es-MX"/>
        </w:rPr>
        <w:t>cta de nacimiento.</w:t>
      </w:r>
    </w:p>
    <w:p w14:paraId="4CF3DA34" w14:textId="77777777" w:rsidR="005F7DCD" w:rsidRPr="00203DE7" w:rsidRDefault="005F7DCD" w:rsidP="00950460">
      <w:pPr>
        <w:pStyle w:val="ROMANOS"/>
        <w:spacing w:after="0" w:line="240" w:lineRule="auto"/>
        <w:ind w:left="720" w:firstLine="0"/>
        <w:rPr>
          <w:rFonts w:cs="Arial"/>
          <w:i w:val="0"/>
          <w:sz w:val="20"/>
          <w:lang w:val="es-MX"/>
        </w:rPr>
      </w:pPr>
    </w:p>
    <w:p w14:paraId="4206CAAB" w14:textId="636B384B" w:rsidR="005F7DCD" w:rsidRPr="00203DE7" w:rsidRDefault="005F7DCD" w:rsidP="00C24CEF">
      <w:pPr>
        <w:pStyle w:val="ROMANOS"/>
        <w:numPr>
          <w:ilvl w:val="0"/>
          <w:numId w:val="41"/>
        </w:numPr>
        <w:spacing w:after="0" w:line="240" w:lineRule="auto"/>
        <w:rPr>
          <w:rFonts w:cs="Arial"/>
          <w:i w:val="0"/>
          <w:sz w:val="20"/>
          <w:lang w:val="es-MX"/>
        </w:rPr>
      </w:pPr>
      <w:r w:rsidRPr="00203DE7">
        <w:rPr>
          <w:rFonts w:cs="Arial"/>
          <w:i w:val="0"/>
          <w:sz w:val="20"/>
          <w:lang w:val="es-MX"/>
        </w:rPr>
        <w:t xml:space="preserve">Copia de su Cédula de Identificación Fiscal (Clave de Registro Federal de Contribuyentes). </w:t>
      </w:r>
      <w:r w:rsidRPr="00203DE7">
        <w:rPr>
          <w:rFonts w:cs="Arial"/>
          <w:b/>
          <w:i w:val="0"/>
          <w:sz w:val="20"/>
          <w:lang w:val="es-MX"/>
        </w:rPr>
        <w:t>Actualizado</w:t>
      </w:r>
      <w:r w:rsidR="00D40DEA">
        <w:rPr>
          <w:rFonts w:cs="Arial"/>
          <w:b/>
          <w:i w:val="0"/>
          <w:sz w:val="20"/>
          <w:lang w:val="es-MX"/>
        </w:rPr>
        <w:t>.</w:t>
      </w:r>
    </w:p>
    <w:p w14:paraId="1999D5E5" w14:textId="77777777" w:rsidR="005F7DCD" w:rsidRPr="00203DE7" w:rsidRDefault="005F7DCD" w:rsidP="00950460">
      <w:pPr>
        <w:pStyle w:val="Prrafodelista"/>
        <w:rPr>
          <w:rFonts w:cs="Arial"/>
          <w:i w:val="0"/>
        </w:rPr>
      </w:pPr>
    </w:p>
    <w:p w14:paraId="3DAF6884" w14:textId="21CAC94A" w:rsidR="005F7DCD" w:rsidRPr="00203DE7" w:rsidRDefault="005F7DCD" w:rsidP="00C81A2F">
      <w:pPr>
        <w:pStyle w:val="ROMANOS"/>
        <w:numPr>
          <w:ilvl w:val="0"/>
          <w:numId w:val="41"/>
        </w:numPr>
        <w:spacing w:after="0" w:line="240" w:lineRule="auto"/>
        <w:rPr>
          <w:rFonts w:cs="Arial"/>
          <w:i w:val="0"/>
          <w:sz w:val="20"/>
          <w:lang w:val="es-MX"/>
        </w:rPr>
      </w:pPr>
      <w:r w:rsidRPr="00203DE7">
        <w:rPr>
          <w:rFonts w:cs="Arial"/>
          <w:i w:val="0"/>
          <w:sz w:val="20"/>
          <w:lang w:val="es-MX"/>
        </w:rPr>
        <w:t>Registro del padrón de contratistas en el Estado de Quintana Roo</w:t>
      </w:r>
      <w:r w:rsidR="00E24BC5" w:rsidRPr="00203DE7">
        <w:rPr>
          <w:rFonts w:cs="Arial"/>
          <w:i w:val="0"/>
          <w:sz w:val="20"/>
          <w:lang w:val="es-MX"/>
        </w:rPr>
        <w:t xml:space="preserve"> </w:t>
      </w:r>
      <w:r w:rsidR="00E24BC5" w:rsidRPr="00D40DEA">
        <w:rPr>
          <w:rFonts w:cs="Arial"/>
          <w:b/>
          <w:i w:val="0"/>
          <w:sz w:val="20"/>
          <w:lang w:val="es-MX"/>
        </w:rPr>
        <w:t>actualizado al</w:t>
      </w:r>
      <w:r w:rsidR="00E24BC5" w:rsidRPr="00203DE7">
        <w:rPr>
          <w:rFonts w:cs="Arial"/>
          <w:i w:val="0"/>
          <w:sz w:val="20"/>
          <w:lang w:val="es-MX"/>
        </w:rPr>
        <w:t xml:space="preserve"> </w:t>
      </w:r>
      <w:r w:rsidR="00E24BC5" w:rsidRPr="00203DE7">
        <w:rPr>
          <w:rFonts w:cs="Arial"/>
          <w:b/>
          <w:bCs/>
          <w:i w:val="0"/>
          <w:sz w:val="20"/>
          <w:lang w:val="es-MX"/>
        </w:rPr>
        <w:t>2023</w:t>
      </w:r>
      <w:r w:rsidR="00E24BC5" w:rsidRPr="00203DE7">
        <w:rPr>
          <w:rFonts w:cs="Arial"/>
          <w:i w:val="0"/>
          <w:sz w:val="20"/>
          <w:lang w:val="es-MX"/>
        </w:rPr>
        <w:t>.</w:t>
      </w:r>
    </w:p>
    <w:p w14:paraId="0D495DE2" w14:textId="77777777" w:rsidR="005F7DCD" w:rsidRPr="00203DE7" w:rsidRDefault="005F7DCD" w:rsidP="00950460">
      <w:pPr>
        <w:pStyle w:val="Prrafodelista"/>
        <w:rPr>
          <w:rFonts w:cs="Arial"/>
          <w:i w:val="0"/>
        </w:rPr>
      </w:pPr>
    </w:p>
    <w:p w14:paraId="52A356FB" w14:textId="0C2E3E8D" w:rsidR="005F7DCD" w:rsidRPr="00203DE7" w:rsidRDefault="005F7DCD" w:rsidP="001F4ACC">
      <w:pPr>
        <w:pStyle w:val="ROMANOS"/>
        <w:numPr>
          <w:ilvl w:val="0"/>
          <w:numId w:val="41"/>
        </w:numPr>
        <w:spacing w:after="0" w:line="240" w:lineRule="auto"/>
        <w:rPr>
          <w:rFonts w:cs="Arial"/>
          <w:i w:val="0"/>
          <w:sz w:val="20"/>
          <w:lang w:val="es-MX"/>
        </w:rPr>
      </w:pPr>
      <w:r w:rsidRPr="00203DE7">
        <w:rPr>
          <w:rFonts w:cs="Arial"/>
          <w:i w:val="0"/>
          <w:sz w:val="20"/>
          <w:lang w:val="es-MX"/>
        </w:rPr>
        <w:t xml:space="preserve">Registro patronal ante el Instituto Mexicano del Seguro Social y su prima de riesgo de trabajo. </w:t>
      </w:r>
      <w:r w:rsidRPr="00203DE7">
        <w:rPr>
          <w:rFonts w:cs="Arial"/>
          <w:b/>
          <w:i w:val="0"/>
          <w:sz w:val="20"/>
          <w:lang w:val="es-MX"/>
        </w:rPr>
        <w:t>Actualizado</w:t>
      </w:r>
      <w:r w:rsidR="00D40DEA">
        <w:rPr>
          <w:rFonts w:cs="Arial"/>
          <w:b/>
          <w:i w:val="0"/>
          <w:sz w:val="20"/>
          <w:lang w:val="es-MX"/>
        </w:rPr>
        <w:t>.</w:t>
      </w:r>
    </w:p>
    <w:p w14:paraId="5F4CB7A5" w14:textId="77777777" w:rsidR="005F7DCD" w:rsidRPr="00203DE7" w:rsidRDefault="005F7DCD" w:rsidP="00950460">
      <w:pPr>
        <w:pStyle w:val="Prrafodelista"/>
        <w:rPr>
          <w:rFonts w:cs="Arial"/>
          <w:i w:val="0"/>
        </w:rPr>
      </w:pPr>
    </w:p>
    <w:p w14:paraId="1D2E1454" w14:textId="4894BCCB"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rPr>
        <w:t>Escrito de nacionalidad mexicana.</w:t>
      </w:r>
    </w:p>
    <w:p w14:paraId="5DAFC2C1" w14:textId="77777777" w:rsidR="00E03DF2" w:rsidRPr="00203DE7" w:rsidRDefault="00E03DF2" w:rsidP="00E03DF2">
      <w:pPr>
        <w:pStyle w:val="Prrafodelista"/>
        <w:rPr>
          <w:rFonts w:cs="Arial"/>
          <w:i w:val="0"/>
        </w:rPr>
      </w:pPr>
    </w:p>
    <w:p w14:paraId="510BD854" w14:textId="77777777" w:rsidR="00E03DF2" w:rsidRPr="00203DE7" w:rsidRDefault="00E03DF2" w:rsidP="00E03DF2">
      <w:pPr>
        <w:pStyle w:val="Prrafodelista"/>
        <w:numPr>
          <w:ilvl w:val="0"/>
          <w:numId w:val="41"/>
        </w:numPr>
        <w:tabs>
          <w:tab w:val="clear" w:pos="464"/>
        </w:tabs>
        <w:rPr>
          <w:rFonts w:cs="Arial"/>
          <w:i w:val="0"/>
        </w:rPr>
      </w:pPr>
      <w:r w:rsidRPr="00203DE7">
        <w:rPr>
          <w:rFonts w:cs="Arial"/>
          <w:i w:val="0"/>
        </w:rPr>
        <w:t>Carta Compromiso.</w:t>
      </w:r>
    </w:p>
    <w:p w14:paraId="0BCE96C3" w14:textId="77777777" w:rsidR="005F7DCD" w:rsidRPr="00203DE7" w:rsidRDefault="005F7DCD" w:rsidP="006D6BD8">
      <w:pPr>
        <w:rPr>
          <w:rFonts w:cs="Arial"/>
          <w:i w:val="0"/>
        </w:rPr>
      </w:pPr>
    </w:p>
    <w:p w14:paraId="0F7A6BD1" w14:textId="77777777" w:rsidR="005F7DCD" w:rsidRPr="00203DE7" w:rsidRDefault="005F7DCD" w:rsidP="00950460">
      <w:pPr>
        <w:pStyle w:val="ROMANOS"/>
        <w:spacing w:after="0" w:line="240" w:lineRule="auto"/>
        <w:ind w:left="0" w:firstLine="0"/>
        <w:rPr>
          <w:rFonts w:cs="Arial"/>
          <w:i w:val="0"/>
          <w:sz w:val="20"/>
          <w:lang w:val="es-MX"/>
        </w:rPr>
      </w:pPr>
    </w:p>
    <w:p w14:paraId="6686F482" w14:textId="77777777" w:rsidR="005F7DCD" w:rsidRPr="00203DE7" w:rsidRDefault="005F7DCD" w:rsidP="00950460">
      <w:pPr>
        <w:jc w:val="both"/>
        <w:rPr>
          <w:rFonts w:cs="Arial"/>
          <w:b/>
          <w:i w:val="0"/>
        </w:rPr>
      </w:pPr>
      <w:r w:rsidRPr="00203DE7">
        <w:rPr>
          <w:rFonts w:cs="Arial"/>
          <w:b/>
          <w:i w:val="0"/>
        </w:rPr>
        <w:t>4.2.2</w:t>
      </w:r>
      <w:r w:rsidRPr="00203DE7">
        <w:rPr>
          <w:rFonts w:cs="Arial"/>
          <w:b/>
          <w:i w:val="0"/>
        </w:rPr>
        <w:tab/>
        <w:t>PROPOSICION TÉCNICA:</w:t>
      </w:r>
    </w:p>
    <w:p w14:paraId="625F1948" w14:textId="77777777" w:rsidR="005F7DCD" w:rsidRPr="00203DE7" w:rsidRDefault="005F7DCD" w:rsidP="00950460">
      <w:pPr>
        <w:tabs>
          <w:tab w:val="left" w:pos="9356"/>
        </w:tabs>
        <w:jc w:val="both"/>
        <w:rPr>
          <w:rFonts w:cs="Arial"/>
          <w:i w:val="0"/>
        </w:rPr>
      </w:pPr>
    </w:p>
    <w:tbl>
      <w:tblPr>
        <w:tblW w:w="9470"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461"/>
        <w:gridCol w:w="42"/>
      </w:tblGrid>
      <w:tr w:rsidR="005F7DCD" w:rsidRPr="00203DE7" w14:paraId="0AE01D1E" w14:textId="77777777" w:rsidTr="003E33DB">
        <w:trPr>
          <w:gridAfter w:val="1"/>
          <w:wAfter w:w="42" w:type="dxa"/>
          <w:trHeight w:val="442"/>
        </w:trPr>
        <w:tc>
          <w:tcPr>
            <w:tcW w:w="967" w:type="dxa"/>
            <w:tcBorders>
              <w:bottom w:val="nil"/>
              <w:right w:val="nil"/>
            </w:tcBorders>
          </w:tcPr>
          <w:p w14:paraId="7559DB3C" w14:textId="77777777" w:rsidR="005F7DCD" w:rsidRPr="00203DE7" w:rsidRDefault="005F7DCD" w:rsidP="00676A52">
            <w:pPr>
              <w:jc w:val="both"/>
              <w:rPr>
                <w:rFonts w:cs="Arial"/>
                <w:b/>
                <w:i w:val="0"/>
                <w:color w:val="000000"/>
              </w:rPr>
            </w:pPr>
            <w:r w:rsidRPr="00203DE7">
              <w:rPr>
                <w:rFonts w:cs="Arial"/>
                <w:b/>
                <w:i w:val="0"/>
                <w:color w:val="000000"/>
              </w:rPr>
              <w:t>AT 1</w:t>
            </w:r>
          </w:p>
        </w:tc>
        <w:tc>
          <w:tcPr>
            <w:tcW w:w="8461" w:type="dxa"/>
            <w:tcBorders>
              <w:top w:val="nil"/>
              <w:left w:val="nil"/>
              <w:bottom w:val="nil"/>
              <w:right w:val="nil"/>
            </w:tcBorders>
          </w:tcPr>
          <w:p w14:paraId="13CF1833" w14:textId="05B53494" w:rsidR="005F7DCD" w:rsidRPr="00203DE7" w:rsidRDefault="005F7DCD" w:rsidP="00676A52">
            <w:pPr>
              <w:jc w:val="both"/>
              <w:rPr>
                <w:rFonts w:cs="Arial"/>
                <w:i w:val="0"/>
              </w:rPr>
            </w:pPr>
            <w:r w:rsidRPr="00203DE7">
              <w:rPr>
                <w:rFonts w:cs="Arial"/>
                <w:i w:val="0"/>
              </w:rPr>
              <w:t>CARTA COMPROMISO EN EL QUE LOS LICITANTES MANIFIESTEN, BAJO PROTESTA DE DECIR VERDAD, ESTAR AL CORRIENTE CON SUS OBLIGACIONES FISCALES.</w:t>
            </w:r>
          </w:p>
        </w:tc>
      </w:tr>
      <w:tr w:rsidR="005F7DCD" w:rsidRPr="00203DE7" w14:paraId="48450017" w14:textId="77777777" w:rsidTr="003E33DB">
        <w:trPr>
          <w:gridAfter w:val="1"/>
          <w:wAfter w:w="42" w:type="dxa"/>
          <w:trHeight w:val="442"/>
        </w:trPr>
        <w:tc>
          <w:tcPr>
            <w:tcW w:w="967" w:type="dxa"/>
            <w:tcBorders>
              <w:top w:val="nil"/>
              <w:left w:val="nil"/>
              <w:bottom w:val="nil"/>
              <w:right w:val="nil"/>
            </w:tcBorders>
          </w:tcPr>
          <w:p w14:paraId="52C9D167" w14:textId="77777777" w:rsidR="005F7DCD" w:rsidRPr="00203DE7" w:rsidRDefault="005F7DCD" w:rsidP="00676A52">
            <w:pPr>
              <w:jc w:val="both"/>
              <w:rPr>
                <w:rFonts w:cs="Arial"/>
                <w:b/>
                <w:i w:val="0"/>
                <w:color w:val="000000"/>
              </w:rPr>
            </w:pPr>
            <w:r w:rsidRPr="00203DE7">
              <w:rPr>
                <w:rFonts w:cs="Arial"/>
                <w:b/>
                <w:i w:val="0"/>
                <w:color w:val="000000"/>
              </w:rPr>
              <w:lastRenderedPageBreak/>
              <w:t>AT 2</w:t>
            </w:r>
          </w:p>
        </w:tc>
        <w:tc>
          <w:tcPr>
            <w:tcW w:w="8461" w:type="dxa"/>
            <w:tcBorders>
              <w:top w:val="nil"/>
              <w:left w:val="nil"/>
              <w:bottom w:val="nil"/>
              <w:right w:val="nil"/>
            </w:tcBorders>
          </w:tcPr>
          <w:p w14:paraId="23733D87" w14:textId="77777777" w:rsidR="005F7DCD" w:rsidRPr="00203DE7" w:rsidRDefault="005F7DCD" w:rsidP="00676A52">
            <w:pPr>
              <w:jc w:val="both"/>
              <w:rPr>
                <w:rFonts w:cs="Arial"/>
                <w:i w:val="0"/>
              </w:rPr>
            </w:pPr>
            <w:r w:rsidRPr="00203DE7">
              <w:rPr>
                <w:rFonts w:cs="Arial"/>
                <w:i w:val="0"/>
              </w:rPr>
              <w:t>DESCRIPCIÓN DE LA PLANEACIÓN INTEGRAL DEL LICITANTE PARA REALIZAR LOS TRABAJOS, INCLUYENDO EL PROCEDIMIENTO CONSTRUCTIVO DE EJECUCIÓN DE LOS TRABAJOS.</w:t>
            </w:r>
          </w:p>
          <w:p w14:paraId="170C271B" w14:textId="77777777" w:rsidR="005F7DCD" w:rsidRPr="00203DE7" w:rsidRDefault="005F7DCD" w:rsidP="00676A52">
            <w:pPr>
              <w:jc w:val="both"/>
              <w:rPr>
                <w:rFonts w:cs="Arial"/>
                <w:i w:val="0"/>
              </w:rPr>
            </w:pPr>
          </w:p>
        </w:tc>
      </w:tr>
      <w:tr w:rsidR="005F7DCD" w:rsidRPr="00203DE7" w14:paraId="294FC3AD" w14:textId="77777777" w:rsidTr="003E33DB">
        <w:trPr>
          <w:gridAfter w:val="1"/>
          <w:wAfter w:w="42" w:type="dxa"/>
          <w:trHeight w:val="442"/>
        </w:trPr>
        <w:tc>
          <w:tcPr>
            <w:tcW w:w="967" w:type="dxa"/>
            <w:tcBorders>
              <w:top w:val="nil"/>
              <w:left w:val="nil"/>
              <w:bottom w:val="nil"/>
              <w:right w:val="nil"/>
            </w:tcBorders>
          </w:tcPr>
          <w:p w14:paraId="1A213E8F" w14:textId="77777777" w:rsidR="005F7DCD" w:rsidRPr="00203DE7" w:rsidRDefault="005F7DCD" w:rsidP="00676A52">
            <w:pPr>
              <w:jc w:val="both"/>
              <w:rPr>
                <w:rFonts w:cs="Arial"/>
                <w:b/>
                <w:i w:val="0"/>
                <w:color w:val="000000"/>
              </w:rPr>
            </w:pPr>
            <w:r w:rsidRPr="00203DE7">
              <w:rPr>
                <w:rFonts w:cs="Arial"/>
                <w:b/>
                <w:i w:val="0"/>
                <w:color w:val="000000"/>
              </w:rPr>
              <w:t>AT 3</w:t>
            </w:r>
          </w:p>
        </w:tc>
        <w:tc>
          <w:tcPr>
            <w:tcW w:w="8461" w:type="dxa"/>
            <w:tcBorders>
              <w:top w:val="nil"/>
              <w:left w:val="nil"/>
              <w:bottom w:val="nil"/>
            </w:tcBorders>
          </w:tcPr>
          <w:p w14:paraId="0869C360" w14:textId="77777777" w:rsidR="005F7DCD" w:rsidRPr="00203DE7" w:rsidRDefault="005F7DCD" w:rsidP="00676A52">
            <w:pPr>
              <w:pStyle w:val="Textonotapie"/>
              <w:jc w:val="both"/>
              <w:rPr>
                <w:rFonts w:ascii="Arial" w:hAnsi="Arial" w:cs="Arial"/>
                <w:lang w:val="es-MX"/>
              </w:rPr>
            </w:pPr>
            <w:r w:rsidRPr="00203DE7">
              <w:rPr>
                <w:rFonts w:ascii="Arial" w:hAnsi="Arial" w:cs="Arial"/>
                <w:lang w:val="es-MX"/>
              </w:rPr>
              <w:t>RELACIÓN DE MAQUINARIA Y EQUIPO DE CONSTRUCCIÓN, INDICANDO CARACTERISTICAS, PROCEDENCIA, ESTADO Y DISPONIBILIDAD.</w:t>
            </w:r>
          </w:p>
          <w:p w14:paraId="5C790208" w14:textId="77777777" w:rsidR="005F7DCD" w:rsidRPr="00203DE7" w:rsidRDefault="005F7DCD" w:rsidP="00676A52">
            <w:pPr>
              <w:pStyle w:val="Textonotapie"/>
              <w:jc w:val="both"/>
              <w:rPr>
                <w:rFonts w:ascii="Arial" w:hAnsi="Arial" w:cs="Arial"/>
                <w:lang w:val="es-MX"/>
              </w:rPr>
            </w:pPr>
          </w:p>
        </w:tc>
      </w:tr>
      <w:tr w:rsidR="005F7DCD" w:rsidRPr="00203DE7" w14:paraId="2E9C80AB" w14:textId="77777777" w:rsidTr="003E33DB">
        <w:trPr>
          <w:gridAfter w:val="1"/>
          <w:wAfter w:w="42" w:type="dxa"/>
          <w:trHeight w:val="442"/>
        </w:trPr>
        <w:tc>
          <w:tcPr>
            <w:tcW w:w="967" w:type="dxa"/>
            <w:tcBorders>
              <w:top w:val="nil"/>
              <w:bottom w:val="nil"/>
              <w:right w:val="nil"/>
            </w:tcBorders>
          </w:tcPr>
          <w:p w14:paraId="7412845C" w14:textId="77777777" w:rsidR="005F7DCD" w:rsidRPr="00203DE7" w:rsidRDefault="005F7DCD" w:rsidP="00676A52">
            <w:pPr>
              <w:ind w:left="-430" w:firstLine="430"/>
              <w:jc w:val="both"/>
              <w:rPr>
                <w:rFonts w:cs="Arial"/>
                <w:b/>
                <w:i w:val="0"/>
              </w:rPr>
            </w:pPr>
            <w:r w:rsidRPr="00203DE7">
              <w:rPr>
                <w:rFonts w:cs="Arial"/>
                <w:b/>
                <w:i w:val="0"/>
              </w:rPr>
              <w:t>AT 4</w:t>
            </w:r>
          </w:p>
        </w:tc>
        <w:tc>
          <w:tcPr>
            <w:tcW w:w="8461" w:type="dxa"/>
            <w:tcBorders>
              <w:top w:val="nil"/>
              <w:left w:val="nil"/>
              <w:bottom w:val="nil"/>
              <w:right w:val="nil"/>
            </w:tcBorders>
          </w:tcPr>
          <w:p w14:paraId="056CA653" w14:textId="77777777" w:rsidR="005F7DCD" w:rsidRPr="00203DE7" w:rsidRDefault="005F7DCD" w:rsidP="00676A52">
            <w:pPr>
              <w:jc w:val="both"/>
              <w:rPr>
                <w:rFonts w:cs="Arial"/>
                <w:i w:val="0"/>
              </w:rPr>
            </w:pPr>
            <w:r w:rsidRPr="00203DE7">
              <w:rPr>
                <w:rFonts w:cs="Arial"/>
                <w:i w:val="0"/>
              </w:rPr>
              <w:t xml:space="preserve">A)    CURRICULUM VITAE DE LA EMPRESA </w:t>
            </w:r>
          </w:p>
          <w:p w14:paraId="34357D05" w14:textId="77777777" w:rsidR="005F7DCD" w:rsidRPr="00203DE7" w:rsidRDefault="005F7DCD" w:rsidP="00676A52">
            <w:pPr>
              <w:ind w:left="453" w:hanging="453"/>
              <w:jc w:val="both"/>
              <w:rPr>
                <w:rFonts w:cs="Arial"/>
                <w:i w:val="0"/>
              </w:rPr>
            </w:pPr>
            <w:r w:rsidRPr="00203DE7">
              <w:rPr>
                <w:rFonts w:cs="Arial"/>
                <w:i w:val="0"/>
              </w:rPr>
              <w:t>B)    CURRICULUM VITAE DEL PERSONAL TÉCNICO, ADMINISTRATIVO Y DE SERVICIO ENCARGADO DE LA DIRECCIÓN, SUPERVISIÓN Y ADMINISTRACIÓN DE LOS TRABAJOS.</w:t>
            </w:r>
          </w:p>
          <w:p w14:paraId="0309EB82" w14:textId="77777777" w:rsidR="005F7DCD" w:rsidRPr="00203DE7" w:rsidRDefault="005F7DCD" w:rsidP="00676A52">
            <w:pPr>
              <w:spacing w:after="160"/>
              <w:ind w:left="453" w:hanging="453"/>
              <w:jc w:val="both"/>
              <w:rPr>
                <w:rFonts w:cs="Arial"/>
                <w:i w:val="0"/>
              </w:rPr>
            </w:pPr>
            <w:r w:rsidRPr="00203DE7">
              <w:rPr>
                <w:rFonts w:cs="Arial"/>
                <w:i w:val="0"/>
              </w:rPr>
              <w:t>C)  RELACIÓN DE CONTRATOS DE OBRA QUE TENGA CELEBRADO CON LA ADMINISTRACIÓN PUBLICA O CON PARTICULARES.</w:t>
            </w:r>
          </w:p>
        </w:tc>
      </w:tr>
      <w:tr w:rsidR="005F7DCD" w:rsidRPr="00203DE7" w14:paraId="58C604E1" w14:textId="77777777" w:rsidTr="003E33DB">
        <w:trPr>
          <w:gridAfter w:val="1"/>
          <w:wAfter w:w="42" w:type="dxa"/>
          <w:trHeight w:val="442"/>
        </w:trPr>
        <w:tc>
          <w:tcPr>
            <w:tcW w:w="967" w:type="dxa"/>
            <w:tcBorders>
              <w:top w:val="nil"/>
              <w:left w:val="nil"/>
              <w:bottom w:val="nil"/>
              <w:right w:val="nil"/>
            </w:tcBorders>
          </w:tcPr>
          <w:p w14:paraId="4500DA91" w14:textId="77777777" w:rsidR="005F7DCD" w:rsidRPr="00203DE7" w:rsidRDefault="005F7DCD" w:rsidP="00676A52">
            <w:pPr>
              <w:jc w:val="both"/>
              <w:rPr>
                <w:rFonts w:cs="Arial"/>
                <w:b/>
                <w:i w:val="0"/>
                <w:color w:val="000000"/>
              </w:rPr>
            </w:pPr>
            <w:r w:rsidRPr="00203DE7">
              <w:rPr>
                <w:rFonts w:cs="Arial"/>
                <w:b/>
                <w:i w:val="0"/>
                <w:color w:val="000000"/>
              </w:rPr>
              <w:t>AT 5</w:t>
            </w:r>
          </w:p>
        </w:tc>
        <w:tc>
          <w:tcPr>
            <w:tcW w:w="8461" w:type="dxa"/>
            <w:tcBorders>
              <w:top w:val="nil"/>
              <w:left w:val="nil"/>
              <w:bottom w:val="nil"/>
            </w:tcBorders>
          </w:tcPr>
          <w:p w14:paraId="4CCDD13B" w14:textId="77777777" w:rsidR="005F7DCD" w:rsidRPr="00203DE7" w:rsidRDefault="005F7DCD" w:rsidP="00676A52">
            <w:pPr>
              <w:jc w:val="both"/>
              <w:rPr>
                <w:rFonts w:cs="Arial"/>
                <w:i w:val="0"/>
              </w:rPr>
            </w:pPr>
            <w:r w:rsidRPr="00203DE7">
              <w:rPr>
                <w:rFonts w:cs="Arial"/>
                <w:i w:val="0"/>
              </w:rPr>
              <w:t>IDENTIFICACIÓN DE LOS TRABAJOS REALIZADOS POR EL LICITANTE Y SU PERSONAL.</w:t>
            </w:r>
          </w:p>
          <w:p w14:paraId="0EE09522" w14:textId="77777777" w:rsidR="005F7DCD" w:rsidRPr="00203DE7" w:rsidRDefault="005F7DCD" w:rsidP="00676A52">
            <w:pPr>
              <w:jc w:val="both"/>
              <w:rPr>
                <w:rFonts w:cs="Arial"/>
                <w:i w:val="0"/>
              </w:rPr>
            </w:pPr>
          </w:p>
        </w:tc>
      </w:tr>
      <w:tr w:rsidR="005F7DCD" w:rsidRPr="00203DE7" w14:paraId="78A16CBC" w14:textId="77777777" w:rsidTr="003E33DB">
        <w:trPr>
          <w:gridAfter w:val="1"/>
          <w:wAfter w:w="42" w:type="dxa"/>
          <w:trHeight w:val="442"/>
        </w:trPr>
        <w:tc>
          <w:tcPr>
            <w:tcW w:w="967" w:type="dxa"/>
            <w:tcBorders>
              <w:top w:val="nil"/>
              <w:bottom w:val="nil"/>
              <w:right w:val="nil"/>
            </w:tcBorders>
          </w:tcPr>
          <w:p w14:paraId="3FB6092D" w14:textId="77777777" w:rsidR="005F7DCD" w:rsidRPr="00203DE7" w:rsidRDefault="005F7DCD" w:rsidP="00676A52">
            <w:pPr>
              <w:jc w:val="both"/>
              <w:rPr>
                <w:rFonts w:cs="Arial"/>
                <w:b/>
                <w:i w:val="0"/>
                <w:color w:val="000000"/>
              </w:rPr>
            </w:pPr>
            <w:r w:rsidRPr="00203DE7">
              <w:rPr>
                <w:rFonts w:cs="Arial"/>
                <w:b/>
                <w:i w:val="0"/>
                <w:color w:val="000000"/>
              </w:rPr>
              <w:t>AT 6</w:t>
            </w:r>
          </w:p>
        </w:tc>
        <w:tc>
          <w:tcPr>
            <w:tcW w:w="8461" w:type="dxa"/>
            <w:tcBorders>
              <w:top w:val="nil"/>
              <w:left w:val="nil"/>
              <w:bottom w:val="nil"/>
              <w:right w:val="nil"/>
            </w:tcBorders>
            <w:vAlign w:val="center"/>
          </w:tcPr>
          <w:p w14:paraId="458ACA3B"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 xml:space="preserve">MANIFESTACIÓN ESCRITA DE CONOCER: </w:t>
            </w:r>
          </w:p>
          <w:p w14:paraId="787D0CD3" w14:textId="77777777" w:rsidR="005F7DCD" w:rsidRPr="00203DE7" w:rsidRDefault="005F7DCD" w:rsidP="00676A52">
            <w:pPr>
              <w:tabs>
                <w:tab w:val="left" w:pos="-720"/>
                <w:tab w:val="left" w:pos="1152"/>
              </w:tabs>
              <w:jc w:val="both"/>
              <w:rPr>
                <w:rFonts w:cs="Arial"/>
                <w:i w:val="0"/>
                <w:color w:val="000000"/>
              </w:rPr>
            </w:pPr>
          </w:p>
          <w:p w14:paraId="70620139"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EL CONTENIDO DE LAS BASES DE ESTA INVITACIÓN, ASÍ COMO DE HABER CONSIDERADO LAS MODIFICACIONES QUE, EN SU CASO, SE HAYAN EFECTUADO.</w:t>
            </w:r>
          </w:p>
          <w:p w14:paraId="7AD5CA3C"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 xml:space="preserve">LOS PROYECTOS ARQUITECTÓNICOS Y DE INGENIERÍA; </w:t>
            </w:r>
          </w:p>
          <w:p w14:paraId="76BC5A9A"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32ECBB0F"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LAS LEYES Y REGLAMENTOS APLICABLES Y SU CONFORMIDAD DE AJUSTARSE A SUS TÉRMINOS.</w:t>
            </w:r>
          </w:p>
          <w:p w14:paraId="3ED104B1" w14:textId="77777777" w:rsidR="005F7DCD" w:rsidRPr="00203DE7" w:rsidRDefault="005F7DCD" w:rsidP="00676A52">
            <w:pPr>
              <w:tabs>
                <w:tab w:val="left" w:pos="-720"/>
                <w:tab w:val="left" w:pos="1152"/>
              </w:tabs>
              <w:jc w:val="both"/>
              <w:rPr>
                <w:rFonts w:cs="Arial"/>
                <w:i w:val="0"/>
                <w:color w:val="000000"/>
              </w:rPr>
            </w:pPr>
          </w:p>
          <w:p w14:paraId="73ADD6C2"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 xml:space="preserve">EL SITIO DE REALIZACIÓN DE LOS TRABAJOS Y SUS CONDICIONES AMBIENTALES, </w:t>
            </w:r>
          </w:p>
          <w:p w14:paraId="6F14D639" w14:textId="77777777" w:rsidR="005F7DCD" w:rsidRPr="00203DE7" w:rsidRDefault="005F7DCD" w:rsidP="00676A52">
            <w:pPr>
              <w:jc w:val="both"/>
              <w:rPr>
                <w:rFonts w:cs="Arial"/>
                <w:i w:val="0"/>
                <w:color w:val="000000"/>
              </w:rPr>
            </w:pPr>
          </w:p>
          <w:p w14:paraId="0D6B2B64" w14:textId="77777777" w:rsidR="005F7DCD" w:rsidRPr="00203DE7" w:rsidRDefault="005F7DCD" w:rsidP="00676A52">
            <w:pPr>
              <w:jc w:val="both"/>
              <w:rPr>
                <w:rFonts w:cs="Arial"/>
                <w:i w:val="0"/>
                <w:color w:val="000000"/>
              </w:rPr>
            </w:pPr>
            <w:r w:rsidRPr="00203DE7">
              <w:rPr>
                <w:rFonts w:cs="Arial"/>
                <w:i w:val="0"/>
                <w:color w:val="000000"/>
              </w:rPr>
              <w:t>EL CONTENIDO DEL MODELO DEL CONTRATO Y SU CONFORMIDAD DE AJUSTARSE A SUS TÉRMINOS.</w:t>
            </w:r>
          </w:p>
          <w:p w14:paraId="636C5758" w14:textId="77777777" w:rsidR="005F7DCD" w:rsidRPr="00203DE7" w:rsidRDefault="005F7DCD" w:rsidP="00676A52">
            <w:pPr>
              <w:jc w:val="both"/>
              <w:rPr>
                <w:rFonts w:cs="Arial"/>
                <w:i w:val="0"/>
                <w:color w:val="000000"/>
              </w:rPr>
            </w:pPr>
          </w:p>
          <w:p w14:paraId="4E5FB7C4" w14:textId="77777777" w:rsidR="005F7DCD" w:rsidRPr="00203DE7" w:rsidRDefault="005F7DCD" w:rsidP="00676A52">
            <w:pPr>
              <w:jc w:val="both"/>
              <w:rPr>
                <w:rFonts w:cs="Arial"/>
                <w:i w:val="0"/>
                <w:color w:val="000000"/>
              </w:rPr>
            </w:pPr>
            <w:r w:rsidRPr="00203DE7">
              <w:rPr>
                <w:rFonts w:cs="Arial"/>
                <w:i w:val="0"/>
                <w:color w:val="000000"/>
              </w:rPr>
              <w:t>COPIA DE LA JUNTA DE ACLARACIONES</w:t>
            </w:r>
          </w:p>
          <w:p w14:paraId="4919AA27" w14:textId="77777777" w:rsidR="005F7DCD" w:rsidRPr="00203DE7" w:rsidRDefault="005F7DCD" w:rsidP="00676A52">
            <w:pPr>
              <w:jc w:val="both"/>
              <w:rPr>
                <w:rFonts w:cs="Arial"/>
                <w:i w:val="0"/>
                <w:color w:val="000000"/>
              </w:rPr>
            </w:pPr>
          </w:p>
        </w:tc>
      </w:tr>
      <w:tr w:rsidR="005F7DCD" w:rsidRPr="00203DE7" w14:paraId="2E65A16E" w14:textId="77777777" w:rsidTr="003E33DB">
        <w:trPr>
          <w:gridAfter w:val="1"/>
          <w:wAfter w:w="42" w:type="dxa"/>
          <w:trHeight w:val="396"/>
        </w:trPr>
        <w:tc>
          <w:tcPr>
            <w:tcW w:w="967" w:type="dxa"/>
            <w:tcBorders>
              <w:top w:val="nil"/>
              <w:bottom w:val="nil"/>
              <w:right w:val="nil"/>
            </w:tcBorders>
          </w:tcPr>
          <w:p w14:paraId="63D56EF1" w14:textId="77777777" w:rsidR="005F7DCD" w:rsidRPr="00203DE7" w:rsidRDefault="005F7DCD" w:rsidP="00676A52">
            <w:pPr>
              <w:jc w:val="center"/>
              <w:rPr>
                <w:rFonts w:cs="Arial"/>
                <w:b/>
                <w:i w:val="0"/>
                <w:color w:val="000000"/>
              </w:rPr>
            </w:pPr>
            <w:r w:rsidRPr="00203DE7">
              <w:rPr>
                <w:rFonts w:cs="Arial"/>
                <w:b/>
                <w:i w:val="0"/>
                <w:color w:val="000000"/>
              </w:rPr>
              <w:t>AT 7</w:t>
            </w:r>
          </w:p>
        </w:tc>
        <w:tc>
          <w:tcPr>
            <w:tcW w:w="8461" w:type="dxa"/>
            <w:tcBorders>
              <w:top w:val="nil"/>
              <w:left w:val="nil"/>
              <w:bottom w:val="nil"/>
              <w:right w:val="nil"/>
            </w:tcBorders>
          </w:tcPr>
          <w:p w14:paraId="0E0DFD21" w14:textId="77777777" w:rsidR="005F7DCD" w:rsidRPr="00203DE7" w:rsidRDefault="005F7DCD" w:rsidP="00676A52">
            <w:pPr>
              <w:jc w:val="both"/>
              <w:rPr>
                <w:rFonts w:cs="Arial"/>
                <w:i w:val="0"/>
              </w:rPr>
            </w:pPr>
            <w:r w:rsidRPr="00203DE7">
              <w:rPr>
                <w:rFonts w:cs="Arial"/>
                <w:i w:val="0"/>
              </w:rPr>
              <w:t>ESCRITO EN EL QUE LOS PARTICIPANTES MANIFIESTEN QUE SE COMPROMETEN A SUBCONTRATAR EL MAYOR NÚMERO DE MICRO, PEQUEÑAS O MEDIANAS EMPRESAS (MIPYMES), SEGÚN SEA EL CASO, PARA LA EJECUCIÓN DE LOS TRABAJOS.</w:t>
            </w:r>
          </w:p>
          <w:p w14:paraId="49B48BD7" w14:textId="77777777" w:rsidR="005F7DCD" w:rsidRPr="00203DE7" w:rsidRDefault="005F7DCD" w:rsidP="00676A52">
            <w:pPr>
              <w:jc w:val="both"/>
              <w:rPr>
                <w:rFonts w:cs="Arial"/>
                <w:i w:val="0"/>
              </w:rPr>
            </w:pPr>
          </w:p>
        </w:tc>
      </w:tr>
      <w:tr w:rsidR="005F7DCD" w:rsidRPr="00203DE7" w14:paraId="580A1772" w14:textId="77777777" w:rsidTr="003E33DB">
        <w:trPr>
          <w:gridAfter w:val="1"/>
          <w:wAfter w:w="42" w:type="dxa"/>
          <w:trHeight w:val="431"/>
        </w:trPr>
        <w:tc>
          <w:tcPr>
            <w:tcW w:w="967" w:type="dxa"/>
            <w:tcBorders>
              <w:top w:val="nil"/>
              <w:left w:val="nil"/>
              <w:bottom w:val="nil"/>
              <w:right w:val="nil"/>
            </w:tcBorders>
          </w:tcPr>
          <w:p w14:paraId="0BEEC923" w14:textId="77777777" w:rsidR="005F7DCD" w:rsidRPr="00203DE7" w:rsidRDefault="005F7DCD" w:rsidP="00422DED">
            <w:pPr>
              <w:jc w:val="center"/>
              <w:rPr>
                <w:rFonts w:cs="Arial"/>
                <w:b/>
                <w:i w:val="0"/>
                <w:color w:val="000000"/>
              </w:rPr>
            </w:pPr>
            <w:r w:rsidRPr="00203DE7">
              <w:rPr>
                <w:rFonts w:cs="Arial"/>
                <w:b/>
                <w:i w:val="0"/>
                <w:color w:val="000000"/>
              </w:rPr>
              <w:t>AT 8</w:t>
            </w:r>
          </w:p>
        </w:tc>
        <w:tc>
          <w:tcPr>
            <w:tcW w:w="8461" w:type="dxa"/>
            <w:tcBorders>
              <w:top w:val="nil"/>
              <w:left w:val="nil"/>
              <w:bottom w:val="nil"/>
            </w:tcBorders>
          </w:tcPr>
          <w:p w14:paraId="62A704D3" w14:textId="77777777" w:rsidR="005F7DCD" w:rsidRPr="00203DE7" w:rsidRDefault="005F7DCD" w:rsidP="006D6BD8">
            <w:pPr>
              <w:pStyle w:val="INCISO"/>
              <w:tabs>
                <w:tab w:val="clear" w:pos="1152"/>
                <w:tab w:val="left" w:pos="3"/>
              </w:tabs>
              <w:spacing w:after="0" w:line="232" w:lineRule="exact"/>
              <w:ind w:left="17" w:firstLine="14"/>
              <w:rPr>
                <w:rFonts w:cs="Arial"/>
                <w:sz w:val="20"/>
                <w:lang w:val="es-MX"/>
              </w:rPr>
            </w:pPr>
            <w:r w:rsidRPr="00203DE7">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14:paraId="3C710CF0" w14:textId="77777777" w:rsidR="005F7DCD" w:rsidRPr="00203DE7" w:rsidRDefault="005F7DCD" w:rsidP="00422DED">
            <w:pPr>
              <w:pStyle w:val="INCISO"/>
              <w:tabs>
                <w:tab w:val="clear" w:pos="1152"/>
                <w:tab w:val="left" w:pos="3"/>
              </w:tabs>
              <w:spacing w:line="232" w:lineRule="exact"/>
              <w:ind w:left="17" w:firstLine="14"/>
              <w:rPr>
                <w:rFonts w:cs="Arial"/>
                <w:sz w:val="20"/>
                <w:lang w:val="es-MX"/>
              </w:rPr>
            </w:pPr>
          </w:p>
        </w:tc>
      </w:tr>
      <w:tr w:rsidR="005F7DCD" w:rsidRPr="00203DE7" w14:paraId="702E9824" w14:textId="77777777" w:rsidTr="003E33DB">
        <w:trPr>
          <w:gridAfter w:val="1"/>
          <w:wAfter w:w="42" w:type="dxa"/>
          <w:trHeight w:val="414"/>
        </w:trPr>
        <w:tc>
          <w:tcPr>
            <w:tcW w:w="967" w:type="dxa"/>
            <w:tcBorders>
              <w:top w:val="nil"/>
              <w:bottom w:val="nil"/>
              <w:right w:val="nil"/>
            </w:tcBorders>
          </w:tcPr>
          <w:p w14:paraId="16325C77" w14:textId="77777777" w:rsidR="005F7DCD" w:rsidRPr="00203DE7" w:rsidRDefault="005F7DCD" w:rsidP="00422DED">
            <w:pPr>
              <w:jc w:val="center"/>
              <w:rPr>
                <w:rFonts w:cs="Arial"/>
                <w:b/>
                <w:i w:val="0"/>
                <w:color w:val="000000"/>
              </w:rPr>
            </w:pPr>
            <w:r w:rsidRPr="00203DE7">
              <w:rPr>
                <w:rFonts w:cs="Arial"/>
                <w:b/>
                <w:i w:val="0"/>
                <w:color w:val="000000"/>
              </w:rPr>
              <w:t>AT 9</w:t>
            </w:r>
          </w:p>
        </w:tc>
        <w:tc>
          <w:tcPr>
            <w:tcW w:w="8461" w:type="dxa"/>
            <w:tcBorders>
              <w:top w:val="nil"/>
              <w:left w:val="nil"/>
              <w:bottom w:val="nil"/>
              <w:right w:val="nil"/>
            </w:tcBorders>
          </w:tcPr>
          <w:p w14:paraId="2511F1DC" w14:textId="77777777" w:rsidR="005F7DCD" w:rsidRPr="00203DE7" w:rsidRDefault="005F7DCD" w:rsidP="00422DED">
            <w:pPr>
              <w:jc w:val="both"/>
              <w:rPr>
                <w:rFonts w:cs="Arial"/>
                <w:i w:val="0"/>
                <w:color w:val="000000"/>
              </w:rPr>
            </w:pPr>
            <w:r w:rsidRPr="00203DE7">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3C785A57" w14:textId="77777777" w:rsidR="005F7DCD" w:rsidRPr="00203DE7" w:rsidRDefault="005F7DCD" w:rsidP="00422DED">
            <w:pPr>
              <w:jc w:val="both"/>
              <w:rPr>
                <w:rFonts w:cs="Arial"/>
                <w:i w:val="0"/>
                <w:color w:val="000000"/>
              </w:rPr>
            </w:pPr>
          </w:p>
        </w:tc>
      </w:tr>
      <w:tr w:rsidR="005F7DCD" w:rsidRPr="00203DE7" w14:paraId="678E3DDE" w14:textId="77777777" w:rsidTr="003E33DB">
        <w:trPr>
          <w:gridAfter w:val="1"/>
          <w:wAfter w:w="42" w:type="dxa"/>
          <w:trHeight w:val="414"/>
        </w:trPr>
        <w:tc>
          <w:tcPr>
            <w:tcW w:w="967" w:type="dxa"/>
            <w:tcBorders>
              <w:top w:val="nil"/>
              <w:left w:val="nil"/>
              <w:bottom w:val="nil"/>
              <w:right w:val="nil"/>
            </w:tcBorders>
          </w:tcPr>
          <w:p w14:paraId="468F836E" w14:textId="77777777" w:rsidR="005F7DCD" w:rsidRPr="00203DE7" w:rsidRDefault="005F7DCD" w:rsidP="00422DED">
            <w:pPr>
              <w:jc w:val="center"/>
              <w:rPr>
                <w:rFonts w:cs="Arial"/>
                <w:b/>
                <w:i w:val="0"/>
                <w:color w:val="000000"/>
              </w:rPr>
            </w:pPr>
            <w:r w:rsidRPr="00203DE7">
              <w:rPr>
                <w:rFonts w:cs="Arial"/>
                <w:b/>
                <w:i w:val="0"/>
                <w:color w:val="000000"/>
              </w:rPr>
              <w:lastRenderedPageBreak/>
              <w:t>AT 10</w:t>
            </w:r>
          </w:p>
        </w:tc>
        <w:tc>
          <w:tcPr>
            <w:tcW w:w="8461" w:type="dxa"/>
            <w:tcBorders>
              <w:top w:val="nil"/>
              <w:left w:val="nil"/>
              <w:bottom w:val="nil"/>
              <w:right w:val="nil"/>
            </w:tcBorders>
          </w:tcPr>
          <w:p w14:paraId="0AB1F199" w14:textId="77777777" w:rsidR="005F7DCD" w:rsidRPr="00203DE7" w:rsidRDefault="005F7DCD" w:rsidP="00422DED">
            <w:pPr>
              <w:jc w:val="both"/>
              <w:rPr>
                <w:rFonts w:cs="Arial"/>
                <w:i w:val="0"/>
              </w:rPr>
            </w:pPr>
            <w:r w:rsidRPr="00203DE7">
              <w:rPr>
                <w:rFonts w:cs="Arial"/>
                <w:i w:val="0"/>
              </w:rPr>
              <w:t>DECLARACIÓN DE INTEGRIDAD.</w:t>
            </w:r>
          </w:p>
        </w:tc>
      </w:tr>
      <w:tr w:rsidR="005F7DCD" w:rsidRPr="00203DE7" w14:paraId="6F4AC226" w14:textId="77777777" w:rsidTr="003E33DB">
        <w:trPr>
          <w:trHeight w:val="414"/>
        </w:trPr>
        <w:tc>
          <w:tcPr>
            <w:tcW w:w="967" w:type="dxa"/>
            <w:tcBorders>
              <w:top w:val="nil"/>
              <w:left w:val="nil"/>
              <w:bottom w:val="nil"/>
              <w:right w:val="nil"/>
            </w:tcBorders>
          </w:tcPr>
          <w:p w14:paraId="56E84BD5" w14:textId="77777777" w:rsidR="005F7DCD" w:rsidRPr="00203DE7" w:rsidRDefault="005F7DCD" w:rsidP="00422DED">
            <w:pPr>
              <w:jc w:val="center"/>
              <w:rPr>
                <w:rFonts w:cs="Arial"/>
                <w:b/>
                <w:i w:val="0"/>
                <w:color w:val="000000"/>
              </w:rPr>
            </w:pPr>
            <w:r w:rsidRPr="00203DE7">
              <w:rPr>
                <w:rFonts w:cs="Arial"/>
                <w:b/>
                <w:i w:val="0"/>
                <w:color w:val="000000"/>
              </w:rPr>
              <w:t>AT 11</w:t>
            </w:r>
          </w:p>
          <w:p w14:paraId="28B21095" w14:textId="77777777" w:rsidR="005F7DCD" w:rsidRPr="00203DE7" w:rsidRDefault="005F7DCD" w:rsidP="00422DED">
            <w:pPr>
              <w:jc w:val="center"/>
              <w:rPr>
                <w:rFonts w:cs="Arial"/>
                <w:b/>
                <w:i w:val="0"/>
                <w:color w:val="000000"/>
              </w:rPr>
            </w:pPr>
          </w:p>
        </w:tc>
        <w:tc>
          <w:tcPr>
            <w:tcW w:w="8503" w:type="dxa"/>
            <w:gridSpan w:val="2"/>
            <w:tcBorders>
              <w:top w:val="nil"/>
              <w:left w:val="nil"/>
              <w:bottom w:val="nil"/>
              <w:right w:val="nil"/>
            </w:tcBorders>
          </w:tcPr>
          <w:p w14:paraId="5232F4AD" w14:textId="77777777" w:rsidR="005F7DCD" w:rsidRPr="00203DE7" w:rsidRDefault="005F7DCD" w:rsidP="00422DED">
            <w:pPr>
              <w:pStyle w:val="Textonotapie"/>
              <w:jc w:val="both"/>
              <w:rPr>
                <w:rFonts w:ascii="Arial" w:hAnsi="Arial" w:cs="Arial"/>
                <w:color w:val="000000"/>
                <w:lang w:val="es-MX"/>
              </w:rPr>
            </w:pPr>
            <w:r w:rsidRPr="00203DE7">
              <w:rPr>
                <w:rFonts w:ascii="Arial" w:hAnsi="Arial" w:cs="Arial"/>
                <w:color w:val="000000"/>
                <w:lang w:val="es-MX"/>
              </w:rPr>
              <w:t xml:space="preserve">DOCUMENTOS QUE ACREDITEN LA CAPACIDAD FINANCIERA </w:t>
            </w:r>
            <w:r w:rsidRPr="00203DE7">
              <w:rPr>
                <w:rFonts w:ascii="Arial" w:hAnsi="Arial" w:cs="Arial"/>
                <w:lang w:val="es-MX"/>
              </w:rPr>
              <w:t>(BALANCE GENERAL AUDITADO DE LA EMPRESA DEBIDAMENTE DICTAMINADO, POR UN CONTADOR PÚBLICO, CONFORME A LAS NORMAS DE SU PROFESIÓN, CORRESPONDIENTE A LOS DOS ÚLTIMOS EJERCICIOS FISCALES).</w:t>
            </w:r>
          </w:p>
          <w:p w14:paraId="07E174CE" w14:textId="77777777" w:rsidR="005F7DCD" w:rsidRPr="00203DE7" w:rsidRDefault="005F7DCD" w:rsidP="00422DED">
            <w:pPr>
              <w:pStyle w:val="Textonotapie"/>
              <w:jc w:val="both"/>
              <w:rPr>
                <w:rFonts w:ascii="Arial" w:hAnsi="Arial" w:cs="Arial"/>
                <w:color w:val="000000"/>
                <w:lang w:val="es-MX"/>
              </w:rPr>
            </w:pPr>
          </w:p>
        </w:tc>
      </w:tr>
      <w:tr w:rsidR="005F7DCD" w:rsidRPr="00203DE7" w14:paraId="14F24251" w14:textId="77777777" w:rsidTr="003E33DB">
        <w:trPr>
          <w:trHeight w:val="414"/>
        </w:trPr>
        <w:tc>
          <w:tcPr>
            <w:tcW w:w="967" w:type="dxa"/>
            <w:tcBorders>
              <w:top w:val="nil"/>
              <w:left w:val="nil"/>
              <w:bottom w:val="nil"/>
              <w:right w:val="nil"/>
            </w:tcBorders>
          </w:tcPr>
          <w:p w14:paraId="2207184E" w14:textId="77777777" w:rsidR="005F7DCD" w:rsidRPr="00203DE7" w:rsidRDefault="005F7DCD" w:rsidP="00422DED">
            <w:pPr>
              <w:jc w:val="center"/>
              <w:rPr>
                <w:rFonts w:cs="Arial"/>
                <w:b/>
                <w:i w:val="0"/>
                <w:color w:val="000000"/>
              </w:rPr>
            </w:pPr>
            <w:r w:rsidRPr="00203DE7">
              <w:rPr>
                <w:rFonts w:cs="Arial"/>
                <w:b/>
                <w:i w:val="0"/>
                <w:color w:val="000000"/>
              </w:rPr>
              <w:t>AT 12</w:t>
            </w:r>
          </w:p>
        </w:tc>
        <w:tc>
          <w:tcPr>
            <w:tcW w:w="8503" w:type="dxa"/>
            <w:gridSpan w:val="2"/>
            <w:tcBorders>
              <w:top w:val="nil"/>
              <w:left w:val="nil"/>
              <w:bottom w:val="nil"/>
              <w:right w:val="nil"/>
            </w:tcBorders>
          </w:tcPr>
          <w:p w14:paraId="053C1C6A" w14:textId="77777777" w:rsidR="005F7DCD" w:rsidRPr="00203DE7" w:rsidRDefault="005F7DCD" w:rsidP="00422DED">
            <w:pPr>
              <w:jc w:val="both"/>
              <w:rPr>
                <w:rFonts w:cs="Arial"/>
                <w:i w:val="0"/>
                <w:color w:val="000000"/>
              </w:rPr>
            </w:pPr>
            <w:r w:rsidRPr="00203DE7">
              <w:rPr>
                <w:rFonts w:cs="Arial"/>
                <w:i w:val="0"/>
                <w:color w:val="000000"/>
              </w:rPr>
              <w:t>PROGRAMA CUANTIFICADO Y CALENDARIZADO DE EJECUCIÓN GENERAL DE LOS TRABAJOS.</w:t>
            </w:r>
          </w:p>
          <w:p w14:paraId="6E1ACB32" w14:textId="77777777" w:rsidR="005F7DCD" w:rsidRPr="00203DE7" w:rsidRDefault="005F7DCD" w:rsidP="00422DED">
            <w:pPr>
              <w:pStyle w:val="Textonotapie"/>
              <w:jc w:val="both"/>
              <w:rPr>
                <w:rFonts w:ascii="Arial" w:hAnsi="Arial" w:cs="Arial"/>
                <w:color w:val="000000"/>
                <w:lang w:val="es-MX"/>
              </w:rPr>
            </w:pPr>
          </w:p>
        </w:tc>
      </w:tr>
      <w:tr w:rsidR="005F7DCD" w:rsidRPr="00203DE7" w14:paraId="144D1100" w14:textId="77777777" w:rsidTr="003E33DB">
        <w:trPr>
          <w:trHeight w:val="414"/>
        </w:trPr>
        <w:tc>
          <w:tcPr>
            <w:tcW w:w="967" w:type="dxa"/>
            <w:tcBorders>
              <w:top w:val="nil"/>
              <w:left w:val="nil"/>
              <w:bottom w:val="nil"/>
              <w:right w:val="nil"/>
            </w:tcBorders>
          </w:tcPr>
          <w:p w14:paraId="2CE6C85C" w14:textId="77777777" w:rsidR="005F7DCD" w:rsidRPr="00203DE7" w:rsidRDefault="005F7DCD" w:rsidP="00422DED">
            <w:pPr>
              <w:jc w:val="center"/>
              <w:rPr>
                <w:rFonts w:cs="Arial"/>
                <w:b/>
                <w:i w:val="0"/>
                <w:color w:val="000000"/>
              </w:rPr>
            </w:pPr>
            <w:r w:rsidRPr="00203DE7">
              <w:rPr>
                <w:rFonts w:cs="Arial"/>
                <w:b/>
                <w:i w:val="0"/>
                <w:color w:val="000000"/>
              </w:rPr>
              <w:t>AT13</w:t>
            </w:r>
          </w:p>
        </w:tc>
        <w:tc>
          <w:tcPr>
            <w:tcW w:w="8503" w:type="dxa"/>
            <w:gridSpan w:val="2"/>
            <w:tcBorders>
              <w:top w:val="nil"/>
              <w:left w:val="nil"/>
              <w:bottom w:val="nil"/>
              <w:right w:val="nil"/>
            </w:tcBorders>
          </w:tcPr>
          <w:p w14:paraId="2CA14E56" w14:textId="77777777" w:rsidR="005F7DCD" w:rsidRPr="00203DE7" w:rsidRDefault="005F7DCD" w:rsidP="00422DED">
            <w:pPr>
              <w:jc w:val="both"/>
              <w:rPr>
                <w:rFonts w:cs="Arial"/>
                <w:i w:val="0"/>
                <w:color w:val="000000"/>
              </w:rPr>
            </w:pPr>
            <w:r w:rsidRPr="00203DE7">
              <w:rPr>
                <w:rFonts w:eastAsiaTheme="minorHAnsi" w:cs="Arial"/>
                <w:bCs/>
                <w:i w:val="0"/>
                <w:lang w:eastAsia="en-US"/>
              </w:rPr>
              <w:t>PROGRAMA CUANTIFICADO Y CALENDARIZADO DE SUMINISTRO O UTILIZACIÓN MENSUAL DE MAQUINARIA</w:t>
            </w:r>
            <w:r w:rsidRPr="00203DE7">
              <w:rPr>
                <w:rFonts w:cs="Arial"/>
                <w:i w:val="0"/>
                <w:color w:val="000000"/>
              </w:rPr>
              <w:t xml:space="preserve"> Y EQUIPO DE CONSTRUCCIÓN.</w:t>
            </w:r>
          </w:p>
          <w:p w14:paraId="4346F5B6" w14:textId="77777777" w:rsidR="005F7DCD" w:rsidRPr="00203DE7" w:rsidRDefault="005F7DCD" w:rsidP="00422DED">
            <w:pPr>
              <w:pStyle w:val="Textonotapie"/>
              <w:jc w:val="both"/>
              <w:rPr>
                <w:rFonts w:ascii="Arial" w:hAnsi="Arial" w:cs="Arial"/>
                <w:color w:val="000000"/>
                <w:lang w:val="es-MX"/>
              </w:rPr>
            </w:pPr>
          </w:p>
        </w:tc>
      </w:tr>
      <w:tr w:rsidR="005F7DCD" w:rsidRPr="00203DE7" w14:paraId="48DB981F" w14:textId="77777777" w:rsidTr="003E33DB">
        <w:trPr>
          <w:trHeight w:val="414"/>
        </w:trPr>
        <w:tc>
          <w:tcPr>
            <w:tcW w:w="967" w:type="dxa"/>
            <w:tcBorders>
              <w:top w:val="nil"/>
              <w:left w:val="nil"/>
              <w:bottom w:val="nil"/>
              <w:right w:val="nil"/>
            </w:tcBorders>
          </w:tcPr>
          <w:p w14:paraId="6B91E438" w14:textId="77777777" w:rsidR="005F7DCD" w:rsidRPr="00203DE7" w:rsidRDefault="005F7DCD" w:rsidP="00422DED">
            <w:pPr>
              <w:jc w:val="center"/>
              <w:rPr>
                <w:rFonts w:cs="Arial"/>
                <w:b/>
                <w:i w:val="0"/>
                <w:color w:val="000000"/>
              </w:rPr>
            </w:pPr>
            <w:r w:rsidRPr="00203DE7">
              <w:rPr>
                <w:rFonts w:cs="Arial"/>
                <w:b/>
                <w:i w:val="0"/>
                <w:color w:val="000000"/>
              </w:rPr>
              <w:t>AT14</w:t>
            </w:r>
          </w:p>
        </w:tc>
        <w:tc>
          <w:tcPr>
            <w:tcW w:w="8503" w:type="dxa"/>
            <w:gridSpan w:val="2"/>
            <w:tcBorders>
              <w:top w:val="nil"/>
              <w:left w:val="nil"/>
              <w:bottom w:val="nil"/>
              <w:right w:val="nil"/>
            </w:tcBorders>
          </w:tcPr>
          <w:p w14:paraId="56ED3386" w14:textId="77777777" w:rsidR="005F7DCD" w:rsidRPr="00203DE7" w:rsidRDefault="005F7DCD" w:rsidP="00422DED">
            <w:pPr>
              <w:ind w:left="27"/>
              <w:jc w:val="both"/>
              <w:rPr>
                <w:rFonts w:cs="Arial"/>
                <w:i w:val="0"/>
              </w:rPr>
            </w:pPr>
            <w:r w:rsidRPr="00203DE7">
              <w:rPr>
                <w:rFonts w:cs="Arial"/>
                <w:i w:val="0"/>
              </w:rPr>
              <w:t xml:space="preserve">OFICIO </w:t>
            </w:r>
            <w:r w:rsidRPr="00203DE7">
              <w:rPr>
                <w:rFonts w:cs="Arial"/>
                <w:b/>
                <w:bCs/>
                <w:i w:val="0"/>
              </w:rPr>
              <w:t>ORIGINAL DE INVITACIÓN Y ACEPTACIÓN</w:t>
            </w:r>
            <w:r w:rsidRPr="00203DE7">
              <w:rPr>
                <w:rFonts w:cs="Arial"/>
                <w:i w:val="0"/>
              </w:rPr>
              <w:t xml:space="preserve"> PARA PARTICIPAR EN LA INVITACIÓN A CUANDO MENOS TRES.</w:t>
            </w:r>
          </w:p>
          <w:p w14:paraId="64DE8D32" w14:textId="77777777" w:rsidR="005F7DCD" w:rsidRPr="00203DE7" w:rsidRDefault="005F7DCD" w:rsidP="00422DED">
            <w:pPr>
              <w:jc w:val="both"/>
              <w:rPr>
                <w:rFonts w:cs="Arial"/>
                <w:i w:val="0"/>
                <w:color w:val="000000"/>
              </w:rPr>
            </w:pPr>
          </w:p>
        </w:tc>
      </w:tr>
      <w:tr w:rsidR="005F7DCD" w:rsidRPr="00203DE7" w14:paraId="14E49BE3" w14:textId="77777777" w:rsidTr="003E33DB">
        <w:trPr>
          <w:trHeight w:val="414"/>
        </w:trPr>
        <w:tc>
          <w:tcPr>
            <w:tcW w:w="967" w:type="dxa"/>
            <w:tcBorders>
              <w:top w:val="nil"/>
              <w:left w:val="nil"/>
              <w:bottom w:val="nil"/>
              <w:right w:val="nil"/>
            </w:tcBorders>
          </w:tcPr>
          <w:p w14:paraId="2B67B8C0" w14:textId="77777777" w:rsidR="005F7DCD" w:rsidRPr="00203DE7" w:rsidRDefault="005F7DCD" w:rsidP="00422DED">
            <w:pPr>
              <w:jc w:val="center"/>
              <w:rPr>
                <w:rFonts w:cs="Arial"/>
                <w:b/>
                <w:i w:val="0"/>
                <w:color w:val="000000"/>
              </w:rPr>
            </w:pPr>
            <w:r w:rsidRPr="00203DE7">
              <w:rPr>
                <w:rFonts w:cs="Arial"/>
                <w:b/>
                <w:i w:val="0"/>
                <w:color w:val="000000"/>
              </w:rPr>
              <w:t>AT15</w:t>
            </w:r>
          </w:p>
        </w:tc>
        <w:tc>
          <w:tcPr>
            <w:tcW w:w="8503" w:type="dxa"/>
            <w:gridSpan w:val="2"/>
            <w:tcBorders>
              <w:top w:val="nil"/>
              <w:left w:val="nil"/>
              <w:bottom w:val="nil"/>
              <w:right w:val="nil"/>
            </w:tcBorders>
          </w:tcPr>
          <w:p w14:paraId="45276F46" w14:textId="77777777" w:rsidR="005F7DCD" w:rsidRPr="00203DE7" w:rsidRDefault="005F7DCD" w:rsidP="00422DED">
            <w:pPr>
              <w:jc w:val="both"/>
              <w:rPr>
                <w:rFonts w:cs="Arial"/>
                <w:i w:val="0"/>
                <w:color w:val="000000"/>
              </w:rPr>
            </w:pPr>
            <w:r w:rsidRPr="00203DE7">
              <w:rPr>
                <w:rFonts w:cs="Arial"/>
                <w:i w:val="0"/>
                <w:color w:val="000000"/>
              </w:rPr>
              <w:t>RELACION TOTAL DE MATERIALES Y EQUIPO DE INSTALACION PERMANENTE INCLUYENDO LOS QUE PROPORCIONARA LA COMISION DE AGUA POTABLE Y ALCANTARILLADO DEL ESTADO DE QUINTANA ROO INCLUYE SI ES EL CASO.</w:t>
            </w:r>
          </w:p>
        </w:tc>
      </w:tr>
      <w:tr w:rsidR="005F7DCD" w:rsidRPr="00203DE7" w14:paraId="7D4D5003" w14:textId="77777777" w:rsidTr="003E33DB">
        <w:trPr>
          <w:trHeight w:val="414"/>
        </w:trPr>
        <w:tc>
          <w:tcPr>
            <w:tcW w:w="967" w:type="dxa"/>
            <w:tcBorders>
              <w:top w:val="nil"/>
              <w:left w:val="nil"/>
              <w:bottom w:val="nil"/>
              <w:right w:val="nil"/>
            </w:tcBorders>
          </w:tcPr>
          <w:p w14:paraId="213D0392" w14:textId="77777777" w:rsidR="005F7DCD" w:rsidRPr="00203DE7" w:rsidRDefault="005F7DCD" w:rsidP="00422DED">
            <w:pPr>
              <w:jc w:val="center"/>
              <w:rPr>
                <w:rFonts w:cs="Arial"/>
                <w:b/>
                <w:i w:val="0"/>
                <w:color w:val="000000"/>
              </w:rPr>
            </w:pPr>
          </w:p>
        </w:tc>
        <w:tc>
          <w:tcPr>
            <w:tcW w:w="8503" w:type="dxa"/>
            <w:gridSpan w:val="2"/>
            <w:tcBorders>
              <w:top w:val="nil"/>
              <w:left w:val="nil"/>
              <w:bottom w:val="nil"/>
              <w:right w:val="nil"/>
            </w:tcBorders>
          </w:tcPr>
          <w:p w14:paraId="3CBEC30B" w14:textId="77777777" w:rsidR="005F7DCD" w:rsidRPr="00203DE7" w:rsidRDefault="005F7DCD" w:rsidP="00422DED">
            <w:pPr>
              <w:jc w:val="both"/>
              <w:rPr>
                <w:rFonts w:cs="Arial"/>
                <w:i w:val="0"/>
                <w:color w:val="000000"/>
              </w:rPr>
            </w:pPr>
          </w:p>
        </w:tc>
      </w:tr>
      <w:tr w:rsidR="005F7DCD" w:rsidRPr="00203DE7" w14:paraId="734228B8" w14:textId="77777777" w:rsidTr="003E33DB">
        <w:trPr>
          <w:trHeight w:val="414"/>
        </w:trPr>
        <w:tc>
          <w:tcPr>
            <w:tcW w:w="967" w:type="dxa"/>
            <w:tcBorders>
              <w:top w:val="nil"/>
              <w:left w:val="nil"/>
              <w:bottom w:val="nil"/>
              <w:right w:val="nil"/>
            </w:tcBorders>
          </w:tcPr>
          <w:p w14:paraId="1A038D2F" w14:textId="77777777" w:rsidR="005F7DCD" w:rsidRPr="00203DE7" w:rsidRDefault="005F7DCD" w:rsidP="00422DED">
            <w:pPr>
              <w:jc w:val="center"/>
              <w:rPr>
                <w:rFonts w:cs="Arial"/>
                <w:b/>
                <w:i w:val="0"/>
                <w:color w:val="000000"/>
              </w:rPr>
            </w:pPr>
            <w:r w:rsidRPr="00203DE7">
              <w:rPr>
                <w:rFonts w:cs="Arial"/>
                <w:b/>
                <w:i w:val="0"/>
                <w:color w:val="000000"/>
              </w:rPr>
              <w:t>AT16</w:t>
            </w:r>
          </w:p>
        </w:tc>
        <w:tc>
          <w:tcPr>
            <w:tcW w:w="8503" w:type="dxa"/>
            <w:gridSpan w:val="2"/>
            <w:tcBorders>
              <w:top w:val="nil"/>
              <w:left w:val="nil"/>
              <w:bottom w:val="nil"/>
              <w:right w:val="nil"/>
            </w:tcBorders>
          </w:tcPr>
          <w:p w14:paraId="154C14ED" w14:textId="77777777" w:rsidR="005F7DCD" w:rsidRPr="00203DE7" w:rsidRDefault="005F7DCD" w:rsidP="00422DED">
            <w:pPr>
              <w:jc w:val="both"/>
              <w:rPr>
                <w:rFonts w:cs="Arial"/>
                <w:i w:val="0"/>
              </w:rPr>
            </w:pPr>
            <w:r w:rsidRPr="00203DE7">
              <w:rPr>
                <w:rFonts w:cs="Arial"/>
                <w:i w:val="0"/>
              </w:rPr>
              <w:t>EN SU CASO, ESCRITO EN EL QUE LOS PARTICIPANTES MANIFIESTEN QUE TIENE ALGUNA DISCAPACIDAD SI ES PERSONA FÍSICA, O EN EL CASO DE EMPRESAS QUE EN SU PLANTA LABORAL.</w:t>
            </w:r>
          </w:p>
          <w:p w14:paraId="22CB7B33" w14:textId="77777777" w:rsidR="005F7DCD" w:rsidRPr="00203DE7" w:rsidRDefault="005F7DCD" w:rsidP="00422DED">
            <w:pPr>
              <w:jc w:val="both"/>
              <w:rPr>
                <w:rFonts w:cs="Arial"/>
                <w:i w:val="0"/>
                <w:color w:val="000000"/>
              </w:rPr>
            </w:pPr>
          </w:p>
        </w:tc>
      </w:tr>
    </w:tbl>
    <w:p w14:paraId="4C2108D7" w14:textId="77777777" w:rsidR="005F7DCD" w:rsidRPr="00203DE7" w:rsidRDefault="005F7DCD" w:rsidP="00401397">
      <w:pPr>
        <w:pStyle w:val="Textoindependiente31"/>
        <w:tabs>
          <w:tab w:val="left" w:pos="567"/>
        </w:tabs>
        <w:rPr>
          <w:rFonts w:cs="Arial"/>
          <w:b/>
          <w:i w:val="0"/>
          <w:sz w:val="20"/>
          <w:lang w:val="es-MX"/>
        </w:rPr>
      </w:pPr>
    </w:p>
    <w:p w14:paraId="2A5CEC76" w14:textId="77777777" w:rsidR="005F7DCD" w:rsidRPr="00203DE7" w:rsidRDefault="005F7DCD" w:rsidP="00950460">
      <w:pPr>
        <w:pStyle w:val="Textoindependiente31"/>
        <w:tabs>
          <w:tab w:val="left" w:pos="567"/>
        </w:tabs>
        <w:ind w:left="567" w:hanging="567"/>
        <w:rPr>
          <w:rFonts w:cs="Arial"/>
          <w:b/>
          <w:i w:val="0"/>
          <w:sz w:val="20"/>
          <w:lang w:val="es-MX"/>
        </w:rPr>
      </w:pPr>
      <w:r w:rsidRPr="00203DE7">
        <w:rPr>
          <w:rFonts w:cs="Arial"/>
          <w:b/>
          <w:i w:val="0"/>
          <w:sz w:val="20"/>
          <w:lang w:val="es-MX"/>
        </w:rPr>
        <w:t>4.2.3</w:t>
      </w:r>
      <w:r w:rsidRPr="00203DE7">
        <w:rPr>
          <w:rFonts w:cs="Arial"/>
          <w:b/>
          <w:i w:val="0"/>
          <w:sz w:val="20"/>
          <w:lang w:val="es-MX"/>
        </w:rPr>
        <w:tab/>
        <w:t>PROPOSICIÓN ECONÓMICA:</w:t>
      </w:r>
    </w:p>
    <w:p w14:paraId="49E821DD" w14:textId="77777777" w:rsidR="005F7DCD" w:rsidRPr="00203DE7" w:rsidRDefault="005F7DCD" w:rsidP="00950460">
      <w:pPr>
        <w:pStyle w:val="Textoindependiente31"/>
        <w:tabs>
          <w:tab w:val="left" w:pos="567"/>
        </w:tabs>
        <w:ind w:left="567" w:hanging="567"/>
        <w:rPr>
          <w:rFonts w:cs="Arial"/>
          <w:b/>
          <w:i w:val="0"/>
          <w:sz w:val="20"/>
          <w:lang w:val="es-MX"/>
        </w:rPr>
      </w:pPr>
    </w:p>
    <w:p w14:paraId="6968018F"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AE1</w:t>
      </w:r>
      <w:r w:rsidRPr="00203DE7">
        <w:rPr>
          <w:rFonts w:cs="Arial"/>
          <w:b/>
          <w:color w:val="000000"/>
          <w:sz w:val="20"/>
          <w:lang w:val="es-MX"/>
        </w:rPr>
        <w:tab/>
      </w:r>
      <w:r w:rsidRPr="00203DE7">
        <w:rPr>
          <w:rFonts w:cs="Arial"/>
          <w:color w:val="000000"/>
          <w:sz w:val="20"/>
          <w:lang w:val="es-MX"/>
        </w:rPr>
        <w:t>TABULADOR DE SALARIOS REALES DE MANO DE OBRA</w:t>
      </w:r>
    </w:p>
    <w:p w14:paraId="5610C8D4"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5CF54CD9"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AE2</w:t>
      </w:r>
      <w:r w:rsidRPr="00203DE7">
        <w:rPr>
          <w:rFonts w:cs="Arial"/>
          <w:color w:val="000000"/>
          <w:sz w:val="20"/>
          <w:lang w:val="es-MX"/>
        </w:rPr>
        <w:tab/>
        <w:t>INTEGRACION DEL FACTOR DEL SALARIO REAL</w:t>
      </w:r>
    </w:p>
    <w:p w14:paraId="499206E2"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021EF515"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AE3</w:t>
      </w:r>
      <w:r w:rsidRPr="00203DE7">
        <w:rPr>
          <w:rFonts w:cs="Arial"/>
          <w:color w:val="000000"/>
          <w:sz w:val="20"/>
          <w:lang w:val="es-MX"/>
        </w:rPr>
        <w:tab/>
        <w:t>LISTADO DE INSUMOS QUE INTERVIENEN EN LA INTEGRACIÓN DE LA PROPOSICIÓN:</w:t>
      </w:r>
    </w:p>
    <w:p w14:paraId="78ACC618"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17389204" w14:textId="77777777" w:rsidR="005F7DCD" w:rsidRPr="00203DE7" w:rsidRDefault="005F7DCD"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203DE7">
        <w:rPr>
          <w:rFonts w:cs="Arial"/>
          <w:color w:val="000000"/>
          <w:sz w:val="20"/>
          <w:lang w:val="es-MX"/>
        </w:rPr>
        <w:t xml:space="preserve">MATERIALES Y EQUIPO DE INSTALACION PERMANENTE. </w:t>
      </w:r>
    </w:p>
    <w:p w14:paraId="70466144" w14:textId="77777777" w:rsidR="005F7DCD" w:rsidRPr="00203DE7" w:rsidRDefault="005F7DCD"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203DE7">
        <w:rPr>
          <w:rFonts w:cs="Arial"/>
          <w:color w:val="000000"/>
          <w:sz w:val="20"/>
          <w:lang w:val="es-MX"/>
        </w:rPr>
        <w:t>MANO DE OBRA.</w:t>
      </w:r>
    </w:p>
    <w:p w14:paraId="570E6849" w14:textId="77777777" w:rsidR="005F7DCD" w:rsidRPr="00203DE7" w:rsidRDefault="005F7DCD"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203DE7">
        <w:rPr>
          <w:rFonts w:cs="Arial"/>
          <w:color w:val="000000"/>
          <w:sz w:val="20"/>
          <w:lang w:val="es-MX"/>
        </w:rPr>
        <w:t>MAQUINARIA Y EQUIPO DE CONSTRUCCIÓN.</w:t>
      </w:r>
    </w:p>
    <w:p w14:paraId="5EC398A7" w14:textId="77777777" w:rsidR="005F7DCD" w:rsidRPr="00203DE7" w:rsidRDefault="005F7DCD" w:rsidP="00950460">
      <w:pPr>
        <w:pStyle w:val="INCISO"/>
        <w:spacing w:after="0" w:line="240" w:lineRule="auto"/>
        <w:ind w:left="0" w:right="702" w:firstLine="0"/>
        <w:rPr>
          <w:rFonts w:cs="Arial"/>
          <w:sz w:val="20"/>
          <w:lang w:val="es-MX"/>
        </w:rPr>
      </w:pPr>
    </w:p>
    <w:p w14:paraId="10C41A3C"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AE4</w:t>
      </w:r>
      <w:r w:rsidRPr="00203DE7">
        <w:rPr>
          <w:rFonts w:cs="Arial"/>
          <w:color w:val="000000"/>
          <w:sz w:val="20"/>
          <w:lang w:val="es-MX"/>
        </w:rPr>
        <w:tab/>
        <w:t>ANÁLISIS, CÁLCULO E INTEGRACIÓN DE LOS COSTOS HORARIOS DE LA MAQUINARIA Y EQUIPO DE CONSTRUCCIÓN.</w:t>
      </w:r>
    </w:p>
    <w:p w14:paraId="4E2F21EC"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0135486F"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AE5</w:t>
      </w:r>
      <w:r w:rsidRPr="00203DE7">
        <w:rPr>
          <w:rFonts w:cs="Arial"/>
          <w:color w:val="000000"/>
          <w:sz w:val="20"/>
          <w:lang w:val="es-MX"/>
        </w:rPr>
        <w:tab/>
        <w:t xml:space="preserve">PORCENTAJES DE LOS ANALISIS DE COSTOS INDIRECTOS, COSTO DE FINANCIAMIENTO Y CARGO POR UTILIDAD </w:t>
      </w:r>
    </w:p>
    <w:p w14:paraId="74287ACD"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4FFBF851"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AE6</w:t>
      </w:r>
      <w:r w:rsidRPr="00203DE7">
        <w:rPr>
          <w:rFonts w:cs="Arial"/>
          <w:color w:val="000000"/>
          <w:sz w:val="20"/>
          <w:lang w:val="es-MX"/>
        </w:rPr>
        <w:tab/>
        <w:t>ANÁLISIS, CÁLCULO E INTEGRACIÓN DE LOS COSTOS INDIRECTOS.</w:t>
      </w:r>
    </w:p>
    <w:p w14:paraId="10722BBF"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0704FC95"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AE7</w:t>
      </w:r>
      <w:r w:rsidRPr="00203DE7">
        <w:rPr>
          <w:rFonts w:cs="Arial"/>
          <w:color w:val="000000"/>
          <w:sz w:val="20"/>
          <w:lang w:val="es-MX"/>
        </w:rPr>
        <w:tab/>
        <w:t>ANÁLISIS, CÁLCULO E INTEGRACIÓN DEL COSTO POR FINANCIAMIENTO.</w:t>
      </w:r>
    </w:p>
    <w:p w14:paraId="655A8A76"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5D7EC2C2"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lastRenderedPageBreak/>
        <w:t>AE8</w:t>
      </w:r>
      <w:r w:rsidRPr="00203DE7">
        <w:rPr>
          <w:rFonts w:cs="Arial"/>
          <w:color w:val="000000"/>
          <w:sz w:val="20"/>
          <w:lang w:val="es-MX"/>
        </w:rPr>
        <w:tab/>
        <w:t>CARGO POR UTILIDAD.</w:t>
      </w:r>
    </w:p>
    <w:p w14:paraId="630269E9"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6EA5FCE3"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AE9</w:t>
      </w:r>
      <w:r w:rsidRPr="00203DE7">
        <w:rPr>
          <w:rFonts w:cs="Arial"/>
          <w:color w:val="000000"/>
          <w:sz w:val="20"/>
          <w:lang w:val="es-MX"/>
        </w:rPr>
        <w:tab/>
        <w:t>CARGOS ADICIONALES.</w:t>
      </w:r>
    </w:p>
    <w:p w14:paraId="70E38A38"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643A8CFD"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AE10</w:t>
      </w:r>
      <w:r w:rsidRPr="00203DE7">
        <w:rPr>
          <w:rFonts w:cs="Arial"/>
          <w:color w:val="000000"/>
          <w:sz w:val="20"/>
          <w:lang w:val="es-MX"/>
        </w:rPr>
        <w:tab/>
        <w:t>ANÁLISIS DE PRECIOS UNITARIOS.</w:t>
      </w:r>
    </w:p>
    <w:p w14:paraId="353FAF7C"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color w:val="000000"/>
          <w:sz w:val="20"/>
          <w:lang w:val="es-MX"/>
        </w:rPr>
        <w:t xml:space="preserve"> </w:t>
      </w:r>
    </w:p>
    <w:p w14:paraId="673BFF43"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AE11</w:t>
      </w:r>
      <w:r w:rsidRPr="00203DE7">
        <w:rPr>
          <w:rFonts w:cs="Arial"/>
          <w:color w:val="000000"/>
          <w:sz w:val="20"/>
          <w:lang w:val="es-MX"/>
        </w:rPr>
        <w:tab/>
        <w:t>PROGRAMA MENSUAL DE EROGACIONES DE LA EJECUCIÓN GENERAL DE LOS TRABAJOS.</w:t>
      </w:r>
    </w:p>
    <w:p w14:paraId="03BC97AB"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751324EE" w14:textId="77777777" w:rsidR="005F7DCD" w:rsidRPr="00203DE7" w:rsidRDefault="005F7DCD" w:rsidP="00950460">
      <w:pPr>
        <w:pStyle w:val="INCISO"/>
        <w:spacing w:after="0" w:line="240" w:lineRule="auto"/>
        <w:ind w:left="1170" w:right="702" w:hanging="900"/>
        <w:rPr>
          <w:rFonts w:cs="Arial"/>
          <w:sz w:val="20"/>
          <w:lang w:val="es-MX"/>
        </w:rPr>
      </w:pPr>
      <w:r w:rsidRPr="00203DE7">
        <w:rPr>
          <w:rFonts w:cs="Arial"/>
          <w:b/>
          <w:color w:val="000000"/>
          <w:sz w:val="20"/>
          <w:lang w:val="es-MX"/>
        </w:rPr>
        <w:t>AE12</w:t>
      </w:r>
      <w:r w:rsidRPr="00203DE7">
        <w:rPr>
          <w:rFonts w:cs="Arial"/>
          <w:color w:val="000000"/>
          <w:sz w:val="20"/>
          <w:lang w:val="es-MX"/>
        </w:rPr>
        <w:tab/>
        <w:t>PROGRAMAS DE EROGACIONES CUANTIFICADOS Y CALENDARIZADOS DE SUMINISTRO O UTILIZACIÓN MENSUAL PARA</w:t>
      </w:r>
      <w:r w:rsidRPr="00203DE7">
        <w:rPr>
          <w:rFonts w:cs="Arial"/>
          <w:sz w:val="20"/>
          <w:lang w:val="es-MX"/>
        </w:rPr>
        <w:t xml:space="preserve"> LOS SIGUIENTES RUBROS:</w:t>
      </w:r>
    </w:p>
    <w:p w14:paraId="7A7CA5EF" w14:textId="77777777" w:rsidR="005F7DCD" w:rsidRPr="00203DE7" w:rsidRDefault="005F7DCD" w:rsidP="00950460">
      <w:pPr>
        <w:pStyle w:val="INCISO"/>
        <w:tabs>
          <w:tab w:val="clear" w:pos="1152"/>
        </w:tabs>
        <w:spacing w:after="0" w:line="240" w:lineRule="auto"/>
        <w:ind w:left="1170" w:right="702" w:hanging="886"/>
        <w:rPr>
          <w:rFonts w:cs="Arial"/>
          <w:sz w:val="20"/>
          <w:lang w:val="es-MX"/>
        </w:rPr>
      </w:pPr>
    </w:p>
    <w:p w14:paraId="1AF6BC2F" w14:textId="77777777" w:rsidR="005F7DCD" w:rsidRPr="00203DE7" w:rsidRDefault="005F7DCD" w:rsidP="00950460">
      <w:pPr>
        <w:pStyle w:val="INCISO"/>
        <w:tabs>
          <w:tab w:val="clear" w:pos="1152"/>
        </w:tabs>
        <w:spacing w:after="0" w:line="240" w:lineRule="auto"/>
        <w:ind w:left="1170" w:right="702" w:hanging="603"/>
        <w:rPr>
          <w:rFonts w:cs="Arial"/>
          <w:color w:val="000000"/>
          <w:sz w:val="20"/>
          <w:lang w:val="es-MX"/>
        </w:rPr>
      </w:pPr>
      <w:r w:rsidRPr="00203DE7">
        <w:rPr>
          <w:rFonts w:cs="Arial"/>
          <w:b/>
          <w:color w:val="000000"/>
          <w:sz w:val="20"/>
          <w:lang w:val="es-MX"/>
        </w:rPr>
        <w:t>A</w:t>
      </w:r>
      <w:r w:rsidRPr="00203DE7">
        <w:rPr>
          <w:rFonts w:cs="Arial"/>
          <w:color w:val="000000"/>
          <w:sz w:val="20"/>
          <w:lang w:val="es-MX"/>
        </w:rPr>
        <w:tab/>
        <w:t xml:space="preserve">PROGRAMA DE EROGACIONES CUANTIFICADOS Y CALENDARIZADOS DE MATERIALES Y EQUIPOS DE INSTALACIÓN PERMANENTE. </w:t>
      </w:r>
    </w:p>
    <w:p w14:paraId="069E2262" w14:textId="77777777" w:rsidR="005F7DCD" w:rsidRPr="00203DE7" w:rsidRDefault="005F7DCD" w:rsidP="00950460">
      <w:pPr>
        <w:pStyle w:val="INCISO"/>
        <w:tabs>
          <w:tab w:val="clear" w:pos="1152"/>
        </w:tabs>
        <w:spacing w:after="0" w:line="240" w:lineRule="auto"/>
        <w:ind w:left="1170" w:right="702" w:hanging="886"/>
        <w:rPr>
          <w:rFonts w:cs="Arial"/>
          <w:color w:val="000000"/>
          <w:sz w:val="20"/>
          <w:lang w:val="es-MX"/>
        </w:rPr>
      </w:pPr>
    </w:p>
    <w:p w14:paraId="7B99ABC4" w14:textId="77777777" w:rsidR="005F7DCD" w:rsidRPr="00203DE7" w:rsidRDefault="005F7DCD" w:rsidP="00950460">
      <w:pPr>
        <w:pStyle w:val="INCISO"/>
        <w:tabs>
          <w:tab w:val="clear" w:pos="1152"/>
        </w:tabs>
        <w:spacing w:after="0" w:line="240" w:lineRule="auto"/>
        <w:ind w:left="1170" w:right="702" w:hanging="603"/>
        <w:rPr>
          <w:rFonts w:cs="Arial"/>
          <w:color w:val="000000"/>
          <w:sz w:val="20"/>
          <w:lang w:val="es-MX"/>
        </w:rPr>
      </w:pPr>
      <w:r w:rsidRPr="00203DE7">
        <w:rPr>
          <w:rFonts w:cs="Arial"/>
          <w:b/>
          <w:color w:val="000000"/>
          <w:sz w:val="20"/>
          <w:lang w:val="es-MX"/>
        </w:rPr>
        <w:t>B</w:t>
      </w:r>
      <w:r w:rsidRPr="00203DE7">
        <w:rPr>
          <w:rFonts w:cs="Arial"/>
          <w:color w:val="000000"/>
          <w:sz w:val="20"/>
          <w:lang w:val="es-MX"/>
        </w:rPr>
        <w:tab/>
        <w:t>PROGRAMA DE EROGACIONES CUANTIFICADOS Y CALENDARIZADOS DE MANO DE OBRA.</w:t>
      </w:r>
    </w:p>
    <w:p w14:paraId="515F77D0" w14:textId="77777777" w:rsidR="005F7DCD" w:rsidRPr="00203DE7" w:rsidRDefault="005F7DCD" w:rsidP="00950460">
      <w:pPr>
        <w:pStyle w:val="INCISO"/>
        <w:tabs>
          <w:tab w:val="clear" w:pos="1152"/>
        </w:tabs>
        <w:spacing w:after="0" w:line="240" w:lineRule="auto"/>
        <w:ind w:left="1170" w:right="702" w:hanging="886"/>
        <w:rPr>
          <w:rFonts w:cs="Arial"/>
          <w:color w:val="000000"/>
          <w:sz w:val="20"/>
          <w:lang w:val="es-MX"/>
        </w:rPr>
      </w:pPr>
    </w:p>
    <w:p w14:paraId="568438E8" w14:textId="77777777" w:rsidR="005F7DCD" w:rsidRPr="00203DE7" w:rsidRDefault="005F7DCD" w:rsidP="00950460">
      <w:pPr>
        <w:pStyle w:val="INCISO"/>
        <w:tabs>
          <w:tab w:val="clear" w:pos="1152"/>
        </w:tabs>
        <w:spacing w:after="0" w:line="240" w:lineRule="auto"/>
        <w:ind w:left="1170" w:right="702" w:hanging="603"/>
        <w:rPr>
          <w:rFonts w:cs="Arial"/>
          <w:color w:val="000000"/>
          <w:sz w:val="20"/>
          <w:lang w:val="es-MX"/>
        </w:rPr>
      </w:pPr>
      <w:r w:rsidRPr="00203DE7">
        <w:rPr>
          <w:rFonts w:cs="Arial"/>
          <w:b/>
          <w:color w:val="000000"/>
          <w:sz w:val="20"/>
          <w:lang w:val="es-MX"/>
        </w:rPr>
        <w:t>C</w:t>
      </w:r>
      <w:r w:rsidRPr="00203DE7">
        <w:rPr>
          <w:rFonts w:cs="Arial"/>
          <w:color w:val="000000"/>
          <w:sz w:val="20"/>
          <w:lang w:val="es-MX"/>
        </w:rPr>
        <w:tab/>
        <w:t>PROGRAMA DE EROGACIONES CUANTIFICADOS Y CALENDARIZADOS DE MAQUINARIA Y EQUIPO DE CONSTRUCCIÓN.</w:t>
      </w:r>
    </w:p>
    <w:p w14:paraId="29880E06"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638ECBAD" w14:textId="77777777" w:rsidR="005F7DCD" w:rsidRPr="00203DE7" w:rsidRDefault="005F7DCD" w:rsidP="00950460">
      <w:pPr>
        <w:pStyle w:val="INCISO"/>
        <w:spacing w:after="0" w:line="240" w:lineRule="auto"/>
        <w:ind w:left="1170" w:right="702" w:hanging="603"/>
        <w:rPr>
          <w:rFonts w:cs="Arial"/>
          <w:color w:val="000000"/>
          <w:sz w:val="20"/>
          <w:lang w:val="es-MX"/>
        </w:rPr>
      </w:pPr>
      <w:r w:rsidRPr="00203DE7">
        <w:rPr>
          <w:rFonts w:cs="Arial"/>
          <w:b/>
          <w:color w:val="000000"/>
          <w:sz w:val="20"/>
          <w:lang w:val="es-MX"/>
        </w:rPr>
        <w:t>D</w:t>
      </w:r>
      <w:r w:rsidRPr="00203DE7">
        <w:rPr>
          <w:rFonts w:cs="Arial"/>
          <w:color w:val="000000"/>
          <w:sz w:val="20"/>
          <w:lang w:val="es-MX"/>
        </w:rPr>
        <w:tab/>
        <w:t>UTILIZACIÓN DEL PERSONAL PROFESIONAL TÉCNICO, ADMINISTRATIVO Y DE SERVICIO ENCARGADO DE LA DIRECCIÓN, SUPERVISIÓN Y ADMINISTRACIÓN DE LOS TRABAJOS.</w:t>
      </w:r>
    </w:p>
    <w:p w14:paraId="7828A155" w14:textId="77777777" w:rsidR="005F7DCD" w:rsidRPr="00203DE7" w:rsidRDefault="005F7DCD" w:rsidP="00950460">
      <w:pPr>
        <w:pStyle w:val="INCISO"/>
        <w:spacing w:after="0" w:line="240" w:lineRule="auto"/>
        <w:ind w:left="1170" w:right="702" w:hanging="603"/>
        <w:rPr>
          <w:rFonts w:cs="Arial"/>
          <w:color w:val="000000"/>
          <w:sz w:val="20"/>
          <w:lang w:val="es-MX"/>
        </w:rPr>
      </w:pPr>
    </w:p>
    <w:p w14:paraId="49C232E3" w14:textId="77777777" w:rsidR="005F7DCD" w:rsidRPr="00203DE7" w:rsidRDefault="005F7DCD" w:rsidP="00950460">
      <w:pPr>
        <w:ind w:left="1260" w:hanging="1080"/>
        <w:rPr>
          <w:rFonts w:cs="Arial"/>
          <w:i w:val="0"/>
          <w:color w:val="000000"/>
        </w:rPr>
      </w:pPr>
      <w:r w:rsidRPr="00203DE7">
        <w:rPr>
          <w:rFonts w:cs="Arial"/>
          <w:b/>
          <w:i w:val="0"/>
          <w:color w:val="000000"/>
        </w:rPr>
        <w:t>AE13</w:t>
      </w:r>
      <w:r w:rsidRPr="00203DE7">
        <w:rPr>
          <w:rFonts w:cs="Arial"/>
          <w:i w:val="0"/>
          <w:color w:val="000000"/>
        </w:rPr>
        <w:t xml:space="preserve">         CATALOGO DE CONCEPTOS</w:t>
      </w:r>
    </w:p>
    <w:p w14:paraId="3A2715CB" w14:textId="77777777" w:rsidR="005F7DCD" w:rsidRPr="00203DE7" w:rsidRDefault="005F7DCD" w:rsidP="00950460">
      <w:pPr>
        <w:ind w:left="1260" w:hanging="1080"/>
        <w:rPr>
          <w:rFonts w:cs="Arial"/>
          <w:i w:val="0"/>
          <w:color w:val="000000"/>
        </w:rPr>
      </w:pPr>
    </w:p>
    <w:p w14:paraId="11501C70" w14:textId="46595AFE" w:rsidR="005F7DCD" w:rsidRPr="00203DE7" w:rsidRDefault="005F7DCD" w:rsidP="004C1BDC">
      <w:pPr>
        <w:tabs>
          <w:tab w:val="left" w:pos="9356"/>
        </w:tabs>
        <w:jc w:val="both"/>
        <w:rPr>
          <w:rFonts w:cs="Arial"/>
          <w:b/>
          <w:bCs/>
          <w:i w:val="0"/>
        </w:rPr>
      </w:pPr>
    </w:p>
    <w:p w14:paraId="495FB99F" w14:textId="77777777" w:rsidR="005F7DCD" w:rsidRPr="00203DE7" w:rsidRDefault="005F7DCD" w:rsidP="004C1BDC">
      <w:pPr>
        <w:ind w:left="567" w:right="360" w:hanging="567"/>
        <w:jc w:val="both"/>
        <w:rPr>
          <w:rFonts w:cs="Arial"/>
          <w:b/>
          <w:i w:val="0"/>
        </w:rPr>
      </w:pPr>
      <w:r w:rsidRPr="00203DE7">
        <w:rPr>
          <w:rFonts w:cs="Arial"/>
          <w:b/>
          <w:i w:val="0"/>
        </w:rPr>
        <w:t>4.3</w:t>
      </w:r>
      <w:r w:rsidRPr="00203DE7">
        <w:rPr>
          <w:rFonts w:cs="Arial"/>
          <w:b/>
          <w:i w:val="0"/>
        </w:rPr>
        <w:tab/>
        <w:t>IDIOMA EN EL QUE SE PRESENTARÁN LAS PROPOSICIONES Y DEMÁS DOCUMENTACIÓN REQUERIDA.</w:t>
      </w:r>
    </w:p>
    <w:p w14:paraId="7860E6CB" w14:textId="77777777" w:rsidR="005F7DCD" w:rsidRPr="00203DE7" w:rsidRDefault="005F7DCD" w:rsidP="004C1BDC">
      <w:pPr>
        <w:tabs>
          <w:tab w:val="left" w:pos="9356"/>
        </w:tabs>
        <w:jc w:val="both"/>
        <w:rPr>
          <w:rFonts w:cs="Arial"/>
          <w:i w:val="0"/>
        </w:rPr>
      </w:pPr>
    </w:p>
    <w:p w14:paraId="3882F860" w14:textId="77777777" w:rsidR="005F7DCD" w:rsidRPr="00203DE7" w:rsidRDefault="005F7DCD" w:rsidP="004C1BDC">
      <w:pPr>
        <w:tabs>
          <w:tab w:val="left" w:pos="9356"/>
        </w:tabs>
        <w:jc w:val="both"/>
        <w:rPr>
          <w:rFonts w:cs="Arial"/>
          <w:b/>
          <w:i w:val="0"/>
        </w:rPr>
      </w:pPr>
      <w:r w:rsidRPr="00203DE7">
        <w:rPr>
          <w:rFonts w:cs="Arial"/>
          <w:i w:val="0"/>
        </w:rPr>
        <w:t xml:space="preserve">Las proposiciones, así como todos los documentos relacionados con las mismas y que se solicitan en esta convocatoria a la invitación, deberán presentarse en idioma </w:t>
      </w:r>
      <w:r w:rsidRPr="00203DE7">
        <w:rPr>
          <w:rFonts w:cs="Arial"/>
          <w:i w:val="0"/>
          <w:u w:val="single"/>
        </w:rPr>
        <w:t>español</w:t>
      </w:r>
      <w:r w:rsidRPr="00203DE7">
        <w:rPr>
          <w:rFonts w:cs="Arial"/>
          <w:i w:val="0"/>
        </w:rPr>
        <w:t>.</w:t>
      </w:r>
    </w:p>
    <w:p w14:paraId="137F53D1" w14:textId="77777777" w:rsidR="005F7DCD" w:rsidRPr="00203DE7" w:rsidRDefault="005F7DCD" w:rsidP="004C1BDC">
      <w:pPr>
        <w:tabs>
          <w:tab w:val="left" w:pos="9356"/>
        </w:tabs>
        <w:jc w:val="both"/>
        <w:rPr>
          <w:rFonts w:cs="Arial"/>
          <w:i w:val="0"/>
        </w:rPr>
      </w:pPr>
    </w:p>
    <w:p w14:paraId="16BF43B5" w14:textId="77777777" w:rsidR="005F7DCD" w:rsidRPr="00203DE7" w:rsidRDefault="005F7DCD" w:rsidP="004C1BDC">
      <w:pPr>
        <w:ind w:left="567" w:right="360" w:hanging="567"/>
        <w:jc w:val="both"/>
        <w:rPr>
          <w:rFonts w:cs="Arial"/>
          <w:b/>
          <w:i w:val="0"/>
        </w:rPr>
      </w:pPr>
      <w:r w:rsidRPr="00203DE7">
        <w:rPr>
          <w:rFonts w:cs="Arial"/>
          <w:b/>
          <w:i w:val="0"/>
        </w:rPr>
        <w:t>4.4</w:t>
      </w:r>
      <w:r w:rsidRPr="00203DE7">
        <w:rPr>
          <w:rFonts w:cs="Arial"/>
          <w:b/>
          <w:i w:val="0"/>
        </w:rPr>
        <w:tab/>
        <w:t>MONEDA EN LA QUE DEBERÁN PRESENTARSE LAS PROPOSICIONES.</w:t>
      </w:r>
    </w:p>
    <w:p w14:paraId="429534DF" w14:textId="77777777" w:rsidR="005F7DCD" w:rsidRPr="00203DE7" w:rsidRDefault="005F7DCD" w:rsidP="004C1BDC">
      <w:pPr>
        <w:tabs>
          <w:tab w:val="left" w:pos="9356"/>
        </w:tabs>
        <w:jc w:val="both"/>
        <w:rPr>
          <w:rFonts w:cs="Arial"/>
          <w:i w:val="0"/>
        </w:rPr>
      </w:pPr>
    </w:p>
    <w:p w14:paraId="711A18BD" w14:textId="77777777" w:rsidR="005F7DCD" w:rsidRPr="00203DE7" w:rsidRDefault="005F7DCD" w:rsidP="004C1BDC">
      <w:pPr>
        <w:pStyle w:val="Textoindependiente"/>
        <w:tabs>
          <w:tab w:val="left" w:pos="9356"/>
        </w:tabs>
        <w:rPr>
          <w:rFonts w:cs="Arial"/>
          <w:i w:val="0"/>
          <w:lang w:val="es-MX"/>
        </w:rPr>
      </w:pPr>
      <w:r w:rsidRPr="00203DE7">
        <w:rPr>
          <w:rFonts w:cs="Arial"/>
          <w:i w:val="0"/>
          <w:lang w:val="es-MX"/>
        </w:rPr>
        <w:t xml:space="preserve">El tipo de moneda en la deberán presentarse las proposiciones será en </w:t>
      </w:r>
      <w:r w:rsidRPr="00203DE7">
        <w:rPr>
          <w:rFonts w:cs="Arial"/>
          <w:i w:val="0"/>
          <w:u w:val="single"/>
          <w:lang w:val="es-MX"/>
        </w:rPr>
        <w:t>pesos</w:t>
      </w:r>
      <w:r w:rsidRPr="00203DE7">
        <w:rPr>
          <w:rFonts w:cs="Arial"/>
          <w:i w:val="0"/>
          <w:lang w:val="es-MX"/>
        </w:rPr>
        <w:t xml:space="preserve"> de los Estados Unidos Mexicanos. </w:t>
      </w:r>
    </w:p>
    <w:p w14:paraId="113400AD" w14:textId="77777777" w:rsidR="005F7DCD" w:rsidRPr="00203DE7" w:rsidRDefault="005F7DCD" w:rsidP="004C1BDC">
      <w:pPr>
        <w:tabs>
          <w:tab w:val="left" w:pos="9356"/>
        </w:tabs>
        <w:jc w:val="both"/>
        <w:rPr>
          <w:rFonts w:cs="Arial"/>
          <w:i w:val="0"/>
        </w:rPr>
      </w:pPr>
    </w:p>
    <w:p w14:paraId="130AA3A0" w14:textId="77777777" w:rsidR="005F7DCD" w:rsidRPr="00203DE7" w:rsidRDefault="005F7DCD" w:rsidP="004C1BDC">
      <w:pPr>
        <w:ind w:left="567" w:right="360" w:hanging="567"/>
        <w:jc w:val="both"/>
        <w:rPr>
          <w:rFonts w:cs="Arial"/>
          <w:b/>
          <w:i w:val="0"/>
        </w:rPr>
      </w:pPr>
      <w:r w:rsidRPr="00203DE7">
        <w:rPr>
          <w:rFonts w:cs="Arial"/>
          <w:b/>
          <w:i w:val="0"/>
        </w:rPr>
        <w:t>4.5</w:t>
      </w:r>
      <w:r w:rsidRPr="00203DE7">
        <w:rPr>
          <w:rFonts w:cs="Arial"/>
          <w:b/>
          <w:i w:val="0"/>
        </w:rPr>
        <w:tab/>
        <w:t>ANTICIPOS.</w:t>
      </w:r>
    </w:p>
    <w:p w14:paraId="1A33DC23" w14:textId="77777777" w:rsidR="005F7DCD" w:rsidRPr="00203DE7" w:rsidRDefault="005F7DCD" w:rsidP="004C1BDC">
      <w:pPr>
        <w:ind w:right="702"/>
        <w:jc w:val="both"/>
        <w:rPr>
          <w:rFonts w:cs="Arial"/>
          <w:bCs/>
          <w:i w:val="0"/>
        </w:rPr>
      </w:pPr>
    </w:p>
    <w:p w14:paraId="5290E83B" w14:textId="77777777" w:rsidR="005F7DCD" w:rsidRPr="00203DE7" w:rsidRDefault="005F7DCD" w:rsidP="00E8656B">
      <w:pPr>
        <w:pStyle w:val="ROMANOS"/>
        <w:tabs>
          <w:tab w:val="left" w:pos="9356"/>
        </w:tabs>
        <w:spacing w:after="0" w:line="240" w:lineRule="auto"/>
        <w:ind w:left="1152" w:hanging="432"/>
        <w:rPr>
          <w:rFonts w:cs="Arial"/>
          <w:i w:val="0"/>
          <w:sz w:val="20"/>
          <w:lang w:val="es-MX"/>
        </w:rPr>
      </w:pPr>
      <w:r w:rsidRPr="00203DE7">
        <w:rPr>
          <w:rFonts w:cs="Arial"/>
          <w:i w:val="0"/>
          <w:sz w:val="20"/>
          <w:lang w:val="es-MX"/>
        </w:rPr>
        <w:t>A)</w:t>
      </w:r>
      <w:r w:rsidRPr="00203DE7">
        <w:rPr>
          <w:rFonts w:cs="Arial"/>
          <w:i w:val="0"/>
          <w:sz w:val="20"/>
          <w:lang w:val="es-MX"/>
        </w:rPr>
        <w:tab/>
        <w:t>De acuerdo con lo establecido en la invitación, se otorgará el</w:t>
      </w:r>
      <w:r w:rsidRPr="00203DE7">
        <w:rPr>
          <w:rFonts w:cs="Arial"/>
          <w:b/>
          <w:i w:val="0"/>
          <w:sz w:val="20"/>
          <w:lang w:val="es-MX"/>
        </w:rPr>
        <w:t xml:space="preserve"> 30</w:t>
      </w:r>
      <w:r w:rsidRPr="00203DE7">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1C29FE25" w14:textId="77777777" w:rsidR="005F7DCD" w:rsidRPr="00203DE7" w:rsidRDefault="005F7DCD" w:rsidP="00E8656B">
      <w:pPr>
        <w:pStyle w:val="ROMANOS"/>
        <w:tabs>
          <w:tab w:val="left" w:pos="9356"/>
        </w:tabs>
        <w:spacing w:after="0" w:line="240" w:lineRule="auto"/>
        <w:ind w:left="1170" w:firstLine="0"/>
        <w:rPr>
          <w:rFonts w:cs="Arial"/>
          <w:i w:val="0"/>
          <w:sz w:val="20"/>
          <w:lang w:val="es-MX"/>
        </w:rPr>
      </w:pPr>
    </w:p>
    <w:p w14:paraId="12079BB3" w14:textId="77777777" w:rsidR="005F7DCD" w:rsidRPr="00203DE7" w:rsidRDefault="005F7DCD" w:rsidP="00E8656B">
      <w:pPr>
        <w:pStyle w:val="ROMANOS"/>
        <w:tabs>
          <w:tab w:val="left" w:pos="9356"/>
        </w:tabs>
        <w:spacing w:after="0" w:line="240" w:lineRule="auto"/>
        <w:ind w:left="1170" w:firstLine="0"/>
        <w:rPr>
          <w:rFonts w:cs="Arial"/>
          <w:i w:val="0"/>
          <w:sz w:val="20"/>
          <w:lang w:val="es-MX"/>
        </w:rPr>
      </w:pPr>
      <w:r w:rsidRPr="00203DE7">
        <w:rPr>
          <w:rFonts w:cs="Arial"/>
          <w:i w:val="0"/>
          <w:sz w:val="20"/>
          <w:lang w:val="es-MX"/>
        </w:rPr>
        <w:t xml:space="preserve">El importe de los anticipos que se otorguen al Licitante será el que resulte de aplicar el porcentaje señalado en la invitación, al monto total de la proposición. </w:t>
      </w:r>
    </w:p>
    <w:p w14:paraId="48ECD5BA" w14:textId="77777777" w:rsidR="005F7DCD" w:rsidRPr="00203DE7" w:rsidRDefault="005F7DCD" w:rsidP="00E8656B">
      <w:pPr>
        <w:pStyle w:val="ROMANOS"/>
        <w:tabs>
          <w:tab w:val="left" w:pos="9356"/>
        </w:tabs>
        <w:spacing w:after="0" w:line="240" w:lineRule="auto"/>
        <w:ind w:left="1170" w:firstLine="0"/>
        <w:rPr>
          <w:rFonts w:cs="Arial"/>
          <w:i w:val="0"/>
          <w:color w:val="000000"/>
          <w:sz w:val="20"/>
          <w:lang w:val="es-MX"/>
        </w:rPr>
      </w:pPr>
    </w:p>
    <w:p w14:paraId="40D02726" w14:textId="77777777" w:rsidR="005F7DCD" w:rsidRPr="00203DE7" w:rsidRDefault="005F7DCD" w:rsidP="00E8656B">
      <w:pPr>
        <w:pStyle w:val="ROMANOS"/>
        <w:tabs>
          <w:tab w:val="left" w:pos="9356"/>
        </w:tabs>
        <w:spacing w:after="0" w:line="240" w:lineRule="auto"/>
        <w:ind w:left="1170" w:firstLine="0"/>
        <w:rPr>
          <w:rFonts w:cs="Arial"/>
          <w:i w:val="0"/>
          <w:color w:val="000000"/>
          <w:sz w:val="20"/>
          <w:lang w:val="es-MX"/>
        </w:rPr>
      </w:pPr>
      <w:r w:rsidRPr="00203DE7">
        <w:rPr>
          <w:rFonts w:cs="Arial"/>
          <w:i w:val="0"/>
          <w:color w:val="000000"/>
          <w:sz w:val="20"/>
          <w:lang w:val="es-MX"/>
        </w:rPr>
        <w:t xml:space="preserve">El pago del anticipo podrá realizarse, en una sola exhibición. </w:t>
      </w:r>
    </w:p>
    <w:p w14:paraId="0C7AA9D6" w14:textId="77777777" w:rsidR="005F7DCD" w:rsidRPr="00203DE7" w:rsidRDefault="005F7DCD" w:rsidP="003E4227">
      <w:pPr>
        <w:jc w:val="both"/>
        <w:rPr>
          <w:rFonts w:cs="Arial"/>
          <w:b/>
          <w:i w:val="0"/>
        </w:rPr>
      </w:pPr>
    </w:p>
    <w:p w14:paraId="58D21FBA" w14:textId="77777777" w:rsidR="005F7DCD" w:rsidRPr="00203DE7" w:rsidRDefault="005F7DCD" w:rsidP="004C1BDC">
      <w:pPr>
        <w:ind w:left="567" w:hanging="567"/>
        <w:jc w:val="both"/>
        <w:rPr>
          <w:rFonts w:cs="Arial"/>
          <w:b/>
          <w:i w:val="0"/>
        </w:rPr>
      </w:pPr>
      <w:r w:rsidRPr="00203DE7">
        <w:rPr>
          <w:rFonts w:cs="Arial"/>
          <w:b/>
          <w:i w:val="0"/>
        </w:rPr>
        <w:t>4.6</w:t>
      </w:r>
      <w:r w:rsidRPr="00203DE7">
        <w:rPr>
          <w:rFonts w:cs="Arial"/>
          <w:b/>
          <w:i w:val="0"/>
        </w:rPr>
        <w:tab/>
        <w:t>AJUSTE DE COSTOS.</w:t>
      </w:r>
    </w:p>
    <w:p w14:paraId="10180A20" w14:textId="77777777" w:rsidR="005F7DCD" w:rsidRPr="00203DE7" w:rsidRDefault="005F7DCD" w:rsidP="004C1BDC">
      <w:pPr>
        <w:pStyle w:val="Textoindependiente31"/>
        <w:rPr>
          <w:rFonts w:cs="Arial"/>
          <w:i w:val="0"/>
          <w:sz w:val="20"/>
          <w:lang w:val="es-MX"/>
        </w:rPr>
      </w:pPr>
    </w:p>
    <w:p w14:paraId="05492227" w14:textId="77777777" w:rsidR="005F7DCD" w:rsidRPr="00203DE7" w:rsidRDefault="005F7DCD" w:rsidP="00E8656B">
      <w:pPr>
        <w:pStyle w:val="Textoindependiente21"/>
        <w:ind w:left="0"/>
        <w:rPr>
          <w:rFonts w:cs="Arial"/>
          <w:i w:val="0"/>
          <w:color w:val="000000"/>
          <w:lang w:val="es-MX"/>
        </w:rPr>
      </w:pPr>
      <w:r w:rsidRPr="00203DE7">
        <w:rPr>
          <w:rFonts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14:paraId="61AFF24E" w14:textId="77777777" w:rsidR="005F7DCD" w:rsidRPr="00203DE7" w:rsidRDefault="005F7DCD" w:rsidP="00E8656B">
      <w:pPr>
        <w:jc w:val="both"/>
        <w:rPr>
          <w:rFonts w:cs="Arial"/>
          <w:i w:val="0"/>
        </w:rPr>
      </w:pPr>
    </w:p>
    <w:p w14:paraId="35EF86C2" w14:textId="77777777" w:rsidR="005F7DCD" w:rsidRPr="00203DE7" w:rsidRDefault="005F7DCD" w:rsidP="00E8656B">
      <w:pPr>
        <w:jc w:val="both"/>
        <w:rPr>
          <w:rFonts w:cs="Arial"/>
          <w:i w:val="0"/>
        </w:rPr>
      </w:pPr>
      <w:r w:rsidRPr="00203DE7">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14:paraId="411193F2" w14:textId="77777777" w:rsidR="005F7DCD" w:rsidRPr="00203DE7" w:rsidRDefault="005F7DCD" w:rsidP="00E8656B">
      <w:pPr>
        <w:jc w:val="both"/>
        <w:rPr>
          <w:rFonts w:cs="Arial"/>
          <w:i w:val="0"/>
        </w:rPr>
      </w:pPr>
    </w:p>
    <w:p w14:paraId="5A659217" w14:textId="77777777" w:rsidR="005F7DCD" w:rsidRPr="00203DE7" w:rsidRDefault="005F7DCD" w:rsidP="00E8656B">
      <w:pPr>
        <w:jc w:val="both"/>
        <w:rPr>
          <w:rFonts w:cs="Arial"/>
          <w:i w:val="0"/>
        </w:rPr>
      </w:pPr>
      <w:r w:rsidRPr="00203DE7">
        <w:rPr>
          <w:rFonts w:cs="Arial"/>
          <w:i w:val="0"/>
        </w:rPr>
        <w:t>Este procedimiento regirá durante la vigencia del contrato.</w:t>
      </w:r>
    </w:p>
    <w:p w14:paraId="05A25AC5" w14:textId="77777777" w:rsidR="005F7DCD" w:rsidRPr="00203DE7" w:rsidRDefault="005F7DCD" w:rsidP="00E8656B">
      <w:pPr>
        <w:jc w:val="both"/>
        <w:rPr>
          <w:rFonts w:cs="Arial"/>
          <w:i w:val="0"/>
        </w:rPr>
      </w:pPr>
    </w:p>
    <w:p w14:paraId="4080E5F3" w14:textId="77777777" w:rsidR="005F7DCD" w:rsidRPr="00203DE7" w:rsidRDefault="005F7DCD" w:rsidP="00E8656B">
      <w:pPr>
        <w:jc w:val="both"/>
        <w:rPr>
          <w:rFonts w:cs="Arial"/>
          <w:i w:val="0"/>
        </w:rPr>
      </w:pPr>
      <w:r w:rsidRPr="00203DE7">
        <w:rPr>
          <w:rFonts w:cs="Arial"/>
          <w:i w:val="0"/>
        </w:rPr>
        <w:t>Para efectos de la aplicación de ajuste de costos, se estará a lo señalado en el Capítulo Quinto del Reglamento de la Ley de Obras Públicas y Servicios Relacionados con las Mismas del Estado de Quintana Roo.</w:t>
      </w:r>
    </w:p>
    <w:p w14:paraId="2C025F77" w14:textId="77777777" w:rsidR="005F7DCD" w:rsidRPr="00203DE7" w:rsidRDefault="005F7DCD" w:rsidP="00E8656B">
      <w:pPr>
        <w:jc w:val="both"/>
        <w:rPr>
          <w:rFonts w:cs="Arial"/>
          <w:i w:val="0"/>
        </w:rPr>
      </w:pPr>
    </w:p>
    <w:p w14:paraId="721516F1" w14:textId="77777777" w:rsidR="005F7DCD" w:rsidRPr="00203DE7" w:rsidRDefault="005F7DCD" w:rsidP="00E8656B">
      <w:pPr>
        <w:jc w:val="both"/>
        <w:rPr>
          <w:rFonts w:cs="Arial"/>
          <w:i w:val="0"/>
        </w:rPr>
      </w:pPr>
      <w:r w:rsidRPr="00203DE7">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14:paraId="2E1E1D07" w14:textId="77777777" w:rsidR="005F7DCD" w:rsidRPr="00203DE7" w:rsidRDefault="005F7DCD" w:rsidP="004C1BDC">
      <w:pPr>
        <w:jc w:val="both"/>
        <w:rPr>
          <w:rFonts w:cs="Arial"/>
          <w:i w:val="0"/>
        </w:rPr>
      </w:pPr>
    </w:p>
    <w:p w14:paraId="544C6A96" w14:textId="77777777" w:rsidR="005F7DCD" w:rsidRPr="00203DE7" w:rsidRDefault="005F7DCD" w:rsidP="004C1BDC">
      <w:pPr>
        <w:pStyle w:val="Sangra2detindependiente"/>
        <w:ind w:left="567" w:hanging="567"/>
        <w:rPr>
          <w:rFonts w:cs="Arial"/>
        </w:rPr>
      </w:pPr>
      <w:r w:rsidRPr="00203DE7">
        <w:rPr>
          <w:rFonts w:cs="Arial"/>
        </w:rPr>
        <w:t>4.7</w:t>
      </w:r>
      <w:r w:rsidRPr="00203DE7">
        <w:rPr>
          <w:rFonts w:cs="Arial"/>
        </w:rPr>
        <w:tab/>
        <w:t>CONDICIONES DE PAGO.</w:t>
      </w:r>
    </w:p>
    <w:p w14:paraId="12A1DC8E" w14:textId="77777777" w:rsidR="005F7DCD" w:rsidRPr="00203DE7" w:rsidRDefault="005F7DCD" w:rsidP="004C1BDC">
      <w:pPr>
        <w:jc w:val="both"/>
        <w:rPr>
          <w:rFonts w:cs="Arial"/>
          <w:i w:val="0"/>
        </w:rPr>
      </w:pPr>
    </w:p>
    <w:p w14:paraId="6696E1D1" w14:textId="77777777" w:rsidR="005F7DCD" w:rsidRPr="00203DE7" w:rsidRDefault="005F7DCD" w:rsidP="00E8656B">
      <w:pPr>
        <w:jc w:val="both"/>
        <w:rPr>
          <w:rFonts w:cs="Arial"/>
          <w:i w:val="0"/>
        </w:rPr>
      </w:pPr>
      <w:r w:rsidRPr="00203DE7">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4561EB8A" w14:textId="77777777" w:rsidR="005F7DCD" w:rsidRPr="00203DE7" w:rsidRDefault="005F7DCD" w:rsidP="004C1BDC">
      <w:pPr>
        <w:pStyle w:val="Sangra2detindependiente"/>
        <w:ind w:left="567" w:hanging="567"/>
        <w:rPr>
          <w:rFonts w:cs="Arial"/>
        </w:rPr>
      </w:pPr>
    </w:p>
    <w:p w14:paraId="5895D417" w14:textId="77777777" w:rsidR="005F7DCD" w:rsidRPr="00203DE7" w:rsidRDefault="005F7DCD" w:rsidP="004C1BDC">
      <w:pPr>
        <w:pStyle w:val="Sangra2detindependiente"/>
        <w:ind w:left="567" w:hanging="567"/>
        <w:rPr>
          <w:rFonts w:cs="Arial"/>
        </w:rPr>
      </w:pPr>
      <w:r w:rsidRPr="00203DE7">
        <w:rPr>
          <w:rFonts w:cs="Arial"/>
        </w:rPr>
        <w:t>4.8</w:t>
      </w:r>
      <w:r w:rsidRPr="00203DE7">
        <w:rPr>
          <w:rFonts w:cs="Arial"/>
        </w:rPr>
        <w:tab/>
        <w:t>FORMA Y TÉRMINOS DE PAGO DE LOS SERVICIOS RELACIONADOS CON LA OBRA PÚBLICA.</w:t>
      </w:r>
    </w:p>
    <w:p w14:paraId="06F650B9" w14:textId="77777777" w:rsidR="005F7DCD" w:rsidRPr="00203DE7" w:rsidRDefault="005F7DCD" w:rsidP="004C1BDC">
      <w:pPr>
        <w:pStyle w:val="Textoindependiente21"/>
        <w:ind w:left="0"/>
        <w:rPr>
          <w:rFonts w:cs="Arial"/>
          <w:i w:val="0"/>
          <w:lang w:val="es-MX"/>
        </w:rPr>
      </w:pPr>
    </w:p>
    <w:p w14:paraId="32837EEF" w14:textId="77777777" w:rsidR="005F7DCD" w:rsidRPr="00203DE7" w:rsidRDefault="005F7DCD" w:rsidP="00E8656B">
      <w:pPr>
        <w:pStyle w:val="Textoindependiente21"/>
        <w:ind w:left="0"/>
        <w:rPr>
          <w:rFonts w:cs="Arial"/>
          <w:i w:val="0"/>
          <w:lang w:val="es-MX"/>
        </w:rPr>
      </w:pPr>
      <w:r w:rsidRPr="00203DE7">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203DE7">
        <w:rPr>
          <w:rFonts w:cs="Arial"/>
          <w:b/>
          <w:i w:val="0"/>
          <w:lang w:val="es-MX"/>
        </w:rPr>
        <w:t>,</w:t>
      </w:r>
      <w:r w:rsidRPr="00203DE7">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79A9535D" w14:textId="77777777" w:rsidR="005F7DCD" w:rsidRPr="00203DE7" w:rsidRDefault="005F7DCD" w:rsidP="004C1BDC">
      <w:pPr>
        <w:ind w:left="567" w:hanging="567"/>
        <w:jc w:val="both"/>
        <w:rPr>
          <w:rFonts w:cs="Arial"/>
          <w:b/>
          <w:i w:val="0"/>
        </w:rPr>
      </w:pPr>
    </w:p>
    <w:p w14:paraId="6FF00DFE" w14:textId="77777777" w:rsidR="005F7DCD" w:rsidRPr="00203DE7" w:rsidRDefault="005F7DCD" w:rsidP="004C1BDC">
      <w:pPr>
        <w:ind w:left="567" w:hanging="567"/>
        <w:jc w:val="both"/>
        <w:rPr>
          <w:rFonts w:cs="Arial"/>
          <w:b/>
          <w:i w:val="0"/>
        </w:rPr>
      </w:pPr>
      <w:r w:rsidRPr="00203DE7">
        <w:rPr>
          <w:rFonts w:cs="Arial"/>
          <w:b/>
          <w:i w:val="0"/>
        </w:rPr>
        <w:t>4.9</w:t>
      </w:r>
      <w:r w:rsidRPr="00203DE7">
        <w:rPr>
          <w:rFonts w:cs="Arial"/>
          <w:b/>
          <w:i w:val="0"/>
        </w:rPr>
        <w:tab/>
        <w:t>PROHIBICIÓN DE NEGOCIACIÓN.</w:t>
      </w:r>
    </w:p>
    <w:p w14:paraId="6755C92D" w14:textId="77777777" w:rsidR="005F7DCD" w:rsidRPr="00203DE7" w:rsidRDefault="005F7DCD" w:rsidP="004C1BDC">
      <w:pPr>
        <w:jc w:val="both"/>
        <w:rPr>
          <w:rFonts w:cs="Arial"/>
          <w:i w:val="0"/>
        </w:rPr>
      </w:pPr>
    </w:p>
    <w:p w14:paraId="61139F95" w14:textId="77777777" w:rsidR="005F7DCD" w:rsidRPr="00203DE7" w:rsidRDefault="005F7DCD" w:rsidP="004C1BDC">
      <w:pPr>
        <w:pStyle w:val="Textoindependiente21"/>
        <w:ind w:left="0"/>
        <w:rPr>
          <w:rFonts w:cs="Arial"/>
          <w:i w:val="0"/>
          <w:lang w:val="es-MX"/>
        </w:rPr>
      </w:pPr>
      <w:r w:rsidRPr="00203DE7">
        <w:rPr>
          <w:rFonts w:cs="Arial"/>
          <w:i w:val="0"/>
          <w:lang w:val="es-MX"/>
        </w:rPr>
        <w:lastRenderedPageBreak/>
        <w:t>Ninguna de las condiciones contenidas en esta convocatoria, así como en las proposiciones presentadas por los licitantes, podrán ser negociadas.</w:t>
      </w:r>
    </w:p>
    <w:p w14:paraId="48DE07F8" w14:textId="77777777" w:rsidR="005F7DCD" w:rsidRPr="00203DE7" w:rsidRDefault="005F7DCD" w:rsidP="004C1BDC">
      <w:pPr>
        <w:jc w:val="both"/>
        <w:rPr>
          <w:rFonts w:cs="Arial"/>
          <w:bCs/>
          <w:i w:val="0"/>
        </w:rPr>
      </w:pPr>
    </w:p>
    <w:p w14:paraId="08E4A411" w14:textId="77777777" w:rsidR="005F7DCD" w:rsidRPr="00203DE7" w:rsidRDefault="005F7DCD" w:rsidP="00A37D2F">
      <w:pPr>
        <w:ind w:left="567" w:hanging="567"/>
        <w:jc w:val="both"/>
        <w:rPr>
          <w:rFonts w:cs="Arial"/>
          <w:i w:val="0"/>
          <w:color w:val="000000"/>
        </w:rPr>
      </w:pPr>
      <w:r w:rsidRPr="00203DE7">
        <w:rPr>
          <w:rFonts w:cs="Arial"/>
          <w:b/>
          <w:i w:val="0"/>
        </w:rPr>
        <w:t>4.10</w:t>
      </w:r>
      <w:r w:rsidRPr="00203DE7">
        <w:rPr>
          <w:rFonts w:cs="Arial"/>
          <w:b/>
          <w:i w:val="0"/>
        </w:rPr>
        <w:tab/>
      </w:r>
      <w:r w:rsidRPr="00203DE7">
        <w:rPr>
          <w:rFonts w:cs="Arial"/>
          <w:b/>
          <w:i w:val="0"/>
          <w:color w:val="000000"/>
        </w:rPr>
        <w:t>AGRUPACIONES DE PERSONAS FÍSICAS Y/O MORALES (PARA ESTA INVITACIÓN RESTRINGIDA A CUANDO MENOS TRES PERSONAS NO SE ACEPTARÁ LA PARTICIPACIÓN CONJUNTA).</w:t>
      </w:r>
    </w:p>
    <w:p w14:paraId="4676D407" w14:textId="77777777" w:rsidR="005F7DCD" w:rsidRPr="00203DE7" w:rsidRDefault="005F7DCD" w:rsidP="00A37D2F">
      <w:pPr>
        <w:jc w:val="both"/>
        <w:rPr>
          <w:rFonts w:cs="Arial"/>
          <w:i w:val="0"/>
          <w:color w:val="000000"/>
        </w:rPr>
      </w:pPr>
    </w:p>
    <w:p w14:paraId="57B0DEB1" w14:textId="77777777" w:rsidR="005F7DCD" w:rsidRPr="00203DE7" w:rsidRDefault="005F7DCD" w:rsidP="004C1BDC">
      <w:pPr>
        <w:pStyle w:val="Sangra2detindependiente"/>
        <w:ind w:left="567" w:hanging="567"/>
        <w:rPr>
          <w:rFonts w:cs="Arial"/>
        </w:rPr>
      </w:pPr>
      <w:r w:rsidRPr="00203DE7">
        <w:rPr>
          <w:rFonts w:cs="Arial"/>
        </w:rPr>
        <w:t>4.11</w:t>
      </w:r>
      <w:r w:rsidRPr="00203DE7">
        <w:rPr>
          <w:rFonts w:cs="Arial"/>
        </w:rPr>
        <w:tab/>
        <w:t>SUBCONTRATACIÓN DE LOS TRABAJOS.</w:t>
      </w:r>
    </w:p>
    <w:p w14:paraId="375C1773" w14:textId="77777777" w:rsidR="005F7DCD" w:rsidRPr="00203DE7" w:rsidRDefault="005F7DCD" w:rsidP="004C1BDC">
      <w:pPr>
        <w:jc w:val="both"/>
        <w:rPr>
          <w:rFonts w:cs="Arial"/>
          <w:bCs/>
          <w:i w:val="0"/>
        </w:rPr>
      </w:pPr>
    </w:p>
    <w:p w14:paraId="62FC66E0" w14:textId="77777777" w:rsidR="005F7DCD" w:rsidRPr="00203DE7" w:rsidRDefault="005F7DCD" w:rsidP="004C1BDC">
      <w:pPr>
        <w:jc w:val="both"/>
        <w:rPr>
          <w:rFonts w:cs="Arial"/>
          <w:i w:val="0"/>
          <w:color w:val="000000"/>
        </w:rPr>
      </w:pPr>
      <w:r w:rsidRPr="00203DE7">
        <w:rPr>
          <w:rFonts w:cs="Arial"/>
          <w:i w:val="0"/>
        </w:rPr>
        <w:t xml:space="preserve">No se permitirá la </w:t>
      </w:r>
      <w:r w:rsidRPr="00203DE7">
        <w:rPr>
          <w:rFonts w:cs="Arial"/>
          <w:i w:val="0"/>
          <w:color w:val="000000"/>
        </w:rPr>
        <w:t>subcontratación</w:t>
      </w:r>
      <w:r w:rsidRPr="00203DE7">
        <w:rPr>
          <w:rFonts w:cs="Arial"/>
          <w:i w:val="0"/>
        </w:rPr>
        <w:t xml:space="preserve"> de ninguna parte de los trabajos. </w:t>
      </w:r>
      <w:r w:rsidRPr="00203DE7">
        <w:rPr>
          <w:rFonts w:cs="Arial"/>
          <w:b/>
          <w:i w:val="0"/>
          <w:color w:val="000000"/>
        </w:rPr>
        <w:t>(</w:t>
      </w:r>
      <w:r w:rsidRPr="00203DE7">
        <w:rPr>
          <w:rFonts w:cs="Arial"/>
          <w:b/>
          <w:i w:val="0"/>
          <w:color w:val="000000"/>
          <w:u w:val="single"/>
        </w:rPr>
        <w:t>En este caso el licitante incluirá en su proposición el Anexo Técnico AT 7</w:t>
      </w:r>
      <w:r w:rsidRPr="00203DE7">
        <w:rPr>
          <w:rFonts w:cs="Arial"/>
          <w:b/>
        </w:rPr>
        <w:t xml:space="preserve"> </w:t>
      </w:r>
      <w:r w:rsidRPr="00203DE7">
        <w:rPr>
          <w:rFonts w:cs="Arial"/>
          <w:b/>
          <w:i w:val="0"/>
          <w:color w:val="000000"/>
        </w:rPr>
        <w:t>(</w:t>
      </w:r>
      <w:r w:rsidRPr="00203DE7">
        <w:rPr>
          <w:rFonts w:cs="Arial"/>
          <w:b/>
          <w:i w:val="0"/>
          <w:color w:val="000000"/>
          <w:u w:val="single"/>
        </w:rPr>
        <w:t>o el que corresponda</w:t>
      </w:r>
      <w:r w:rsidRPr="00203DE7">
        <w:rPr>
          <w:rFonts w:cs="Arial"/>
          <w:b/>
          <w:i w:val="0"/>
          <w:color w:val="000000"/>
        </w:rPr>
        <w:t>)</w:t>
      </w:r>
      <w:r w:rsidRPr="00203DE7">
        <w:rPr>
          <w:rFonts w:cs="Arial"/>
          <w:b/>
          <w:i w:val="0"/>
          <w:color w:val="000000"/>
          <w:u w:val="single"/>
        </w:rPr>
        <w:t xml:space="preserve"> que se le proporciona con la leyenda “NO APLICA”</w:t>
      </w:r>
      <w:r w:rsidRPr="00203DE7">
        <w:rPr>
          <w:rFonts w:cs="Arial"/>
          <w:b/>
          <w:i w:val="0"/>
          <w:color w:val="000000"/>
        </w:rPr>
        <w:t>)</w:t>
      </w:r>
    </w:p>
    <w:p w14:paraId="08037FE3" w14:textId="77777777" w:rsidR="005F7DCD" w:rsidRPr="00203DE7" w:rsidRDefault="005F7DCD" w:rsidP="004C1BDC">
      <w:pPr>
        <w:pStyle w:val="Sangra2detindependiente"/>
        <w:ind w:left="567" w:hanging="567"/>
        <w:rPr>
          <w:rFonts w:cs="Arial"/>
        </w:rPr>
      </w:pPr>
    </w:p>
    <w:p w14:paraId="094DD925" w14:textId="77777777" w:rsidR="005F7DCD" w:rsidRPr="00203DE7" w:rsidRDefault="005F7DCD" w:rsidP="0006544F">
      <w:pPr>
        <w:pStyle w:val="Sangra2detindependiente"/>
        <w:ind w:left="567" w:hanging="567"/>
        <w:rPr>
          <w:rFonts w:cs="Arial"/>
        </w:rPr>
      </w:pPr>
      <w:r w:rsidRPr="00203DE7">
        <w:rPr>
          <w:rFonts w:cs="Arial"/>
        </w:rPr>
        <w:t>4.12</w:t>
      </w:r>
      <w:r w:rsidRPr="00203DE7">
        <w:rPr>
          <w:rFonts w:cs="Arial"/>
        </w:rPr>
        <w:tab/>
      </w:r>
      <w:bookmarkStart w:id="0" w:name="_Hlk149556210"/>
      <w:r w:rsidRPr="00203DE7">
        <w:rPr>
          <w:rFonts w:cs="Arial"/>
        </w:rPr>
        <w:t>RELACIÓN DE MATERIALES Y EQUIPO QUE PROPORCIONARÁ LA COMISIÓN DE AGUA POTABLE Y ALCANTARILLADO DEL ESTADO DE QUINTANA ROO</w:t>
      </w:r>
      <w:bookmarkEnd w:id="0"/>
      <w:r w:rsidRPr="00203DE7">
        <w:rPr>
          <w:rFonts w:cs="Arial"/>
        </w:rPr>
        <w:t>.</w:t>
      </w:r>
    </w:p>
    <w:p w14:paraId="0A902454" w14:textId="77777777" w:rsidR="005F7DCD" w:rsidRPr="00203DE7" w:rsidRDefault="005F7DCD" w:rsidP="004C1BDC">
      <w:pPr>
        <w:pStyle w:val="Sangra2detindependiente"/>
        <w:rPr>
          <w:rFonts w:cs="Arial"/>
        </w:rPr>
      </w:pPr>
    </w:p>
    <w:p w14:paraId="56CE73B8" w14:textId="1FC6A910" w:rsidR="005F7DCD" w:rsidRPr="00203DE7" w:rsidRDefault="005F7DCD" w:rsidP="004C1BDC">
      <w:pPr>
        <w:jc w:val="both"/>
        <w:rPr>
          <w:rFonts w:cs="Arial"/>
          <w:b/>
          <w:i w:val="0"/>
          <w:color w:val="000000"/>
        </w:rPr>
      </w:pPr>
      <w:r w:rsidRPr="00203DE7">
        <w:rPr>
          <w:rFonts w:cs="Arial"/>
          <w:i w:val="0"/>
        </w:rPr>
        <w:t>No se proporcionará material ni equipo de instalación permanente</w:t>
      </w:r>
      <w:r w:rsidRPr="00203DE7">
        <w:rPr>
          <w:rFonts w:cs="Arial"/>
          <w:i w:val="0"/>
          <w:color w:val="000000"/>
        </w:rPr>
        <w:t>.</w:t>
      </w:r>
      <w:r w:rsidRPr="00203DE7">
        <w:rPr>
          <w:rFonts w:cs="Arial"/>
          <w:b/>
          <w:i w:val="0"/>
          <w:color w:val="000000"/>
        </w:rPr>
        <w:t xml:space="preserve"> </w:t>
      </w:r>
      <w:r w:rsidR="0065376F" w:rsidRPr="00203DE7">
        <w:rPr>
          <w:rFonts w:cs="Arial"/>
          <w:b/>
          <w:i w:val="0"/>
          <w:color w:val="000000"/>
        </w:rPr>
        <w:t>e</w:t>
      </w:r>
      <w:r w:rsidRPr="00203DE7">
        <w:rPr>
          <w:rFonts w:cs="Arial"/>
          <w:b/>
          <w:i w:val="0"/>
          <w:color w:val="000000"/>
        </w:rPr>
        <w:t xml:space="preserve">n este caso el </w:t>
      </w:r>
      <w:r w:rsidR="0065376F" w:rsidRPr="00203DE7">
        <w:rPr>
          <w:rFonts w:cs="Arial"/>
          <w:b/>
          <w:i w:val="0"/>
          <w:color w:val="000000"/>
        </w:rPr>
        <w:t>l</w:t>
      </w:r>
      <w:r w:rsidRPr="00203DE7">
        <w:rPr>
          <w:rFonts w:cs="Arial"/>
          <w:b/>
          <w:i w:val="0"/>
          <w:color w:val="000000"/>
        </w:rPr>
        <w:t>icitante anexará a su prop</w:t>
      </w:r>
      <w:r w:rsidR="0065376F" w:rsidRPr="00203DE7">
        <w:rPr>
          <w:rFonts w:cs="Arial"/>
          <w:b/>
          <w:i w:val="0"/>
          <w:color w:val="000000"/>
        </w:rPr>
        <w:t>uesta técnica</w:t>
      </w:r>
      <w:r w:rsidRPr="00203DE7">
        <w:rPr>
          <w:rFonts w:cs="Arial"/>
          <w:b/>
          <w:i w:val="0"/>
          <w:color w:val="000000"/>
        </w:rPr>
        <w:t xml:space="preserve"> el </w:t>
      </w:r>
      <w:r w:rsidR="00422975" w:rsidRPr="00203DE7">
        <w:rPr>
          <w:rFonts w:cs="Arial"/>
          <w:b/>
          <w:i w:val="0"/>
          <w:color w:val="000000"/>
        </w:rPr>
        <w:t>escrito como anexo AT15 con la leyenda “NO APLICA” proporcionado</w:t>
      </w:r>
      <w:r w:rsidR="0065376F" w:rsidRPr="00203DE7">
        <w:rPr>
          <w:rFonts w:cs="Arial"/>
          <w:b/>
          <w:i w:val="0"/>
          <w:color w:val="000000"/>
        </w:rPr>
        <w:t xml:space="preserve"> en estas bases</w:t>
      </w:r>
      <w:r w:rsidR="00422975" w:rsidRPr="00203DE7">
        <w:rPr>
          <w:rFonts w:cs="Arial"/>
          <w:b/>
          <w:i w:val="0"/>
          <w:color w:val="000000"/>
        </w:rPr>
        <w:t xml:space="preserve"> (formatos técnicos)</w:t>
      </w:r>
      <w:r w:rsidR="0065376F" w:rsidRPr="00203DE7">
        <w:rPr>
          <w:rFonts w:cs="Arial"/>
          <w:b/>
          <w:i w:val="0"/>
          <w:color w:val="000000"/>
        </w:rPr>
        <w:t xml:space="preserve"> </w:t>
      </w:r>
    </w:p>
    <w:p w14:paraId="493A4571" w14:textId="77777777" w:rsidR="005F7DCD" w:rsidRPr="00203DE7" w:rsidRDefault="005F7DCD" w:rsidP="00C47DEF">
      <w:pPr>
        <w:jc w:val="both"/>
        <w:rPr>
          <w:rFonts w:cs="Arial"/>
          <w:b/>
          <w:i w:val="0"/>
        </w:rPr>
      </w:pPr>
    </w:p>
    <w:p w14:paraId="5B86D398" w14:textId="77777777" w:rsidR="005F7DCD" w:rsidRPr="00203DE7" w:rsidRDefault="005F7DCD" w:rsidP="004C1BDC">
      <w:pPr>
        <w:ind w:left="567" w:hanging="567"/>
        <w:jc w:val="both"/>
        <w:rPr>
          <w:rFonts w:cs="Arial"/>
          <w:b/>
          <w:i w:val="0"/>
        </w:rPr>
      </w:pPr>
      <w:r w:rsidRPr="00203DE7">
        <w:rPr>
          <w:rFonts w:cs="Arial"/>
          <w:b/>
          <w:i w:val="0"/>
        </w:rPr>
        <w:t>4.13</w:t>
      </w:r>
      <w:r w:rsidRPr="00203DE7">
        <w:rPr>
          <w:rFonts w:cs="Arial"/>
          <w:b/>
          <w:i w:val="0"/>
        </w:rPr>
        <w:tab/>
        <w:t>FIRMA DE LA PROPOSICIÓN.</w:t>
      </w:r>
    </w:p>
    <w:p w14:paraId="5E705C5D" w14:textId="77777777" w:rsidR="005F7DCD" w:rsidRPr="00203DE7" w:rsidRDefault="005F7DCD" w:rsidP="00295BDD">
      <w:pPr>
        <w:pStyle w:val="Textoindependiente2"/>
        <w:tabs>
          <w:tab w:val="left" w:pos="9356"/>
        </w:tabs>
        <w:rPr>
          <w:rFonts w:cs="Arial"/>
          <w:b w:val="0"/>
          <w:i w:val="0"/>
          <w:color w:val="000000"/>
          <w:u w:val="none"/>
          <w:lang w:val="es-MX"/>
        </w:rPr>
      </w:pPr>
    </w:p>
    <w:p w14:paraId="17943614" w14:textId="7548846A" w:rsidR="005F7DCD" w:rsidRPr="00203DE7" w:rsidRDefault="005F7DCD" w:rsidP="002C52FB">
      <w:pPr>
        <w:jc w:val="both"/>
        <w:rPr>
          <w:rFonts w:cs="Arial"/>
          <w:i w:val="0"/>
        </w:rPr>
      </w:pPr>
      <w:r w:rsidRPr="00203DE7">
        <w:rPr>
          <w:rFonts w:cs="Arial"/>
          <w:b/>
          <w:i w:val="0"/>
          <w:color w:val="000000"/>
        </w:rPr>
        <w:t xml:space="preserve">Las proposiciones presentadas deberán ser firmadas autógrafamente por los licitantes o sus </w:t>
      </w:r>
      <w:r w:rsidR="00D40DEA" w:rsidRPr="00203DE7">
        <w:rPr>
          <w:rFonts w:cs="Arial"/>
          <w:b/>
          <w:i w:val="0"/>
          <w:color w:val="000000"/>
        </w:rPr>
        <w:t>apoderados.</w:t>
      </w:r>
      <w:r w:rsidRPr="00203DE7">
        <w:rPr>
          <w:rFonts w:cs="Arial"/>
          <w:b/>
          <w:i w:val="0"/>
          <w:color w:val="000000"/>
        </w:rPr>
        <w:t xml:space="preserve"> (</w:t>
      </w:r>
      <w:r w:rsidRPr="00203DE7">
        <w:rPr>
          <w:rFonts w:cs="Arial"/>
          <w:i w:val="0"/>
          <w:color w:val="000000"/>
        </w:rPr>
        <w:t xml:space="preserve">Artículo 23 de la </w:t>
      </w:r>
      <w:r w:rsidRPr="00203DE7">
        <w:rPr>
          <w:rFonts w:cs="Arial"/>
          <w:i w:val="0"/>
        </w:rPr>
        <w:t>Ley de Obras Públicas y Servicios Relacionados con las Mismas del Estado de Quintana Roo.)</w:t>
      </w:r>
    </w:p>
    <w:p w14:paraId="2BEB4C06" w14:textId="77777777" w:rsidR="005F7DCD" w:rsidRPr="00203DE7" w:rsidRDefault="005F7DCD" w:rsidP="004C1BDC">
      <w:pPr>
        <w:jc w:val="both"/>
        <w:rPr>
          <w:rFonts w:cs="Arial"/>
          <w:i w:val="0"/>
        </w:rPr>
      </w:pPr>
    </w:p>
    <w:p w14:paraId="7CD042D7" w14:textId="77777777" w:rsidR="005F7DCD" w:rsidRPr="00203DE7" w:rsidRDefault="005F7DCD" w:rsidP="004C1BDC">
      <w:pPr>
        <w:ind w:left="567" w:hanging="567"/>
        <w:jc w:val="both"/>
        <w:rPr>
          <w:rFonts w:cs="Arial"/>
          <w:b/>
          <w:i w:val="0"/>
        </w:rPr>
      </w:pPr>
      <w:r w:rsidRPr="00203DE7">
        <w:rPr>
          <w:rFonts w:cs="Arial"/>
          <w:b/>
          <w:i w:val="0"/>
        </w:rPr>
        <w:t>4.14</w:t>
      </w:r>
      <w:r w:rsidRPr="00203DE7">
        <w:rPr>
          <w:rFonts w:cs="Arial"/>
          <w:b/>
          <w:i w:val="0"/>
        </w:rPr>
        <w:tab/>
        <w:t>COMO INTEGRAR E IDENTIFICAR LA PROPOSICIÓN.</w:t>
      </w:r>
    </w:p>
    <w:p w14:paraId="5CA128F1" w14:textId="77777777" w:rsidR="005F7DCD" w:rsidRPr="00203DE7" w:rsidRDefault="005F7DCD" w:rsidP="004C1BDC">
      <w:pPr>
        <w:jc w:val="both"/>
        <w:rPr>
          <w:rFonts w:cs="Arial"/>
          <w:bCs/>
          <w:i w:val="0"/>
        </w:rPr>
      </w:pPr>
    </w:p>
    <w:p w14:paraId="2DAC82B0" w14:textId="77777777" w:rsidR="005F7DCD" w:rsidRPr="00203DE7" w:rsidRDefault="005F7DCD" w:rsidP="008618AE">
      <w:pPr>
        <w:pStyle w:val="Textoindependiente31"/>
        <w:rPr>
          <w:rFonts w:cs="Arial"/>
          <w:i w:val="0"/>
          <w:sz w:val="20"/>
          <w:lang w:val="es-MX"/>
        </w:rPr>
      </w:pPr>
      <w:r w:rsidRPr="00203DE7">
        <w:rPr>
          <w:rFonts w:cs="Arial"/>
          <w:i w:val="0"/>
          <w:sz w:val="20"/>
          <w:lang w:val="es-MX"/>
        </w:rPr>
        <w:t xml:space="preserve">Los licitantes deberán integrar su proposición, en la forma que previene los puntos </w:t>
      </w:r>
      <w:r w:rsidRPr="00203DE7">
        <w:rPr>
          <w:rFonts w:cs="Arial"/>
          <w:b/>
          <w:i w:val="0"/>
          <w:sz w:val="20"/>
          <w:lang w:val="es-MX"/>
        </w:rPr>
        <w:t>4.2.1,</w:t>
      </w:r>
      <w:r w:rsidRPr="00203DE7">
        <w:rPr>
          <w:rFonts w:cs="Arial"/>
          <w:i w:val="0"/>
          <w:sz w:val="20"/>
          <w:lang w:val="es-MX"/>
        </w:rPr>
        <w:t xml:space="preserve"> </w:t>
      </w:r>
      <w:r w:rsidRPr="00203DE7">
        <w:rPr>
          <w:rFonts w:cs="Arial"/>
          <w:b/>
          <w:i w:val="0"/>
          <w:sz w:val="20"/>
          <w:lang w:val="es-MX"/>
        </w:rPr>
        <w:t>4.2.2 y 4.2.3</w:t>
      </w:r>
      <w:r w:rsidRPr="00203DE7">
        <w:rPr>
          <w:rFonts w:cs="Arial"/>
          <w:i w:val="0"/>
          <w:sz w:val="20"/>
          <w:lang w:val="es-MX"/>
        </w:rPr>
        <w:t xml:space="preserve"> de esta convocatoria.  </w:t>
      </w:r>
    </w:p>
    <w:p w14:paraId="4E1E6B4F" w14:textId="77777777" w:rsidR="005F7DCD" w:rsidRPr="00203DE7" w:rsidRDefault="005F7DCD" w:rsidP="008618AE">
      <w:pPr>
        <w:pStyle w:val="Textoindependiente31"/>
        <w:rPr>
          <w:rFonts w:cs="Arial"/>
          <w:i w:val="0"/>
          <w:sz w:val="20"/>
          <w:lang w:val="es-MX"/>
        </w:rPr>
      </w:pPr>
    </w:p>
    <w:p w14:paraId="00079995" w14:textId="77777777" w:rsidR="005F7DCD" w:rsidRPr="00203DE7" w:rsidRDefault="005F7DCD" w:rsidP="008618AE">
      <w:pPr>
        <w:pStyle w:val="Textoindependiente31"/>
        <w:rPr>
          <w:rFonts w:cs="Arial"/>
          <w:i w:val="0"/>
          <w:sz w:val="20"/>
          <w:lang w:val="es-MX"/>
        </w:rPr>
      </w:pPr>
      <w:r w:rsidRPr="00203DE7">
        <w:rPr>
          <w:rFonts w:cs="Arial"/>
          <w:i w:val="0"/>
          <w:sz w:val="20"/>
          <w:lang w:val="es-MX"/>
        </w:rPr>
        <w:t>Una vez integrada deberá ser colocada en un sobre, claramente identificado, con el número de la convocatoria, nombre del servicio relacionado con la obra a licitar, el nombre o la razón social del licitante, dirección del licitante y registro federal de contribuyentes.</w:t>
      </w:r>
    </w:p>
    <w:p w14:paraId="3E9BA17A" w14:textId="77777777" w:rsidR="005F7DCD" w:rsidRPr="00203DE7" w:rsidRDefault="005F7DCD" w:rsidP="008618AE">
      <w:pPr>
        <w:jc w:val="both"/>
        <w:rPr>
          <w:rFonts w:cs="Arial"/>
          <w:i w:val="0"/>
          <w:color w:val="000000"/>
        </w:rPr>
      </w:pPr>
    </w:p>
    <w:p w14:paraId="738E8F93" w14:textId="77777777" w:rsidR="005F7DCD" w:rsidRPr="00203DE7" w:rsidRDefault="005F7DCD" w:rsidP="008618AE">
      <w:pPr>
        <w:jc w:val="both"/>
        <w:rPr>
          <w:rFonts w:cs="Arial"/>
          <w:i w:val="0"/>
          <w:color w:val="000000"/>
        </w:rPr>
      </w:pPr>
      <w:r w:rsidRPr="00203DE7">
        <w:rPr>
          <w:rFonts w:cs="Arial"/>
          <w:i w:val="0"/>
          <w:color w:val="000000"/>
        </w:rPr>
        <w:t>Cada una de las páginas que integran su proposición, deberá contener número de página.</w:t>
      </w:r>
    </w:p>
    <w:p w14:paraId="3F26E21A" w14:textId="77777777" w:rsidR="005F7DCD" w:rsidRPr="00203DE7" w:rsidRDefault="005F7DCD" w:rsidP="004C1BDC">
      <w:pPr>
        <w:jc w:val="both"/>
        <w:rPr>
          <w:rFonts w:cs="Arial"/>
          <w:bCs/>
          <w:i w:val="0"/>
        </w:rPr>
      </w:pPr>
    </w:p>
    <w:p w14:paraId="51BCE845" w14:textId="77777777" w:rsidR="005F7DCD" w:rsidRPr="00203DE7" w:rsidRDefault="005F7DCD" w:rsidP="004C1BDC">
      <w:pPr>
        <w:ind w:left="567" w:hanging="567"/>
        <w:jc w:val="both"/>
        <w:rPr>
          <w:rFonts w:cs="Arial"/>
          <w:b/>
          <w:i w:val="0"/>
        </w:rPr>
      </w:pPr>
      <w:r w:rsidRPr="00203DE7">
        <w:rPr>
          <w:rFonts w:cs="Arial"/>
          <w:b/>
          <w:i w:val="0"/>
        </w:rPr>
        <w:t>5</w:t>
      </w:r>
      <w:r w:rsidRPr="00203DE7">
        <w:rPr>
          <w:rFonts w:cs="Arial"/>
          <w:b/>
          <w:i w:val="0"/>
        </w:rPr>
        <w:tab/>
        <w:t>DEL PROCEDIMIENTO DE LA INVITACIÓN.</w:t>
      </w:r>
    </w:p>
    <w:p w14:paraId="57277D53" w14:textId="77777777" w:rsidR="005F7DCD" w:rsidRPr="00203DE7" w:rsidRDefault="005F7DCD" w:rsidP="004C1BDC">
      <w:pPr>
        <w:jc w:val="both"/>
        <w:rPr>
          <w:rFonts w:cs="Arial"/>
          <w:bCs/>
          <w:i w:val="0"/>
        </w:rPr>
      </w:pPr>
    </w:p>
    <w:p w14:paraId="20FFC653" w14:textId="77777777" w:rsidR="005F7DCD" w:rsidRPr="00203DE7" w:rsidRDefault="005F7DCD" w:rsidP="008618AE">
      <w:pPr>
        <w:jc w:val="both"/>
        <w:rPr>
          <w:rFonts w:cs="Arial"/>
          <w:bCs/>
          <w:i w:val="0"/>
        </w:rPr>
      </w:pPr>
      <w:r w:rsidRPr="00203DE7">
        <w:rPr>
          <w:rFonts w:cs="Arial"/>
          <w:bCs/>
          <w:i w:val="0"/>
        </w:rPr>
        <w:t xml:space="preserve">Para facilitar el procedimiento de invitación, la </w:t>
      </w:r>
      <w:r w:rsidRPr="00203DE7">
        <w:rPr>
          <w:rFonts w:cs="Arial"/>
          <w:i w:val="0"/>
        </w:rPr>
        <w:t>Comisión de Agua Potable y Alcantarillado del Estado de Quintana Roo,</w:t>
      </w:r>
      <w:r w:rsidRPr="00203DE7">
        <w:rPr>
          <w:rFonts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0F682A95" w14:textId="77777777" w:rsidR="005F7DCD" w:rsidRPr="00203DE7" w:rsidRDefault="005F7DCD" w:rsidP="008618AE">
      <w:pPr>
        <w:jc w:val="both"/>
        <w:rPr>
          <w:rFonts w:cs="Arial"/>
          <w:bCs/>
          <w:i w:val="0"/>
        </w:rPr>
      </w:pPr>
    </w:p>
    <w:p w14:paraId="2A365419" w14:textId="4D997EE2" w:rsidR="005F7DCD" w:rsidRPr="00203DE7" w:rsidRDefault="005F7DCD" w:rsidP="008618AE">
      <w:pPr>
        <w:jc w:val="both"/>
        <w:rPr>
          <w:rFonts w:cs="Arial"/>
          <w:bCs/>
          <w:i w:val="0"/>
        </w:rPr>
      </w:pPr>
      <w:r w:rsidRPr="00203DE7">
        <w:rPr>
          <w:rFonts w:cs="Arial"/>
          <w:bCs/>
          <w:i w:val="0"/>
        </w:rPr>
        <w:t>En todos los casos, se preferirá la especialidad, experiencia y capacidad técnica de los interesados, así como aquellos</w:t>
      </w:r>
      <w:r w:rsidRPr="00203DE7">
        <w:rPr>
          <w:rFonts w:cs="Arial"/>
          <w:i w:val="0"/>
          <w:color w:val="000000"/>
        </w:rPr>
        <w:t xml:space="preserve"> licitantes que tengan un historial de cumplimiento satisfactorio de los contratos sujetos a la Ley de </w:t>
      </w:r>
      <w:r w:rsidRPr="00203DE7">
        <w:rPr>
          <w:rFonts w:cs="Arial"/>
          <w:i w:val="0"/>
          <w:color w:val="000000"/>
        </w:rPr>
        <w:lastRenderedPageBreak/>
        <w:t>Obras Públicas y Servicios Relacionados con las Mismas del Estado de Quintana Roo. De igual manera, este criterio será aplicable a los licitantes que presenten proposiciones conjuntas</w:t>
      </w:r>
      <w:r w:rsidRPr="00203DE7">
        <w:rPr>
          <w:rFonts w:cs="Arial"/>
          <w:bCs/>
          <w:i w:val="0"/>
        </w:rPr>
        <w:t>.</w:t>
      </w:r>
    </w:p>
    <w:p w14:paraId="0144FEE1" w14:textId="0F7D6742" w:rsidR="005F7DCD" w:rsidRPr="00203DE7" w:rsidRDefault="005F7DCD" w:rsidP="004C1BDC">
      <w:pPr>
        <w:jc w:val="both"/>
        <w:rPr>
          <w:rFonts w:cs="Arial"/>
          <w:bCs/>
          <w:i w:val="0"/>
        </w:rPr>
      </w:pPr>
    </w:p>
    <w:p w14:paraId="4EF2AF44" w14:textId="77777777" w:rsidR="005F7DCD" w:rsidRPr="00203DE7" w:rsidRDefault="005F7DCD" w:rsidP="004C1BDC">
      <w:pPr>
        <w:pStyle w:val="Sangra2detindependiente"/>
        <w:ind w:left="567" w:hanging="567"/>
        <w:rPr>
          <w:rFonts w:cs="Arial"/>
        </w:rPr>
      </w:pPr>
      <w:r w:rsidRPr="00203DE7">
        <w:rPr>
          <w:rFonts w:cs="Arial"/>
        </w:rPr>
        <w:t>5.1</w:t>
      </w:r>
      <w:r w:rsidRPr="00203DE7">
        <w:rPr>
          <w:rFonts w:cs="Arial"/>
        </w:rPr>
        <w:tab/>
        <w:t>PRESENTACIÓN Y APERTURA DE LAS PROPOSICIONES, Y FALLO DE LA INVITACIÓN.</w:t>
      </w:r>
    </w:p>
    <w:p w14:paraId="4F3AA004" w14:textId="77777777" w:rsidR="005F7DCD" w:rsidRPr="00203DE7" w:rsidRDefault="005F7DCD" w:rsidP="004C1BDC">
      <w:pPr>
        <w:tabs>
          <w:tab w:val="left" w:pos="8609"/>
        </w:tabs>
        <w:jc w:val="both"/>
        <w:rPr>
          <w:rFonts w:cs="Arial"/>
          <w:i w:val="0"/>
        </w:rPr>
      </w:pPr>
    </w:p>
    <w:p w14:paraId="1719965E" w14:textId="08F0560E" w:rsidR="005F7DCD" w:rsidRPr="00203DE7" w:rsidRDefault="005F7DCD" w:rsidP="008618AE">
      <w:pPr>
        <w:tabs>
          <w:tab w:val="left" w:pos="8609"/>
        </w:tabs>
        <w:jc w:val="both"/>
        <w:rPr>
          <w:rFonts w:cs="Arial"/>
          <w:i w:val="0"/>
        </w:rPr>
      </w:pPr>
      <w:r w:rsidRPr="00203DE7">
        <w:rPr>
          <w:rFonts w:cs="Arial"/>
          <w:i w:val="0"/>
        </w:rPr>
        <w:t xml:space="preserve">Los representantes de las empresas deberán presentar sus propuestas con un tiempo de 30 minutos mínimo antes al </w:t>
      </w:r>
      <w:r w:rsidRPr="00D40DEA">
        <w:rPr>
          <w:rFonts w:cs="Arial"/>
          <w:b/>
          <w:bCs/>
          <w:i w:val="0"/>
          <w:highlight w:val="cyan"/>
        </w:rPr>
        <w:t>acto de la presentación y apertura</w:t>
      </w:r>
      <w:r w:rsidRPr="00203DE7">
        <w:rPr>
          <w:rFonts w:cs="Arial"/>
          <w:i w:val="0"/>
        </w:rPr>
        <w:t xml:space="preserve"> de las mismas y estas se llevarán a cabo</w:t>
      </w:r>
      <w:r w:rsidRPr="00203DE7">
        <w:rPr>
          <w:rFonts w:cs="Arial"/>
          <w:i w:val="0"/>
          <w:color w:val="FF0000"/>
        </w:rPr>
        <w:t xml:space="preserve"> </w:t>
      </w:r>
      <w:r w:rsidRPr="00203DE7">
        <w:rPr>
          <w:rFonts w:cs="Arial"/>
          <w:i w:val="0"/>
        </w:rPr>
        <w:t xml:space="preserve">a </w:t>
      </w:r>
      <w:r w:rsidRPr="008138A2">
        <w:rPr>
          <w:rFonts w:cs="Arial"/>
          <w:i w:val="0"/>
        </w:rPr>
        <w:t xml:space="preserve">las </w:t>
      </w:r>
      <w:r w:rsidR="0099190F">
        <w:rPr>
          <w:rFonts w:cs="Arial"/>
          <w:b/>
          <w:bCs/>
          <w:i w:val="0"/>
          <w:highlight w:val="yellow"/>
        </w:rPr>
        <w:t>10</w:t>
      </w:r>
      <w:bookmarkStart w:id="1" w:name="_GoBack"/>
      <w:bookmarkEnd w:id="1"/>
      <w:r w:rsidRPr="008138A2">
        <w:rPr>
          <w:rFonts w:cs="Arial"/>
          <w:b/>
          <w:bCs/>
          <w:i w:val="0"/>
          <w:noProof/>
          <w:highlight w:val="yellow"/>
        </w:rPr>
        <w:t>:</w:t>
      </w:r>
      <w:r w:rsidR="008138A2" w:rsidRPr="008138A2">
        <w:rPr>
          <w:rFonts w:cs="Arial"/>
          <w:b/>
          <w:i w:val="0"/>
          <w:noProof/>
          <w:highlight w:val="yellow"/>
        </w:rPr>
        <w:t>0</w:t>
      </w:r>
      <w:r w:rsidRPr="008138A2">
        <w:rPr>
          <w:rFonts w:cs="Arial"/>
          <w:b/>
          <w:i w:val="0"/>
          <w:noProof/>
          <w:highlight w:val="yellow"/>
        </w:rPr>
        <w:t>0</w:t>
      </w:r>
      <w:r w:rsidRPr="008138A2">
        <w:rPr>
          <w:rFonts w:cs="Arial"/>
          <w:b/>
          <w:i w:val="0"/>
          <w:highlight w:val="yellow"/>
        </w:rPr>
        <w:t xml:space="preserve"> horas</w:t>
      </w:r>
      <w:r w:rsidRPr="008138A2">
        <w:rPr>
          <w:rFonts w:cs="Arial"/>
          <w:b/>
          <w:i w:val="0"/>
        </w:rPr>
        <w:t xml:space="preserve">, </w:t>
      </w:r>
      <w:r w:rsidRPr="008138A2">
        <w:rPr>
          <w:rFonts w:cs="Arial"/>
          <w:i w:val="0"/>
        </w:rPr>
        <w:t xml:space="preserve">el </w:t>
      </w:r>
      <w:r w:rsidRPr="008138A2">
        <w:rPr>
          <w:rFonts w:cs="Arial"/>
          <w:i w:val="0"/>
          <w:highlight w:val="yellow"/>
        </w:rPr>
        <w:t>día</w:t>
      </w:r>
      <w:r w:rsidRPr="008138A2">
        <w:rPr>
          <w:rFonts w:cs="Arial"/>
          <w:b/>
          <w:i w:val="0"/>
          <w:highlight w:val="yellow"/>
        </w:rPr>
        <w:t xml:space="preserve"> </w:t>
      </w:r>
      <w:r w:rsidR="008138A2" w:rsidRPr="008138A2">
        <w:rPr>
          <w:rFonts w:cs="Arial"/>
          <w:b/>
          <w:i w:val="0"/>
          <w:highlight w:val="yellow"/>
        </w:rPr>
        <w:t>viernes</w:t>
      </w:r>
      <w:r w:rsidRPr="008138A2">
        <w:rPr>
          <w:rFonts w:cs="Arial"/>
          <w:b/>
          <w:i w:val="0"/>
          <w:noProof/>
          <w:highlight w:val="yellow"/>
        </w:rPr>
        <w:t xml:space="preserve">, </w:t>
      </w:r>
      <w:r w:rsidR="004A6B0E">
        <w:rPr>
          <w:rFonts w:cs="Arial"/>
          <w:b/>
          <w:i w:val="0"/>
          <w:noProof/>
          <w:highlight w:val="yellow"/>
        </w:rPr>
        <w:t>22</w:t>
      </w:r>
      <w:r w:rsidRPr="008138A2">
        <w:rPr>
          <w:rFonts w:cs="Arial"/>
          <w:b/>
          <w:i w:val="0"/>
          <w:noProof/>
          <w:highlight w:val="yellow"/>
        </w:rPr>
        <w:t xml:space="preserve"> de </w:t>
      </w:r>
      <w:r w:rsidR="008138A2" w:rsidRPr="008138A2">
        <w:rPr>
          <w:rFonts w:cs="Arial"/>
          <w:b/>
          <w:i w:val="0"/>
          <w:noProof/>
          <w:highlight w:val="yellow"/>
        </w:rPr>
        <w:t>dic</w:t>
      </w:r>
      <w:r w:rsidR="00F523D5" w:rsidRPr="008138A2">
        <w:rPr>
          <w:rFonts w:cs="Arial"/>
          <w:b/>
          <w:i w:val="0"/>
          <w:noProof/>
          <w:highlight w:val="yellow"/>
        </w:rPr>
        <w:t>iem</w:t>
      </w:r>
      <w:r w:rsidR="00E24BC5" w:rsidRPr="008138A2">
        <w:rPr>
          <w:rFonts w:cs="Arial"/>
          <w:b/>
          <w:i w:val="0"/>
          <w:noProof/>
          <w:highlight w:val="yellow"/>
        </w:rPr>
        <w:t>bre</w:t>
      </w:r>
      <w:r w:rsidRPr="008138A2">
        <w:rPr>
          <w:rFonts w:cs="Arial"/>
          <w:b/>
          <w:i w:val="0"/>
          <w:noProof/>
          <w:highlight w:val="yellow"/>
        </w:rPr>
        <w:t xml:space="preserve"> de 2023</w:t>
      </w:r>
      <w:r w:rsidRPr="008138A2">
        <w:rPr>
          <w:rFonts w:cs="Arial"/>
          <w:b/>
          <w:i w:val="0"/>
        </w:rPr>
        <w:t xml:space="preserve">, </w:t>
      </w:r>
      <w:r w:rsidRPr="008138A2">
        <w:rPr>
          <w:rFonts w:cs="Arial"/>
          <w:i w:val="0"/>
        </w:rPr>
        <w:t>en la sala de juntas de la</w:t>
      </w:r>
      <w:r w:rsidRPr="008138A2">
        <w:rPr>
          <w:rFonts w:cs="Arial"/>
          <w:b/>
          <w:i w:val="0"/>
        </w:rPr>
        <w:t xml:space="preserve"> Coordinación de Construcción situada </w:t>
      </w:r>
      <w:r w:rsidRPr="00203DE7">
        <w:rPr>
          <w:rFonts w:cs="Arial"/>
          <w:b/>
          <w:i w:val="0"/>
          <w:color w:val="000000"/>
        </w:rPr>
        <w:t>en el predio marcado con el número 210 de la Av. Efraín Aguilar entre Av. Benito Juárez y Av. Héroes, Cd</w:t>
      </w:r>
      <w:r w:rsidR="00F523D5" w:rsidRPr="00203DE7">
        <w:rPr>
          <w:rFonts w:cs="Arial"/>
          <w:b/>
          <w:i w:val="0"/>
          <w:color w:val="000000"/>
        </w:rPr>
        <w:t>.</w:t>
      </w:r>
      <w:r w:rsidRPr="00203DE7">
        <w:rPr>
          <w:rFonts w:cs="Arial"/>
          <w:b/>
          <w:i w:val="0"/>
          <w:color w:val="000000"/>
        </w:rPr>
        <w:t xml:space="preserve"> de Chetumal, Q. Roo. Tel: (983) 83-500-11</w:t>
      </w:r>
      <w:r w:rsidR="00F523D5" w:rsidRPr="00203DE7">
        <w:rPr>
          <w:rFonts w:cs="Arial"/>
          <w:b/>
          <w:i w:val="0"/>
          <w:color w:val="000000"/>
        </w:rPr>
        <w:t xml:space="preserve"> Ext. 1028</w:t>
      </w:r>
      <w:r w:rsidRPr="00203DE7">
        <w:rPr>
          <w:rFonts w:cs="Arial"/>
          <w:i w:val="0"/>
          <w:color w:val="000000"/>
        </w:rPr>
        <w:t>,</w:t>
      </w:r>
      <w:r w:rsidRPr="00203DE7">
        <w:rPr>
          <w:rFonts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14:paraId="4BAA509D" w14:textId="77777777" w:rsidR="005F7DCD" w:rsidRPr="00203DE7" w:rsidRDefault="005F7DCD" w:rsidP="008618AE">
      <w:pPr>
        <w:pStyle w:val="texto"/>
        <w:spacing w:after="0" w:line="240" w:lineRule="auto"/>
        <w:ind w:firstLine="0"/>
        <w:rPr>
          <w:rFonts w:cs="Arial"/>
          <w:i w:val="0"/>
          <w:sz w:val="20"/>
          <w:lang w:val="es-MX"/>
        </w:rPr>
      </w:pPr>
    </w:p>
    <w:p w14:paraId="5FE38747" w14:textId="77777777" w:rsidR="005F7DCD" w:rsidRPr="00203DE7" w:rsidRDefault="005F7DCD" w:rsidP="008618AE">
      <w:pPr>
        <w:pStyle w:val="texto"/>
        <w:spacing w:after="0" w:line="240" w:lineRule="auto"/>
        <w:ind w:firstLine="0"/>
        <w:rPr>
          <w:rFonts w:cs="Arial"/>
          <w:b/>
          <w:i w:val="0"/>
          <w:sz w:val="20"/>
          <w:lang w:val="es-MX"/>
        </w:rPr>
      </w:pPr>
      <w:r w:rsidRPr="00203DE7">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36C98C61" w14:textId="77777777" w:rsidR="005F7DCD" w:rsidRPr="00203DE7" w:rsidRDefault="005F7DCD" w:rsidP="008618AE">
      <w:pPr>
        <w:pStyle w:val="texto"/>
        <w:spacing w:after="0" w:line="240" w:lineRule="auto"/>
        <w:ind w:firstLine="0"/>
        <w:rPr>
          <w:rFonts w:cs="Arial"/>
          <w:i w:val="0"/>
          <w:sz w:val="20"/>
          <w:lang w:val="es-MX"/>
        </w:rPr>
      </w:pPr>
    </w:p>
    <w:p w14:paraId="6D1B3A0E" w14:textId="77777777" w:rsidR="005F7DCD" w:rsidRPr="00203DE7" w:rsidRDefault="005F7DCD" w:rsidP="006D7B8C">
      <w:pPr>
        <w:pStyle w:val="texto"/>
        <w:spacing w:after="0" w:line="240" w:lineRule="auto"/>
        <w:ind w:firstLine="0"/>
        <w:rPr>
          <w:rFonts w:cs="Arial"/>
          <w:i w:val="0"/>
          <w:sz w:val="20"/>
          <w:lang w:val="es-MX"/>
        </w:rPr>
      </w:pPr>
      <w:r w:rsidRPr="00203DE7">
        <w:rPr>
          <w:rFonts w:cs="Arial"/>
          <w:i w:val="0"/>
          <w:sz w:val="20"/>
          <w:lang w:val="es-MX"/>
        </w:rPr>
        <w:t>El acto de presentación y apertura de proposiciones, se llevará a cabo en un mismo acto, en el día, lugar y hora previstos en la convocatoria conforme a lo siguiente:</w:t>
      </w:r>
    </w:p>
    <w:p w14:paraId="488F1C9A" w14:textId="77777777" w:rsidR="005F7DCD" w:rsidRPr="00203DE7" w:rsidRDefault="005F7DCD" w:rsidP="006D7B8C">
      <w:pPr>
        <w:pStyle w:val="texto"/>
        <w:spacing w:after="0" w:line="240" w:lineRule="auto"/>
        <w:ind w:firstLine="0"/>
        <w:rPr>
          <w:rFonts w:cs="Arial"/>
          <w:i w:val="0"/>
          <w:sz w:val="20"/>
          <w:lang w:val="es-MX"/>
        </w:rPr>
      </w:pPr>
      <w:r w:rsidRPr="00203DE7">
        <w:rPr>
          <w:rFonts w:cs="Arial"/>
          <w:i w:val="0"/>
          <w:sz w:val="20"/>
          <w:lang w:val="es-MX"/>
        </w:rPr>
        <w:tab/>
      </w:r>
    </w:p>
    <w:p w14:paraId="354920FA" w14:textId="77777777" w:rsidR="005F7DCD" w:rsidRPr="00203DE7" w:rsidRDefault="005F7DCD" w:rsidP="006D7B8C">
      <w:pPr>
        <w:pStyle w:val="ROMANOS"/>
        <w:numPr>
          <w:ilvl w:val="0"/>
          <w:numId w:val="2"/>
        </w:numPr>
        <w:tabs>
          <w:tab w:val="clear" w:pos="816"/>
        </w:tabs>
        <w:spacing w:after="0" w:line="240" w:lineRule="auto"/>
        <w:ind w:left="1134" w:hanging="425"/>
        <w:rPr>
          <w:rFonts w:cs="Arial"/>
          <w:i w:val="0"/>
          <w:sz w:val="20"/>
          <w:lang w:val="es-MX"/>
        </w:rPr>
      </w:pPr>
      <w:r w:rsidRPr="00203DE7">
        <w:rPr>
          <w:rFonts w:cs="Arial"/>
          <w:i w:val="0"/>
          <w:sz w:val="20"/>
          <w:lang w:val="es-MX"/>
        </w:rPr>
        <w:t>Una vez recibidas las proposiciones en un sobre cerrado se procederá a su apertura y se desecharán las que hubieren omitido alguno de los requisitos exigidos;</w:t>
      </w:r>
    </w:p>
    <w:p w14:paraId="5182F946" w14:textId="77777777" w:rsidR="005F7DCD" w:rsidRPr="00203DE7" w:rsidRDefault="005F7DCD" w:rsidP="006D7B8C">
      <w:pPr>
        <w:pStyle w:val="ROMANOS"/>
        <w:spacing w:after="0" w:line="240" w:lineRule="auto"/>
        <w:ind w:left="0" w:firstLine="0"/>
        <w:rPr>
          <w:rFonts w:cs="Arial"/>
          <w:i w:val="0"/>
          <w:sz w:val="20"/>
          <w:lang w:val="es-MX"/>
        </w:rPr>
      </w:pPr>
    </w:p>
    <w:p w14:paraId="28A1E632" w14:textId="77777777" w:rsidR="005F7DCD" w:rsidRPr="00203DE7" w:rsidRDefault="005F7DCD" w:rsidP="006D7B8C">
      <w:pPr>
        <w:pStyle w:val="ROMANOS"/>
        <w:numPr>
          <w:ilvl w:val="0"/>
          <w:numId w:val="2"/>
        </w:numPr>
        <w:spacing w:after="0" w:line="240" w:lineRule="auto"/>
        <w:ind w:left="1152" w:hanging="432"/>
        <w:rPr>
          <w:rFonts w:cs="Arial"/>
          <w:i w:val="0"/>
          <w:sz w:val="20"/>
          <w:lang w:val="es-MX"/>
        </w:rPr>
      </w:pPr>
      <w:r w:rsidRPr="00203DE7">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203DE7">
        <w:rPr>
          <w:rFonts w:cs="Arial"/>
          <w:b/>
          <w:i w:val="0"/>
          <w:color w:val="000000"/>
          <w:sz w:val="20"/>
          <w:lang w:val="es-MX"/>
        </w:rPr>
        <w:t>Documento Económico AE 13</w:t>
      </w:r>
      <w:r w:rsidRPr="00203DE7">
        <w:rPr>
          <w:rFonts w:cs="Arial"/>
          <w:i w:val="0"/>
          <w:color w:val="000000"/>
          <w:sz w:val="20"/>
          <w:lang w:val="es-MX"/>
        </w:rPr>
        <w:t>,</w:t>
      </w:r>
      <w:r w:rsidRPr="00203DE7">
        <w:rPr>
          <w:rFonts w:cs="Arial"/>
          <w:i w:val="0"/>
          <w:sz w:val="20"/>
          <w:lang w:val="es-MX"/>
        </w:rPr>
        <w:t xml:space="preserve"> correspondiente al </w:t>
      </w:r>
      <w:r w:rsidRPr="00203DE7">
        <w:rPr>
          <w:rFonts w:cs="Arial"/>
          <w:b/>
          <w:i w:val="0"/>
          <w:sz w:val="20"/>
          <w:lang w:val="es-MX"/>
        </w:rPr>
        <w:t>catálogo de conceptos</w:t>
      </w:r>
      <w:r w:rsidRPr="00203DE7">
        <w:rPr>
          <w:rFonts w:cs="Arial"/>
          <w:i w:val="0"/>
          <w:sz w:val="20"/>
          <w:lang w:val="es-MX"/>
        </w:rPr>
        <w:t>, en el que se consignen los precios y el importe total de la obra objeto de esta invitación;</w:t>
      </w:r>
    </w:p>
    <w:p w14:paraId="6608D7FD" w14:textId="77777777" w:rsidR="005F7DCD" w:rsidRPr="00203DE7" w:rsidRDefault="005F7DCD" w:rsidP="008618AE">
      <w:pPr>
        <w:pStyle w:val="ROMANOS"/>
        <w:rPr>
          <w:rFonts w:cs="Arial"/>
          <w:i w:val="0"/>
          <w:sz w:val="20"/>
          <w:lang w:val="es-MX"/>
        </w:rPr>
      </w:pPr>
    </w:p>
    <w:p w14:paraId="7C52FE37" w14:textId="171DBF75" w:rsidR="005F7DCD" w:rsidRPr="00203DE7" w:rsidRDefault="005F7DCD" w:rsidP="008618AE">
      <w:pPr>
        <w:pStyle w:val="ROMANOS"/>
        <w:numPr>
          <w:ilvl w:val="0"/>
          <w:numId w:val="2"/>
        </w:numPr>
        <w:spacing w:after="0" w:line="240" w:lineRule="auto"/>
        <w:ind w:left="1152" w:hanging="432"/>
        <w:rPr>
          <w:rFonts w:cs="Arial"/>
          <w:b/>
          <w:i w:val="0"/>
          <w:color w:val="000000"/>
          <w:sz w:val="20"/>
          <w:lang w:val="es-MX"/>
        </w:rPr>
      </w:pPr>
      <w:r w:rsidRPr="00203DE7">
        <w:rPr>
          <w:rFonts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203DE7">
        <w:rPr>
          <w:rFonts w:cs="Arial"/>
          <w:i w:val="0"/>
          <w:color w:val="000000"/>
          <w:sz w:val="20"/>
          <w:lang w:val="es-MX"/>
        </w:rPr>
        <w:t xml:space="preserve">y se entregará original de la misma a cada uno de los licitantes presentes, cabe señalar que la falta de firma de algún licitante </w:t>
      </w:r>
      <w:r w:rsidRPr="008138A2">
        <w:rPr>
          <w:rFonts w:cs="Arial"/>
          <w:i w:val="0"/>
          <w:sz w:val="20"/>
          <w:lang w:val="es-MX"/>
        </w:rPr>
        <w:t xml:space="preserve">no restará valor al contenido. En el acta se señalará </w:t>
      </w:r>
      <w:r w:rsidRPr="008138A2">
        <w:rPr>
          <w:rFonts w:cs="Arial"/>
          <w:i w:val="0"/>
          <w:sz w:val="20"/>
          <w:highlight w:val="cyan"/>
          <w:lang w:val="es-MX"/>
        </w:rPr>
        <w:t xml:space="preserve">que </w:t>
      </w:r>
      <w:r w:rsidRPr="008138A2">
        <w:rPr>
          <w:rFonts w:cs="Arial"/>
          <w:b/>
          <w:i w:val="0"/>
          <w:sz w:val="20"/>
          <w:highlight w:val="cyan"/>
          <w:lang w:val="es-MX"/>
        </w:rPr>
        <w:t>el fallo de la invitación</w:t>
      </w:r>
      <w:r w:rsidRPr="008138A2">
        <w:rPr>
          <w:rFonts w:cs="Arial"/>
          <w:i w:val="0"/>
          <w:sz w:val="20"/>
          <w:lang w:val="es-MX"/>
        </w:rPr>
        <w:t xml:space="preserve"> se efectuará a las </w:t>
      </w:r>
      <w:r w:rsidR="00CA236E">
        <w:rPr>
          <w:rFonts w:cs="Arial"/>
          <w:b/>
          <w:i w:val="0"/>
          <w:noProof/>
          <w:sz w:val="20"/>
          <w:highlight w:val="yellow"/>
          <w:lang w:val="es-MX"/>
        </w:rPr>
        <w:t>12</w:t>
      </w:r>
      <w:r w:rsidR="004426A0" w:rsidRPr="008138A2">
        <w:rPr>
          <w:rFonts w:cs="Arial"/>
          <w:b/>
          <w:i w:val="0"/>
          <w:noProof/>
          <w:sz w:val="20"/>
          <w:highlight w:val="yellow"/>
          <w:lang w:val="es-MX"/>
        </w:rPr>
        <w:t>:</w:t>
      </w:r>
      <w:r w:rsidR="008138A2" w:rsidRPr="008138A2">
        <w:rPr>
          <w:rFonts w:cs="Arial"/>
          <w:b/>
          <w:i w:val="0"/>
          <w:noProof/>
          <w:sz w:val="20"/>
          <w:highlight w:val="yellow"/>
          <w:lang w:val="es-MX"/>
        </w:rPr>
        <w:t>0</w:t>
      </w:r>
      <w:r w:rsidRPr="008138A2">
        <w:rPr>
          <w:rFonts w:cs="Arial"/>
          <w:b/>
          <w:i w:val="0"/>
          <w:noProof/>
          <w:sz w:val="20"/>
          <w:highlight w:val="yellow"/>
          <w:lang w:val="es-MX"/>
        </w:rPr>
        <w:t>0</w:t>
      </w:r>
      <w:r w:rsidRPr="008138A2">
        <w:rPr>
          <w:rFonts w:cs="Arial"/>
          <w:b/>
          <w:i w:val="0"/>
          <w:sz w:val="20"/>
          <w:highlight w:val="yellow"/>
          <w:lang w:val="es-MX"/>
        </w:rPr>
        <w:t xml:space="preserve"> horas</w:t>
      </w:r>
      <w:r w:rsidRPr="008138A2">
        <w:rPr>
          <w:rFonts w:cs="Arial"/>
          <w:i w:val="0"/>
          <w:sz w:val="20"/>
          <w:highlight w:val="yellow"/>
          <w:lang w:val="es-MX"/>
        </w:rPr>
        <w:t>,</w:t>
      </w:r>
      <w:r w:rsidRPr="008138A2">
        <w:rPr>
          <w:rFonts w:cs="Arial"/>
          <w:i w:val="0"/>
          <w:sz w:val="20"/>
          <w:lang w:val="es-MX"/>
        </w:rPr>
        <w:t xml:space="preserve"> el día </w:t>
      </w:r>
      <w:r w:rsidR="00CA236E">
        <w:rPr>
          <w:rFonts w:cs="Arial"/>
          <w:b/>
          <w:i w:val="0"/>
          <w:noProof/>
          <w:sz w:val="20"/>
          <w:highlight w:val="yellow"/>
          <w:lang w:val="es-MX"/>
        </w:rPr>
        <w:t>martes</w:t>
      </w:r>
      <w:r w:rsidRPr="008138A2">
        <w:rPr>
          <w:rFonts w:cs="Arial"/>
          <w:b/>
          <w:i w:val="0"/>
          <w:noProof/>
          <w:sz w:val="20"/>
          <w:highlight w:val="yellow"/>
          <w:lang w:val="es-MX"/>
        </w:rPr>
        <w:t xml:space="preserve">, </w:t>
      </w:r>
      <w:r w:rsidR="00CA236E">
        <w:rPr>
          <w:rFonts w:cs="Arial"/>
          <w:b/>
          <w:i w:val="0"/>
          <w:noProof/>
          <w:sz w:val="20"/>
          <w:highlight w:val="yellow"/>
          <w:lang w:val="es-MX"/>
        </w:rPr>
        <w:t>26</w:t>
      </w:r>
      <w:r w:rsidRPr="008138A2">
        <w:rPr>
          <w:rFonts w:cs="Arial"/>
          <w:b/>
          <w:i w:val="0"/>
          <w:noProof/>
          <w:sz w:val="20"/>
          <w:highlight w:val="yellow"/>
          <w:lang w:val="es-MX"/>
        </w:rPr>
        <w:t xml:space="preserve"> de </w:t>
      </w:r>
      <w:r w:rsidR="00D40DEA" w:rsidRPr="008138A2">
        <w:rPr>
          <w:rFonts w:cs="Arial"/>
          <w:b/>
          <w:i w:val="0"/>
          <w:noProof/>
          <w:sz w:val="20"/>
          <w:highlight w:val="yellow"/>
          <w:lang w:val="es-MX"/>
        </w:rPr>
        <w:t>dic</w:t>
      </w:r>
      <w:r w:rsidR="00F523D5" w:rsidRPr="008138A2">
        <w:rPr>
          <w:rFonts w:cs="Arial"/>
          <w:b/>
          <w:i w:val="0"/>
          <w:noProof/>
          <w:sz w:val="20"/>
          <w:highlight w:val="yellow"/>
          <w:lang w:val="es-MX"/>
        </w:rPr>
        <w:t>iem</w:t>
      </w:r>
      <w:r w:rsidR="00E24BC5" w:rsidRPr="008138A2">
        <w:rPr>
          <w:rFonts w:cs="Arial"/>
          <w:b/>
          <w:i w:val="0"/>
          <w:noProof/>
          <w:sz w:val="20"/>
          <w:highlight w:val="yellow"/>
          <w:lang w:val="es-MX"/>
        </w:rPr>
        <w:t>bre</w:t>
      </w:r>
      <w:r w:rsidRPr="008138A2">
        <w:rPr>
          <w:rFonts w:cs="Arial"/>
          <w:b/>
          <w:i w:val="0"/>
          <w:noProof/>
          <w:sz w:val="20"/>
          <w:highlight w:val="yellow"/>
          <w:lang w:val="es-MX"/>
        </w:rPr>
        <w:t xml:space="preserve"> de 2023</w:t>
      </w:r>
      <w:r w:rsidRPr="008138A2">
        <w:rPr>
          <w:rFonts w:cs="Arial"/>
          <w:i w:val="0"/>
          <w:sz w:val="20"/>
          <w:lang w:val="es-MX"/>
        </w:rPr>
        <w:t xml:space="preserve">, en las </w:t>
      </w:r>
      <w:r w:rsidRPr="008138A2">
        <w:rPr>
          <w:rFonts w:cs="Arial"/>
          <w:b/>
          <w:i w:val="0"/>
          <w:sz w:val="20"/>
          <w:lang w:val="es-MX"/>
        </w:rPr>
        <w:t xml:space="preserve">oficinas de la Coordinación </w:t>
      </w:r>
      <w:r w:rsidRPr="00203DE7">
        <w:rPr>
          <w:rFonts w:cs="Arial"/>
          <w:b/>
          <w:i w:val="0"/>
          <w:color w:val="000000"/>
          <w:sz w:val="20"/>
          <w:lang w:val="es-MX"/>
        </w:rPr>
        <w:t>de Construcción situada en el predio marcado con el número 210 de la Av. Efraín Aguilar entre Av. Benito Juárez y Av. Héroes, Cd de Chetumal, Q. Roo. Tel: (983) 83-500-11</w:t>
      </w:r>
      <w:r w:rsidR="00F523D5" w:rsidRPr="00203DE7">
        <w:rPr>
          <w:rFonts w:cs="Arial"/>
          <w:b/>
          <w:i w:val="0"/>
          <w:color w:val="000000"/>
          <w:sz w:val="20"/>
          <w:lang w:val="es-MX"/>
        </w:rPr>
        <w:t xml:space="preserve"> Ext. 1028</w:t>
      </w:r>
      <w:r w:rsidRPr="00203DE7">
        <w:rPr>
          <w:rFonts w:cs="Arial"/>
          <w:i w:val="0"/>
          <w:color w:val="000000"/>
          <w:sz w:val="20"/>
          <w:lang w:val="es-MX"/>
        </w:rPr>
        <w:t xml:space="preserve">; </w:t>
      </w:r>
      <w:r w:rsidRPr="00203DE7">
        <w:rPr>
          <w:rFonts w:cs="Arial"/>
          <w:i w:val="0"/>
          <w:sz w:val="20"/>
          <w:lang w:val="es-MX"/>
        </w:rPr>
        <w:t xml:space="preserve">y la </w:t>
      </w:r>
      <w:r w:rsidRPr="00D40DEA">
        <w:rPr>
          <w:rFonts w:cs="Arial"/>
          <w:b/>
          <w:i w:val="0"/>
          <w:sz w:val="20"/>
          <w:highlight w:val="cyan"/>
          <w:lang w:val="es-MX"/>
        </w:rPr>
        <w:t>firma del contrato</w:t>
      </w:r>
      <w:r w:rsidRPr="00203DE7">
        <w:rPr>
          <w:rFonts w:cs="Arial"/>
          <w:i w:val="0"/>
          <w:sz w:val="20"/>
          <w:lang w:val="es-MX"/>
        </w:rPr>
        <w:t xml:space="preserve"> respectivo se llevará a cabo </w:t>
      </w:r>
      <w:r w:rsidRPr="00203DE7">
        <w:rPr>
          <w:rFonts w:cs="Arial"/>
          <w:i w:val="0"/>
          <w:color w:val="000000"/>
          <w:sz w:val="20"/>
          <w:lang w:val="es-MX"/>
        </w:rPr>
        <w:t xml:space="preserve">a </w:t>
      </w:r>
      <w:r w:rsidRPr="008138A2">
        <w:rPr>
          <w:rFonts w:cs="Arial"/>
          <w:i w:val="0"/>
          <w:sz w:val="20"/>
          <w:lang w:val="es-MX"/>
        </w:rPr>
        <w:t xml:space="preserve">las </w:t>
      </w:r>
      <w:r w:rsidR="00CA236E">
        <w:rPr>
          <w:rFonts w:cs="Arial"/>
          <w:b/>
          <w:i w:val="0"/>
          <w:noProof/>
          <w:sz w:val="20"/>
          <w:highlight w:val="yellow"/>
          <w:lang w:val="es-MX"/>
        </w:rPr>
        <w:t>12</w:t>
      </w:r>
      <w:r w:rsidR="004426A0" w:rsidRPr="008138A2">
        <w:rPr>
          <w:rFonts w:cs="Arial"/>
          <w:b/>
          <w:i w:val="0"/>
          <w:noProof/>
          <w:sz w:val="20"/>
          <w:highlight w:val="yellow"/>
          <w:lang w:val="es-MX"/>
        </w:rPr>
        <w:t>:</w:t>
      </w:r>
      <w:r w:rsidR="008138A2" w:rsidRPr="008138A2">
        <w:rPr>
          <w:rFonts w:cs="Arial"/>
          <w:b/>
          <w:i w:val="0"/>
          <w:noProof/>
          <w:sz w:val="20"/>
          <w:highlight w:val="yellow"/>
          <w:lang w:val="es-MX"/>
        </w:rPr>
        <w:t>0</w:t>
      </w:r>
      <w:r w:rsidRPr="008138A2">
        <w:rPr>
          <w:rFonts w:cs="Arial"/>
          <w:b/>
          <w:i w:val="0"/>
          <w:noProof/>
          <w:sz w:val="20"/>
          <w:highlight w:val="yellow"/>
          <w:lang w:val="es-MX"/>
        </w:rPr>
        <w:t>0</w:t>
      </w:r>
      <w:r w:rsidRPr="008138A2">
        <w:rPr>
          <w:rFonts w:cs="Arial"/>
          <w:b/>
          <w:i w:val="0"/>
          <w:sz w:val="20"/>
          <w:highlight w:val="yellow"/>
          <w:lang w:val="es-MX"/>
        </w:rPr>
        <w:t xml:space="preserve"> horas</w:t>
      </w:r>
      <w:r w:rsidRPr="008138A2">
        <w:rPr>
          <w:rFonts w:cs="Arial"/>
          <w:i w:val="0"/>
          <w:sz w:val="20"/>
          <w:lang w:val="es-MX"/>
        </w:rPr>
        <w:t xml:space="preserve">, el día </w:t>
      </w:r>
      <w:r w:rsidR="00D40DEA" w:rsidRPr="008138A2">
        <w:rPr>
          <w:rFonts w:cs="Arial"/>
          <w:b/>
          <w:i w:val="0"/>
          <w:noProof/>
          <w:sz w:val="20"/>
          <w:highlight w:val="yellow"/>
          <w:lang w:val="es-MX"/>
        </w:rPr>
        <w:t>m</w:t>
      </w:r>
      <w:r w:rsidR="00CA236E">
        <w:rPr>
          <w:rFonts w:cs="Arial"/>
          <w:b/>
          <w:i w:val="0"/>
          <w:noProof/>
          <w:sz w:val="20"/>
          <w:highlight w:val="yellow"/>
          <w:lang w:val="es-MX"/>
        </w:rPr>
        <w:t>iércoles</w:t>
      </w:r>
      <w:r w:rsidR="00D40DEA" w:rsidRPr="008138A2">
        <w:rPr>
          <w:rFonts w:cs="Arial"/>
          <w:b/>
          <w:i w:val="0"/>
          <w:noProof/>
          <w:sz w:val="20"/>
          <w:highlight w:val="yellow"/>
          <w:lang w:val="es-MX"/>
        </w:rPr>
        <w:t xml:space="preserve">, </w:t>
      </w:r>
      <w:r w:rsidR="00CA236E">
        <w:rPr>
          <w:rFonts w:cs="Arial"/>
          <w:b/>
          <w:i w:val="0"/>
          <w:noProof/>
          <w:sz w:val="20"/>
          <w:highlight w:val="yellow"/>
          <w:lang w:val="es-MX"/>
        </w:rPr>
        <w:t>27</w:t>
      </w:r>
      <w:r w:rsidR="00D40DEA" w:rsidRPr="008138A2">
        <w:rPr>
          <w:rFonts w:cs="Arial"/>
          <w:b/>
          <w:i w:val="0"/>
          <w:noProof/>
          <w:sz w:val="20"/>
          <w:highlight w:val="yellow"/>
          <w:lang w:val="es-MX"/>
        </w:rPr>
        <w:t xml:space="preserve"> de dic</w:t>
      </w:r>
      <w:r w:rsidR="00F523D5" w:rsidRPr="008138A2">
        <w:rPr>
          <w:rFonts w:cs="Arial"/>
          <w:b/>
          <w:i w:val="0"/>
          <w:noProof/>
          <w:sz w:val="20"/>
          <w:highlight w:val="yellow"/>
          <w:lang w:val="es-MX"/>
        </w:rPr>
        <w:t>iembre</w:t>
      </w:r>
      <w:r w:rsidRPr="008138A2">
        <w:rPr>
          <w:rFonts w:cs="Arial"/>
          <w:b/>
          <w:i w:val="0"/>
          <w:noProof/>
          <w:sz w:val="20"/>
          <w:highlight w:val="yellow"/>
          <w:lang w:val="es-MX"/>
        </w:rPr>
        <w:t xml:space="preserve"> de 2023</w:t>
      </w:r>
      <w:r w:rsidRPr="008138A2">
        <w:rPr>
          <w:rFonts w:cs="Arial"/>
          <w:i w:val="0"/>
          <w:sz w:val="20"/>
          <w:highlight w:val="yellow"/>
          <w:lang w:val="es-MX"/>
        </w:rPr>
        <w:t>,</w:t>
      </w:r>
      <w:r w:rsidRPr="008138A2">
        <w:rPr>
          <w:rFonts w:cs="Arial"/>
          <w:i w:val="0"/>
          <w:sz w:val="20"/>
          <w:lang w:val="es-MX"/>
        </w:rPr>
        <w:t xml:space="preserve"> en la </w:t>
      </w:r>
      <w:r w:rsidRPr="008138A2">
        <w:rPr>
          <w:rFonts w:cs="Arial"/>
          <w:b/>
          <w:i w:val="0"/>
          <w:sz w:val="20"/>
          <w:lang w:val="es-MX"/>
        </w:rPr>
        <w:t xml:space="preserve">Coordinación de Construcción situada en el </w:t>
      </w:r>
      <w:r w:rsidRPr="00203DE7">
        <w:rPr>
          <w:rFonts w:cs="Arial"/>
          <w:b/>
          <w:i w:val="0"/>
          <w:color w:val="000000"/>
          <w:sz w:val="20"/>
          <w:lang w:val="es-MX"/>
        </w:rPr>
        <w:t>predio marcado con el número 210 de la Av. Efraín Aguilar entre Av. Benito Juárez y Av. Héroes, Cd</w:t>
      </w:r>
      <w:r w:rsidR="00F523D5" w:rsidRPr="00203DE7">
        <w:rPr>
          <w:rFonts w:cs="Arial"/>
          <w:b/>
          <w:i w:val="0"/>
          <w:color w:val="000000"/>
          <w:sz w:val="20"/>
          <w:lang w:val="es-MX"/>
        </w:rPr>
        <w:t>.</w:t>
      </w:r>
      <w:r w:rsidRPr="00203DE7">
        <w:rPr>
          <w:rFonts w:cs="Arial"/>
          <w:b/>
          <w:i w:val="0"/>
          <w:color w:val="000000"/>
          <w:sz w:val="20"/>
          <w:lang w:val="es-MX"/>
        </w:rPr>
        <w:t xml:space="preserve"> de Chetumal, Q. Roo. Tel: (983) 83-500-11</w:t>
      </w:r>
      <w:r w:rsidR="00F523D5" w:rsidRPr="00203DE7">
        <w:rPr>
          <w:rFonts w:cs="Arial"/>
          <w:b/>
          <w:i w:val="0"/>
          <w:color w:val="000000"/>
          <w:sz w:val="20"/>
          <w:lang w:val="es-MX"/>
        </w:rPr>
        <w:t xml:space="preserve"> Ext. 1028</w:t>
      </w:r>
      <w:r w:rsidRPr="00203DE7">
        <w:rPr>
          <w:rFonts w:cs="Arial"/>
          <w:b/>
          <w:i w:val="0"/>
          <w:sz w:val="20"/>
          <w:lang w:val="es-MX"/>
        </w:rPr>
        <w:t>.</w:t>
      </w:r>
    </w:p>
    <w:p w14:paraId="16EF871C" w14:textId="77777777" w:rsidR="005F7DCD" w:rsidRPr="00203DE7" w:rsidRDefault="005F7DCD" w:rsidP="008618AE">
      <w:pPr>
        <w:pStyle w:val="Textoindependiente21"/>
        <w:ind w:left="0"/>
        <w:rPr>
          <w:rFonts w:cs="Arial"/>
          <w:b/>
          <w:i w:val="0"/>
          <w:lang w:val="es-MX"/>
        </w:rPr>
      </w:pPr>
    </w:p>
    <w:p w14:paraId="7E1EEBD9" w14:textId="77777777" w:rsidR="005F7DCD" w:rsidRPr="00203DE7" w:rsidRDefault="005F7DCD" w:rsidP="008618AE">
      <w:pPr>
        <w:pStyle w:val="ROMANOS"/>
        <w:numPr>
          <w:ilvl w:val="0"/>
          <w:numId w:val="2"/>
        </w:numPr>
        <w:spacing w:after="0" w:line="240" w:lineRule="auto"/>
        <w:ind w:left="1152" w:hanging="432"/>
        <w:rPr>
          <w:rFonts w:cs="Arial"/>
          <w:bCs/>
          <w:i w:val="0"/>
          <w:color w:val="000000"/>
          <w:sz w:val="20"/>
          <w:lang w:val="es-MX"/>
        </w:rPr>
      </w:pPr>
      <w:r w:rsidRPr="00203DE7">
        <w:rPr>
          <w:rFonts w:cs="Arial"/>
          <w:i w:val="0"/>
          <w:sz w:val="20"/>
          <w:lang w:val="es-MX"/>
        </w:rPr>
        <w:lastRenderedPageBreak/>
        <w:t>La Comisión de Agua Potable y Alcantarillado del Estado de Quintana Roo</w:t>
      </w:r>
      <w:r w:rsidRPr="00203DE7">
        <w:rPr>
          <w:rFonts w:cs="Arial"/>
          <w:i w:val="0"/>
          <w:color w:val="000000"/>
          <w:sz w:val="20"/>
          <w:lang w:val="es-MX"/>
        </w:rPr>
        <w:t xml:space="preserve"> procederá con el análisis cualitativo de las proposiciones aceptadas, de acuerdo a lo señalado en el </w:t>
      </w:r>
      <w:r w:rsidRPr="00203DE7">
        <w:rPr>
          <w:rFonts w:cs="Arial"/>
          <w:b/>
          <w:i w:val="0"/>
          <w:color w:val="000000"/>
          <w:sz w:val="20"/>
          <w:lang w:val="es-MX"/>
        </w:rPr>
        <w:t>punto 5.4</w:t>
      </w:r>
      <w:r w:rsidRPr="00203DE7">
        <w:rPr>
          <w:rFonts w:cs="Arial"/>
          <w:i w:val="0"/>
          <w:color w:val="000000"/>
          <w:sz w:val="20"/>
          <w:lang w:val="es-MX"/>
        </w:rPr>
        <w:t xml:space="preserve"> de esta convocatoria, dando a conocer el resultado a los licitantes en el fallo;</w:t>
      </w:r>
    </w:p>
    <w:p w14:paraId="034AEA42" w14:textId="77777777" w:rsidR="005F7DCD" w:rsidRPr="00203DE7" w:rsidRDefault="005F7DCD" w:rsidP="008618AE">
      <w:pPr>
        <w:pStyle w:val="ROMANOS"/>
        <w:spacing w:after="0" w:line="240" w:lineRule="auto"/>
        <w:ind w:left="0" w:firstLine="0"/>
        <w:rPr>
          <w:rFonts w:cs="Arial"/>
          <w:i w:val="0"/>
          <w:sz w:val="20"/>
          <w:lang w:val="es-MX"/>
        </w:rPr>
      </w:pPr>
    </w:p>
    <w:p w14:paraId="6C09945B" w14:textId="77777777" w:rsidR="005F7DCD" w:rsidRPr="00203DE7" w:rsidRDefault="005F7DCD" w:rsidP="008618AE">
      <w:pPr>
        <w:pStyle w:val="ROMANOS"/>
        <w:spacing w:after="0" w:line="240" w:lineRule="auto"/>
        <w:ind w:left="1170" w:hanging="461"/>
        <w:rPr>
          <w:rFonts w:cs="Arial"/>
          <w:i w:val="0"/>
          <w:color w:val="000000"/>
          <w:sz w:val="20"/>
          <w:lang w:val="es-MX"/>
        </w:rPr>
      </w:pPr>
      <w:r w:rsidRPr="00203DE7">
        <w:rPr>
          <w:rFonts w:cs="Arial"/>
          <w:b/>
          <w:i w:val="0"/>
          <w:sz w:val="20"/>
          <w:lang w:val="es-MX"/>
        </w:rPr>
        <w:t>V.</w:t>
      </w:r>
      <w:r w:rsidRPr="00203DE7">
        <w:rPr>
          <w:rFonts w:cs="Arial"/>
          <w:b/>
          <w:i w:val="0"/>
          <w:sz w:val="20"/>
          <w:lang w:val="es-MX"/>
        </w:rPr>
        <w:tab/>
      </w:r>
      <w:r w:rsidRPr="00203DE7">
        <w:rPr>
          <w:rFonts w:cs="Arial"/>
          <w:i w:val="0"/>
          <w:sz w:val="20"/>
          <w:lang w:val="es-MX"/>
        </w:rPr>
        <w:t xml:space="preserve">En junta pública, a la que podrán asistir libremente los licitantes que hubieren presentado proposiciones, se dará a conocer el fallo. </w:t>
      </w:r>
      <w:r w:rsidRPr="00203DE7">
        <w:rPr>
          <w:rFonts w:cs="Arial"/>
          <w:i w:val="0"/>
          <w:color w:val="000000"/>
          <w:sz w:val="20"/>
          <w:lang w:val="es-MX"/>
        </w:rPr>
        <w:t>El acto del fallo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14:paraId="468D519C" w14:textId="77777777" w:rsidR="005F7DCD" w:rsidRPr="00203DE7" w:rsidRDefault="005F7DCD" w:rsidP="008618AE">
      <w:pPr>
        <w:pStyle w:val="ROMANOS"/>
        <w:spacing w:after="0" w:line="240" w:lineRule="auto"/>
        <w:ind w:left="1170" w:firstLine="0"/>
        <w:rPr>
          <w:rFonts w:cs="Arial"/>
          <w:i w:val="0"/>
          <w:sz w:val="20"/>
          <w:lang w:val="es-MX"/>
        </w:rPr>
      </w:pPr>
    </w:p>
    <w:p w14:paraId="3680A377" w14:textId="39C9F13F" w:rsidR="005F7DCD" w:rsidRPr="00203DE7" w:rsidRDefault="005F7DCD" w:rsidP="008618AE">
      <w:pPr>
        <w:pStyle w:val="Textoindependiente22"/>
        <w:ind w:left="1152" w:hanging="18"/>
        <w:rPr>
          <w:rFonts w:cs="Arial"/>
          <w:b/>
          <w:color w:val="000000"/>
          <w:sz w:val="20"/>
          <w:lang w:val="es-MX"/>
        </w:rPr>
      </w:pPr>
      <w:r w:rsidRPr="00203DE7">
        <w:rPr>
          <w:rFonts w:cs="Arial"/>
          <w:color w:val="000000"/>
          <w:sz w:val="20"/>
          <w:lang w:val="es-MX"/>
        </w:rPr>
        <w:t>A los licitantes que no hayan asistido a la junta pública</w:t>
      </w:r>
      <w:r w:rsidRPr="00203DE7">
        <w:rPr>
          <w:rFonts w:cs="Arial"/>
          <w:sz w:val="20"/>
          <w:lang w:val="es-MX"/>
        </w:rPr>
        <w:t xml:space="preserve">, se les enviará un aviso informándoles que el acta de fallo se encuentra a su disposición </w:t>
      </w:r>
      <w:r w:rsidRPr="00203DE7">
        <w:rPr>
          <w:rFonts w:cs="Arial"/>
          <w:color w:val="000000"/>
          <w:sz w:val="20"/>
          <w:lang w:val="es-MX"/>
        </w:rPr>
        <w:t xml:space="preserve">en </w:t>
      </w:r>
      <w:r w:rsidRPr="00203DE7">
        <w:rPr>
          <w:rFonts w:cs="Arial"/>
          <w:sz w:val="20"/>
          <w:lang w:val="es-MX"/>
        </w:rPr>
        <w:t xml:space="preserve">las </w:t>
      </w:r>
      <w:r w:rsidRPr="00203DE7">
        <w:rPr>
          <w:rFonts w:cs="Arial"/>
          <w:color w:val="000000"/>
          <w:sz w:val="20"/>
          <w:lang w:val="es-MX"/>
        </w:rPr>
        <w:t xml:space="preserve">oficinas de la </w:t>
      </w:r>
      <w:r w:rsidRPr="00203DE7">
        <w:rPr>
          <w:rFonts w:cs="Arial"/>
          <w:b/>
          <w:color w:val="000000"/>
          <w:sz w:val="20"/>
          <w:lang w:val="es-MX"/>
        </w:rPr>
        <w:t xml:space="preserve">Coordinación de Construcción de la </w:t>
      </w:r>
      <w:r w:rsidRPr="00203DE7">
        <w:rPr>
          <w:rFonts w:cs="Arial"/>
          <w:b/>
          <w:sz w:val="20"/>
          <w:lang w:val="es-MX"/>
        </w:rPr>
        <w:t>Comisión de Agua Potable y Alcantarillado del Estado de Quintana Roo</w:t>
      </w:r>
      <w:r w:rsidRPr="00203DE7">
        <w:rPr>
          <w:rFonts w:cs="Arial"/>
          <w:color w:val="000000"/>
          <w:sz w:val="20"/>
          <w:lang w:val="es-MX"/>
        </w:rPr>
        <w:t>,</w:t>
      </w:r>
      <w:r w:rsidRPr="00203DE7">
        <w:rPr>
          <w:rFonts w:cs="Arial"/>
          <w:b/>
          <w:color w:val="000000"/>
          <w:sz w:val="20"/>
          <w:lang w:val="es-MX"/>
        </w:rPr>
        <w:t xml:space="preserve"> situada en</w:t>
      </w:r>
      <w:r w:rsidRPr="00203DE7">
        <w:rPr>
          <w:rFonts w:cs="Arial"/>
          <w:color w:val="000000"/>
          <w:sz w:val="20"/>
          <w:lang w:val="es-MX"/>
        </w:rPr>
        <w:t xml:space="preserve"> </w:t>
      </w:r>
      <w:r w:rsidRPr="00203DE7">
        <w:rPr>
          <w:rFonts w:cs="Arial"/>
          <w:b/>
          <w:color w:val="000000"/>
          <w:sz w:val="20"/>
          <w:lang w:val="es-MX"/>
        </w:rPr>
        <w:t>el predio marcado con el número 210 de la Av. Efraín Aguilar entre Av. Benito Juárez y Av. Héroes, Cd</w:t>
      </w:r>
      <w:r w:rsidR="00F523D5" w:rsidRPr="00203DE7">
        <w:rPr>
          <w:rFonts w:cs="Arial"/>
          <w:b/>
          <w:color w:val="000000"/>
          <w:sz w:val="20"/>
          <w:lang w:val="es-MX"/>
        </w:rPr>
        <w:t>.</w:t>
      </w:r>
      <w:r w:rsidRPr="00203DE7">
        <w:rPr>
          <w:rFonts w:cs="Arial"/>
          <w:b/>
          <w:color w:val="000000"/>
          <w:sz w:val="20"/>
          <w:lang w:val="es-MX"/>
        </w:rPr>
        <w:t xml:space="preserve"> de Chetumal, Q. Roo. Tel: (983) 83-500-11</w:t>
      </w:r>
      <w:r w:rsidR="00F523D5" w:rsidRPr="00203DE7">
        <w:rPr>
          <w:rFonts w:cs="Arial"/>
          <w:b/>
          <w:color w:val="000000"/>
          <w:sz w:val="20"/>
          <w:lang w:val="es-MX"/>
        </w:rPr>
        <w:t xml:space="preserve"> Ext. 1028</w:t>
      </w:r>
      <w:r w:rsidRPr="00203DE7">
        <w:rPr>
          <w:rFonts w:cs="Arial"/>
          <w:b/>
          <w:color w:val="000000"/>
          <w:sz w:val="20"/>
          <w:lang w:val="es-MX"/>
        </w:rPr>
        <w:t>, de la ciudad de Chetumal, Quintana Ro</w:t>
      </w:r>
      <w:r w:rsidRPr="00203DE7">
        <w:rPr>
          <w:rFonts w:cs="Arial"/>
          <w:color w:val="000000"/>
          <w:sz w:val="20"/>
          <w:lang w:val="es-MX"/>
        </w:rPr>
        <w:t>o.</w:t>
      </w:r>
    </w:p>
    <w:p w14:paraId="000BE540" w14:textId="77777777" w:rsidR="005F7DCD" w:rsidRPr="00203DE7" w:rsidRDefault="005F7DCD" w:rsidP="008618AE">
      <w:pPr>
        <w:pStyle w:val="Textoindependiente22"/>
        <w:ind w:left="1152" w:hanging="18"/>
        <w:rPr>
          <w:rFonts w:cs="Arial"/>
          <w:color w:val="000000"/>
          <w:sz w:val="20"/>
          <w:lang w:val="es-MX"/>
        </w:rPr>
      </w:pPr>
    </w:p>
    <w:p w14:paraId="636673A2" w14:textId="77777777" w:rsidR="005F7DCD" w:rsidRPr="00203DE7" w:rsidRDefault="005F7DCD" w:rsidP="008618AE">
      <w:pPr>
        <w:pStyle w:val="Textoindependiente22"/>
        <w:ind w:left="1152" w:hanging="18"/>
        <w:rPr>
          <w:rFonts w:cs="Arial"/>
          <w:color w:val="000000"/>
          <w:sz w:val="20"/>
          <w:u w:val="single"/>
          <w:lang w:val="es-MX"/>
        </w:rPr>
      </w:pPr>
      <w:r w:rsidRPr="00203DE7">
        <w:rPr>
          <w:rFonts w:cs="Arial"/>
          <w:color w:val="000000"/>
          <w:sz w:val="20"/>
          <w:lang w:val="es-MX"/>
        </w:rPr>
        <w:t>El fallo no podrá incluir información reservada o confidencial, en los términos que establezca la Ley Federal de Transparencia y Acceso a la Información Pública Gubernamental.</w:t>
      </w:r>
    </w:p>
    <w:p w14:paraId="6C6EEE35" w14:textId="77777777" w:rsidR="005F7DCD" w:rsidRPr="00203DE7" w:rsidRDefault="005F7DCD" w:rsidP="008618AE">
      <w:pPr>
        <w:pStyle w:val="Textoindependiente22"/>
        <w:rPr>
          <w:rFonts w:cs="Arial"/>
          <w:color w:val="000000"/>
          <w:sz w:val="20"/>
          <w:u w:val="single"/>
          <w:lang w:val="es-MX"/>
        </w:rPr>
      </w:pPr>
    </w:p>
    <w:p w14:paraId="76B5655B" w14:textId="77777777" w:rsidR="005F7DCD" w:rsidRPr="00203DE7" w:rsidRDefault="005F7DCD" w:rsidP="008618AE">
      <w:pPr>
        <w:pStyle w:val="Textoindependiente22"/>
        <w:ind w:left="1152" w:hanging="18"/>
        <w:rPr>
          <w:rFonts w:cs="Arial"/>
          <w:color w:val="000000"/>
          <w:sz w:val="20"/>
          <w:lang w:val="es-MX"/>
        </w:rPr>
      </w:pPr>
      <w:r w:rsidRPr="00203DE7">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203DE7">
        <w:rPr>
          <w:rFonts w:cs="Arial"/>
          <w:sz w:val="20"/>
          <w:lang w:val="es-MX"/>
        </w:rPr>
        <w:t>Comisión de Agua Potable y Alcantarillado del Estado de Quintana Roo</w:t>
      </w:r>
      <w:r w:rsidRPr="00203DE7">
        <w:rPr>
          <w:rFonts w:cs="Arial"/>
          <w:color w:val="000000"/>
          <w:sz w:val="20"/>
          <w:lang w:val="es-MX"/>
        </w:rPr>
        <w:t xml:space="preserve">, dentro de los 5 (CINCO) días hábiles siguientes a su notificación y siempre que no se haya firmado el contrato, el </w:t>
      </w:r>
      <w:r w:rsidRPr="00203DE7">
        <w:rPr>
          <w:rFonts w:cs="Arial"/>
          <w:b/>
          <w:color w:val="000000"/>
          <w:sz w:val="20"/>
          <w:lang w:val="es-MX"/>
        </w:rPr>
        <w:t>Lic. Carlos Rubén Ayuso Carrillo</w:t>
      </w:r>
      <w:r w:rsidRPr="00203DE7">
        <w:rPr>
          <w:rFonts w:cs="Arial"/>
          <w:color w:val="000000"/>
          <w:sz w:val="20"/>
          <w:lang w:val="es-MX"/>
        </w:rPr>
        <w:t xml:space="preserve">, 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203DE7">
        <w:rPr>
          <w:rFonts w:cs="Arial"/>
          <w:sz w:val="20"/>
          <w:lang w:val="es-MX"/>
        </w:rPr>
        <w:t>Comisión de Agua Potable y Alcantarillado del Estado de Quintana Roo</w:t>
      </w:r>
      <w:r w:rsidRPr="00203DE7">
        <w:rPr>
          <w:rFonts w:cs="Arial"/>
          <w:color w:val="000000"/>
          <w:sz w:val="20"/>
          <w:lang w:val="es-MX"/>
        </w:rPr>
        <w:t xml:space="preserve"> dentro de los 5 (CINCO) días hábiles posteriores a la fecha de su firma.</w:t>
      </w:r>
    </w:p>
    <w:p w14:paraId="27FE48E0" w14:textId="77777777" w:rsidR="005F7DCD" w:rsidRPr="00203DE7" w:rsidRDefault="005F7DCD" w:rsidP="008618AE">
      <w:pPr>
        <w:pStyle w:val="Textoindependiente22"/>
        <w:ind w:left="1152" w:hanging="18"/>
        <w:rPr>
          <w:rFonts w:cs="Arial"/>
          <w:color w:val="000000"/>
          <w:sz w:val="20"/>
          <w:lang w:val="es-MX"/>
        </w:rPr>
      </w:pPr>
    </w:p>
    <w:p w14:paraId="613E73BE" w14:textId="77777777" w:rsidR="005F7DCD" w:rsidRPr="00203DE7" w:rsidRDefault="005F7DCD" w:rsidP="008618AE">
      <w:pPr>
        <w:pStyle w:val="Textoindependiente22"/>
        <w:ind w:left="1152" w:hanging="18"/>
        <w:rPr>
          <w:rFonts w:cs="Arial"/>
          <w:color w:val="000000"/>
          <w:sz w:val="20"/>
          <w:lang w:val="es-MX"/>
        </w:rPr>
      </w:pPr>
      <w:r w:rsidRPr="00203DE7">
        <w:rPr>
          <w:rFonts w:cs="Arial"/>
          <w:color w:val="000000"/>
          <w:sz w:val="20"/>
          <w:lang w:val="es-MX"/>
        </w:rPr>
        <w:t xml:space="preserve">Si el error cometido en el fallo no fuera susceptible de corrección conforme a lo dispuesto en el párrafo anterior, el </w:t>
      </w:r>
      <w:r w:rsidRPr="00203DE7">
        <w:rPr>
          <w:rFonts w:cs="Arial"/>
          <w:b/>
          <w:color w:val="000000"/>
          <w:sz w:val="20"/>
          <w:lang w:val="es-MX"/>
        </w:rPr>
        <w:t>Lic. Carlos Rubén Ayuso Carrillo</w:t>
      </w:r>
      <w:r w:rsidRPr="00203DE7">
        <w:rPr>
          <w:rFonts w:cs="Arial"/>
          <w:color w:val="000000"/>
          <w:sz w:val="20"/>
          <w:lang w:val="es-MX"/>
        </w:rPr>
        <w:t xml:space="preserve">, servidor público responsable, dará vista de inmediato al Órgano Interno de Control en la </w:t>
      </w:r>
      <w:r w:rsidRPr="00203DE7">
        <w:rPr>
          <w:rFonts w:cs="Arial"/>
          <w:sz w:val="20"/>
          <w:lang w:val="es-MX"/>
        </w:rPr>
        <w:t>Comisión de Agua Potable y Alcantarillado del Estado de Quintana Roo</w:t>
      </w:r>
      <w:r w:rsidRPr="00203DE7">
        <w:rPr>
          <w:rFonts w:cs="Arial"/>
          <w:color w:val="000000"/>
          <w:sz w:val="20"/>
          <w:lang w:val="es-MX"/>
        </w:rPr>
        <w:t>, a efecto de que, previa intervención de oficio, se emitan las directrices para su reposición.</w:t>
      </w:r>
    </w:p>
    <w:p w14:paraId="33EB2CF8" w14:textId="77777777" w:rsidR="005F7DCD" w:rsidRPr="00203DE7" w:rsidRDefault="005F7DCD" w:rsidP="008618AE">
      <w:pPr>
        <w:pStyle w:val="Textoindependiente22"/>
        <w:ind w:left="1152" w:hanging="18"/>
        <w:rPr>
          <w:rFonts w:cs="Arial"/>
          <w:color w:val="000000"/>
          <w:sz w:val="20"/>
          <w:lang w:val="es-MX"/>
        </w:rPr>
      </w:pPr>
    </w:p>
    <w:p w14:paraId="602903FA" w14:textId="77777777" w:rsidR="005F7DCD" w:rsidRPr="00203DE7" w:rsidRDefault="005F7DCD" w:rsidP="008618AE">
      <w:pPr>
        <w:pStyle w:val="Textoindependiente22"/>
        <w:ind w:left="1152" w:hanging="18"/>
        <w:rPr>
          <w:rFonts w:cs="Arial"/>
          <w:color w:val="000000"/>
          <w:sz w:val="20"/>
          <w:lang w:val="es-MX"/>
        </w:rPr>
      </w:pPr>
      <w:r w:rsidRPr="00203DE7">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203DE7">
        <w:rPr>
          <w:rFonts w:cs="Arial"/>
          <w:sz w:val="20"/>
          <w:lang w:val="es-MX"/>
        </w:rPr>
        <w:t>Comisión de Agua Potable y Alcantarillado del Estado de Quintana Roo</w:t>
      </w:r>
      <w:r w:rsidRPr="00203DE7">
        <w:rPr>
          <w:rFonts w:cs="Arial"/>
          <w:color w:val="000000"/>
          <w:sz w:val="20"/>
          <w:lang w:val="es-MX"/>
        </w:rPr>
        <w:t xml:space="preserve"> de firmarlo en la fecha y términos señalados en el fallo.</w:t>
      </w:r>
    </w:p>
    <w:p w14:paraId="208A7E84" w14:textId="77777777" w:rsidR="005F7DCD" w:rsidRPr="00203DE7" w:rsidRDefault="005F7DCD" w:rsidP="008618AE">
      <w:pPr>
        <w:pStyle w:val="Textoindependiente22"/>
        <w:ind w:left="1152" w:hanging="18"/>
        <w:rPr>
          <w:rFonts w:cs="Arial"/>
          <w:color w:val="000000"/>
          <w:sz w:val="20"/>
          <w:u w:val="single"/>
          <w:lang w:val="es-MX"/>
        </w:rPr>
      </w:pPr>
    </w:p>
    <w:p w14:paraId="7C24489E" w14:textId="77777777" w:rsidR="005F7DCD" w:rsidRPr="00203DE7" w:rsidRDefault="005F7DCD" w:rsidP="008618AE">
      <w:pPr>
        <w:pStyle w:val="Textoindependiente22"/>
        <w:rPr>
          <w:rFonts w:cs="Arial"/>
          <w:bCs/>
          <w:sz w:val="20"/>
          <w:lang w:val="es-MX"/>
        </w:rPr>
      </w:pPr>
      <w:r w:rsidRPr="00203DE7">
        <w:rPr>
          <w:rFonts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14:paraId="454701AE" w14:textId="26A15CEA" w:rsidR="00F523D5" w:rsidRDefault="00F523D5" w:rsidP="004C1BDC">
      <w:pPr>
        <w:tabs>
          <w:tab w:val="left" w:pos="8609"/>
        </w:tabs>
        <w:jc w:val="both"/>
        <w:rPr>
          <w:rFonts w:cs="Arial"/>
          <w:i w:val="0"/>
        </w:rPr>
      </w:pPr>
    </w:p>
    <w:p w14:paraId="177653B4" w14:textId="4181EB50" w:rsidR="002A013F" w:rsidRDefault="002A013F" w:rsidP="004C1BDC">
      <w:pPr>
        <w:tabs>
          <w:tab w:val="left" w:pos="8609"/>
        </w:tabs>
        <w:jc w:val="both"/>
        <w:rPr>
          <w:rFonts w:cs="Arial"/>
          <w:i w:val="0"/>
        </w:rPr>
      </w:pPr>
    </w:p>
    <w:p w14:paraId="302D4484" w14:textId="4BC36D27" w:rsidR="002A013F" w:rsidRDefault="002A013F" w:rsidP="004C1BDC">
      <w:pPr>
        <w:tabs>
          <w:tab w:val="left" w:pos="8609"/>
        </w:tabs>
        <w:jc w:val="both"/>
        <w:rPr>
          <w:rFonts w:cs="Arial"/>
          <w:i w:val="0"/>
        </w:rPr>
      </w:pPr>
    </w:p>
    <w:p w14:paraId="233F4517" w14:textId="77777777" w:rsidR="002A013F" w:rsidRPr="00203DE7" w:rsidRDefault="002A013F" w:rsidP="004C1BDC">
      <w:pPr>
        <w:tabs>
          <w:tab w:val="left" w:pos="8609"/>
        </w:tabs>
        <w:jc w:val="both"/>
        <w:rPr>
          <w:rFonts w:cs="Arial"/>
          <w:i w:val="0"/>
        </w:rPr>
      </w:pPr>
    </w:p>
    <w:p w14:paraId="6413D7E5" w14:textId="77777777" w:rsidR="005F7DCD" w:rsidRPr="00203DE7" w:rsidRDefault="005F7DCD" w:rsidP="004C1BDC">
      <w:pPr>
        <w:pStyle w:val="Textoindependiente21"/>
        <w:ind w:left="567" w:hanging="567"/>
        <w:rPr>
          <w:rFonts w:cs="Arial"/>
          <w:b/>
          <w:i w:val="0"/>
          <w:lang w:val="es-MX"/>
        </w:rPr>
      </w:pPr>
      <w:r w:rsidRPr="00203DE7">
        <w:rPr>
          <w:rFonts w:cs="Arial"/>
          <w:b/>
          <w:i w:val="0"/>
          <w:lang w:val="es-MX"/>
        </w:rPr>
        <w:lastRenderedPageBreak/>
        <w:t>5.2</w:t>
      </w:r>
      <w:r w:rsidRPr="00203DE7">
        <w:rPr>
          <w:rFonts w:cs="Arial"/>
          <w:b/>
          <w:i w:val="0"/>
          <w:lang w:val="es-MX"/>
        </w:rPr>
        <w:tab/>
        <w:t>INVITACIÓN RESTRINGIDA DESIERTA.</w:t>
      </w:r>
    </w:p>
    <w:p w14:paraId="684E45F4" w14:textId="77777777" w:rsidR="005F7DCD" w:rsidRPr="00203DE7" w:rsidRDefault="005F7DCD" w:rsidP="004C1BDC">
      <w:pPr>
        <w:jc w:val="both"/>
        <w:rPr>
          <w:rFonts w:cs="Arial"/>
          <w:bCs/>
          <w:i w:val="0"/>
        </w:rPr>
      </w:pPr>
    </w:p>
    <w:p w14:paraId="1DDE92B6" w14:textId="77777777" w:rsidR="005F7DCD" w:rsidRPr="00203DE7" w:rsidRDefault="005F7DCD" w:rsidP="004C1BDC">
      <w:pPr>
        <w:jc w:val="both"/>
        <w:rPr>
          <w:rFonts w:cs="Arial"/>
          <w:i w:val="0"/>
          <w:color w:val="000000"/>
        </w:rPr>
      </w:pPr>
      <w:r w:rsidRPr="00203DE7">
        <w:rPr>
          <w:rFonts w:cs="Arial"/>
          <w:i w:val="0"/>
          <w:color w:val="000000"/>
        </w:rPr>
        <w:t xml:space="preserve">La </w:t>
      </w:r>
      <w:r w:rsidRPr="00203DE7">
        <w:rPr>
          <w:rFonts w:cs="Arial"/>
          <w:i w:val="0"/>
        </w:rPr>
        <w:t>Comisión de Agua Potable y Alcantarillado del Estado de Quintana Roo</w:t>
      </w:r>
      <w:r w:rsidRPr="00203DE7">
        <w:rPr>
          <w:rFonts w:cs="Arial"/>
          <w:i w:val="0"/>
          <w:color w:val="000000"/>
        </w:rPr>
        <w:t>, declarará desierta la invitación cuando a su juicio la totalidad de las proposiciones presentadas por los licitantes no reúnan los requisitos de esta convocatoria o sus precios de insumos no fueren aceptables; cuando ninguna persona obtenga la convocatoria, o cuando no se reciba alguna proposición en el acto de presentación y apertura de proposiciones, señalándose en el fallo las causas que lo motivaron.</w:t>
      </w:r>
    </w:p>
    <w:p w14:paraId="7EAF0743" w14:textId="77777777" w:rsidR="005F7DCD" w:rsidRPr="00203DE7" w:rsidRDefault="005F7DCD" w:rsidP="004C1BDC">
      <w:pPr>
        <w:jc w:val="both"/>
        <w:rPr>
          <w:rFonts w:cs="Arial"/>
          <w:bCs/>
          <w:i w:val="0"/>
        </w:rPr>
      </w:pPr>
    </w:p>
    <w:p w14:paraId="1BB6898E" w14:textId="77777777" w:rsidR="005F7DCD" w:rsidRPr="00203DE7" w:rsidRDefault="005F7DCD" w:rsidP="004C1BDC">
      <w:pPr>
        <w:jc w:val="both"/>
        <w:rPr>
          <w:rFonts w:cs="Arial"/>
          <w:b/>
          <w:bCs/>
          <w:i w:val="0"/>
        </w:rPr>
      </w:pPr>
      <w:r w:rsidRPr="00203DE7">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44C7DBEF" w14:textId="77777777" w:rsidR="005F7DCD" w:rsidRPr="00203DE7" w:rsidRDefault="005F7DCD" w:rsidP="004C1BDC">
      <w:pPr>
        <w:jc w:val="both"/>
        <w:rPr>
          <w:rFonts w:cs="Arial"/>
          <w:bCs/>
          <w:i w:val="0"/>
        </w:rPr>
      </w:pPr>
    </w:p>
    <w:p w14:paraId="424D4760" w14:textId="77777777" w:rsidR="005F7DCD" w:rsidRPr="00203DE7" w:rsidRDefault="005F7DCD" w:rsidP="004C1BDC">
      <w:pPr>
        <w:pStyle w:val="Sangra2detindependiente"/>
        <w:ind w:left="567" w:hanging="567"/>
        <w:rPr>
          <w:rFonts w:cs="Arial"/>
        </w:rPr>
      </w:pPr>
      <w:r w:rsidRPr="00203DE7">
        <w:rPr>
          <w:rFonts w:cs="Arial"/>
        </w:rPr>
        <w:t>5.3</w:t>
      </w:r>
      <w:r w:rsidRPr="00203DE7">
        <w:rPr>
          <w:rFonts w:cs="Arial"/>
        </w:rPr>
        <w:tab/>
        <w:t>CAUSAS POR LAS QUE SERÁN DESECHADAS LAS PROPOSICIONES.</w:t>
      </w:r>
    </w:p>
    <w:p w14:paraId="29B808C4" w14:textId="77777777" w:rsidR="005F7DCD" w:rsidRPr="00203DE7" w:rsidRDefault="005F7DCD" w:rsidP="004C1BDC">
      <w:pPr>
        <w:jc w:val="both"/>
        <w:rPr>
          <w:rFonts w:cs="Arial"/>
          <w:i w:val="0"/>
        </w:rPr>
      </w:pPr>
    </w:p>
    <w:p w14:paraId="14350758" w14:textId="77777777" w:rsidR="005F7DCD" w:rsidRPr="00203DE7" w:rsidRDefault="005F7DCD" w:rsidP="004C1BDC">
      <w:pPr>
        <w:pStyle w:val="Textoindependiente31"/>
        <w:rPr>
          <w:rFonts w:cs="Arial"/>
          <w:i w:val="0"/>
          <w:sz w:val="20"/>
          <w:lang w:val="es-MX"/>
        </w:rPr>
      </w:pPr>
      <w:r w:rsidRPr="00203DE7">
        <w:rPr>
          <w:rFonts w:cs="Arial"/>
          <w:i w:val="0"/>
          <w:sz w:val="20"/>
          <w:lang w:val="es-MX"/>
        </w:rPr>
        <w:t>Se considerará como causas suficientes para desechar una proposición, cualquiera de los siguientes supuestos:</w:t>
      </w:r>
    </w:p>
    <w:p w14:paraId="51678107" w14:textId="77777777" w:rsidR="005F7DCD" w:rsidRPr="00203DE7" w:rsidRDefault="005F7DCD" w:rsidP="004C1BDC">
      <w:pPr>
        <w:pStyle w:val="Textoindependiente31"/>
        <w:rPr>
          <w:rFonts w:cs="Arial"/>
          <w:i w:val="0"/>
          <w:sz w:val="20"/>
          <w:lang w:val="es-MX"/>
        </w:rPr>
      </w:pPr>
    </w:p>
    <w:p w14:paraId="0ACDBD04"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La presentación incompleta o la omisión de cualquiera de los documentos requeridos en esta convocatoria. (Artículo 41 fracción I del Reglamento de Ley de Obras Públicas y Servicios Relacionados con las Mismas del Estado de Quintana Roo);</w:t>
      </w:r>
    </w:p>
    <w:p w14:paraId="11D90345" w14:textId="77777777" w:rsidR="005F7DCD" w:rsidRPr="00203DE7" w:rsidRDefault="005F7DCD" w:rsidP="004C1BDC">
      <w:pPr>
        <w:ind w:left="1152" w:hanging="432"/>
        <w:jc w:val="both"/>
        <w:rPr>
          <w:rFonts w:cs="Arial"/>
          <w:i w:val="0"/>
          <w:color w:val="000000"/>
        </w:rPr>
      </w:pPr>
    </w:p>
    <w:p w14:paraId="4D5F261D"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en los documentos solicitados se consignen datos e informes distintos a los requeridos en esta convocatoria. (Artículos 32 y 33 del Reglamento de Ley de Obras Públicas y Servicios Relacionados con las Mismas del Estado de Quintana Roo);</w:t>
      </w:r>
    </w:p>
    <w:p w14:paraId="5645FB47" w14:textId="77777777" w:rsidR="005F7DCD" w:rsidRPr="00203DE7" w:rsidRDefault="005F7DCD" w:rsidP="004C1BDC">
      <w:pPr>
        <w:ind w:left="1152" w:hanging="432"/>
        <w:jc w:val="both"/>
        <w:rPr>
          <w:rFonts w:cs="Arial"/>
          <w:i w:val="0"/>
          <w:color w:val="000000"/>
        </w:rPr>
      </w:pPr>
    </w:p>
    <w:p w14:paraId="55C5BD57"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 xml:space="preserve">El incumplimiento de las condiciones legales, técnicas y económicas requeridas por la </w:t>
      </w:r>
      <w:r w:rsidRPr="00203DE7">
        <w:rPr>
          <w:rFonts w:cs="Arial"/>
          <w:i w:val="0"/>
        </w:rPr>
        <w:t>Comisión de Agua Potable y Alcantarillado del Estado de Quintana Roo</w:t>
      </w:r>
      <w:r w:rsidRPr="00203DE7">
        <w:rPr>
          <w:rFonts w:cs="Arial"/>
          <w:i w:val="0"/>
          <w:color w:val="000000"/>
        </w:rPr>
        <w:t xml:space="preserve"> en esta convocatoria y que afecten la solvencia de la proposición. (Artículo 41 fracción II del Reglamento de Ley de Obras Públicas y Servicios Relacionados con las Mismas del Estado de Quintana Roo);</w:t>
      </w:r>
    </w:p>
    <w:p w14:paraId="1DFD97B0" w14:textId="77777777" w:rsidR="005F7DCD" w:rsidRPr="00203DE7" w:rsidRDefault="005F7DCD" w:rsidP="004C1BDC">
      <w:pPr>
        <w:ind w:left="1152" w:hanging="432"/>
        <w:jc w:val="both"/>
        <w:rPr>
          <w:rFonts w:cs="Arial"/>
          <w:i w:val="0"/>
          <w:color w:val="000000"/>
        </w:rPr>
      </w:pPr>
    </w:p>
    <w:p w14:paraId="24B0EFB0"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14:paraId="32E807FB" w14:textId="77777777" w:rsidR="005F7DCD" w:rsidRPr="00203DE7" w:rsidRDefault="005F7DCD" w:rsidP="004C1BDC">
      <w:pPr>
        <w:ind w:left="1152" w:hanging="432"/>
        <w:jc w:val="both"/>
        <w:rPr>
          <w:rFonts w:cs="Arial"/>
          <w:i w:val="0"/>
          <w:color w:val="000000"/>
        </w:rPr>
      </w:pPr>
    </w:p>
    <w:p w14:paraId="0A87083F"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14:paraId="7954071D" w14:textId="77777777" w:rsidR="005F7DCD" w:rsidRPr="00203DE7" w:rsidRDefault="005F7DCD" w:rsidP="004C1BDC">
      <w:pPr>
        <w:ind w:left="1152" w:hanging="432"/>
        <w:jc w:val="both"/>
        <w:rPr>
          <w:rFonts w:cs="Arial"/>
          <w:i w:val="0"/>
          <w:color w:val="000000"/>
        </w:rPr>
      </w:pPr>
    </w:p>
    <w:p w14:paraId="27A1E683"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14:paraId="0914F68D" w14:textId="77777777" w:rsidR="005F7DCD" w:rsidRPr="00203DE7" w:rsidRDefault="005F7DCD" w:rsidP="004C1BDC">
      <w:pPr>
        <w:ind w:left="1152" w:hanging="432"/>
        <w:jc w:val="both"/>
        <w:rPr>
          <w:rFonts w:cs="Arial"/>
          <w:i w:val="0"/>
          <w:color w:val="000000"/>
        </w:rPr>
      </w:pPr>
    </w:p>
    <w:p w14:paraId="0443333A"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14:paraId="2110EDCC" w14:textId="77777777" w:rsidR="005F7DCD" w:rsidRPr="00203DE7" w:rsidRDefault="005F7DCD" w:rsidP="004C1BDC">
      <w:pPr>
        <w:ind w:left="1152" w:hanging="432"/>
        <w:jc w:val="both"/>
        <w:rPr>
          <w:rFonts w:cs="Arial"/>
          <w:i w:val="0"/>
          <w:color w:val="000000"/>
        </w:rPr>
      </w:pPr>
    </w:p>
    <w:p w14:paraId="217F67A7" w14:textId="77777777" w:rsidR="005F7DCD" w:rsidRPr="00203DE7" w:rsidRDefault="005F7DCD" w:rsidP="004C1BDC">
      <w:pPr>
        <w:numPr>
          <w:ilvl w:val="0"/>
          <w:numId w:val="11"/>
        </w:numPr>
        <w:tabs>
          <w:tab w:val="left" w:pos="1701"/>
        </w:tabs>
        <w:jc w:val="both"/>
        <w:rPr>
          <w:rFonts w:cs="Arial"/>
          <w:i w:val="0"/>
          <w:color w:val="000000"/>
        </w:rPr>
      </w:pPr>
      <w:r w:rsidRPr="00203DE7">
        <w:rPr>
          <w:rFonts w:cs="Arial"/>
          <w:i w:val="0"/>
          <w:color w:val="000000"/>
        </w:rPr>
        <w:lastRenderedPageBreak/>
        <w:t>Cuando el licitante no presente uno o varios análisis de precios unitarios o que éstos estén incompletos. (Artículo 41 fracción I del Reglamento de Ley de Obras Públicas y Servicios Relacionados con las Mismas del Estado de Quintana Roo);</w:t>
      </w:r>
    </w:p>
    <w:p w14:paraId="2FB84284" w14:textId="77777777" w:rsidR="005F7DCD" w:rsidRPr="00203DE7" w:rsidRDefault="005F7DCD" w:rsidP="004C1BDC">
      <w:pPr>
        <w:ind w:left="1152" w:hanging="432"/>
        <w:jc w:val="both"/>
        <w:rPr>
          <w:rFonts w:cs="Arial"/>
          <w:i w:val="0"/>
          <w:color w:val="000000"/>
        </w:rPr>
      </w:pPr>
    </w:p>
    <w:p w14:paraId="4ADC9B6B"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14:paraId="0C432D11" w14:textId="77777777" w:rsidR="005F7DCD" w:rsidRPr="00203DE7" w:rsidRDefault="005F7DCD" w:rsidP="004C1BDC">
      <w:pPr>
        <w:ind w:left="1152" w:hanging="432"/>
        <w:jc w:val="both"/>
        <w:rPr>
          <w:rFonts w:cs="Arial"/>
          <w:i w:val="0"/>
          <w:color w:val="000000"/>
        </w:rPr>
      </w:pPr>
    </w:p>
    <w:p w14:paraId="0824ACD0"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14:paraId="02064D8E" w14:textId="77777777" w:rsidR="005F7DCD" w:rsidRPr="00203DE7" w:rsidRDefault="005F7DCD" w:rsidP="004C1BDC">
      <w:pPr>
        <w:ind w:left="1152" w:hanging="432"/>
        <w:jc w:val="both"/>
        <w:rPr>
          <w:rFonts w:cs="Arial"/>
          <w:i w:val="0"/>
          <w:color w:val="000000"/>
        </w:rPr>
      </w:pPr>
    </w:p>
    <w:p w14:paraId="46D9F795"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14:paraId="32FBF569" w14:textId="77777777" w:rsidR="005F7DCD" w:rsidRPr="00203DE7" w:rsidRDefault="005F7DCD" w:rsidP="004C1BDC">
      <w:pPr>
        <w:ind w:left="1152" w:hanging="432"/>
        <w:jc w:val="both"/>
        <w:rPr>
          <w:rFonts w:cs="Arial"/>
          <w:i w:val="0"/>
          <w:color w:val="000000"/>
        </w:rPr>
      </w:pPr>
    </w:p>
    <w:p w14:paraId="0702854E"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14:paraId="06C0B1BE" w14:textId="77777777" w:rsidR="005F7DCD" w:rsidRPr="00203DE7" w:rsidRDefault="005F7DCD" w:rsidP="004C1BDC">
      <w:pPr>
        <w:ind w:left="1152" w:hanging="432"/>
        <w:jc w:val="both"/>
        <w:rPr>
          <w:rFonts w:cs="Arial"/>
          <w:i w:val="0"/>
          <w:color w:val="000000"/>
        </w:rPr>
      </w:pPr>
    </w:p>
    <w:p w14:paraId="296F868A"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14:paraId="36891EAC" w14:textId="77777777" w:rsidR="005F7DCD" w:rsidRPr="00203DE7" w:rsidRDefault="005F7DCD" w:rsidP="004C1BDC">
      <w:pPr>
        <w:jc w:val="both"/>
        <w:rPr>
          <w:rFonts w:cs="Arial"/>
          <w:i w:val="0"/>
          <w:color w:val="000000"/>
        </w:rPr>
      </w:pPr>
    </w:p>
    <w:p w14:paraId="456A6B59"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14:paraId="1EA51E62" w14:textId="77777777" w:rsidR="005F7DCD" w:rsidRPr="00203DE7" w:rsidRDefault="005F7DCD" w:rsidP="004C1BDC">
      <w:pPr>
        <w:jc w:val="both"/>
        <w:rPr>
          <w:rFonts w:cs="Arial"/>
          <w:i w:val="0"/>
          <w:color w:val="000000"/>
        </w:rPr>
      </w:pPr>
    </w:p>
    <w:p w14:paraId="3F8B6267" w14:textId="77777777" w:rsidR="005F7DCD" w:rsidRPr="00203DE7" w:rsidRDefault="005F7DCD" w:rsidP="00CA5293">
      <w:pPr>
        <w:jc w:val="both"/>
        <w:rPr>
          <w:rFonts w:cs="Arial"/>
          <w:i w:val="0"/>
        </w:rPr>
      </w:pPr>
      <w:r w:rsidRPr="00203DE7">
        <w:rPr>
          <w:rFonts w:cs="Arial"/>
          <w:i w:val="0"/>
          <w:color w:val="000000"/>
        </w:rPr>
        <w:t xml:space="preserve">Omitir firmar autógrafamente el catálogo de conceptos </w:t>
      </w:r>
      <w:r w:rsidRPr="00203DE7">
        <w:rPr>
          <w:rFonts w:cs="Arial"/>
          <w:i w:val="0"/>
        </w:rPr>
        <w:t xml:space="preserve">y el programa general de ejecución de los trabajos que deben ser firmados en cada una de sus hojas, conforme a lo indicado en el punto 4.14 de esta convocatoria </w:t>
      </w:r>
      <w:r w:rsidRPr="00203DE7">
        <w:rPr>
          <w:rFonts w:cs="Arial"/>
          <w:b/>
          <w:i w:val="0"/>
          <w:color w:val="000000"/>
        </w:rPr>
        <w:t>(</w:t>
      </w:r>
      <w:r w:rsidRPr="00203DE7">
        <w:rPr>
          <w:rFonts w:cs="Arial"/>
          <w:i w:val="0"/>
          <w:color w:val="000000"/>
        </w:rPr>
        <w:t xml:space="preserve">Artículo 23 de la </w:t>
      </w:r>
      <w:r w:rsidRPr="00203DE7">
        <w:rPr>
          <w:rFonts w:cs="Arial"/>
          <w:i w:val="0"/>
        </w:rPr>
        <w:t>Ley de Obras Públicas y Servicios Relacionados con las Mismas del Estado de Quintana Roo.)</w:t>
      </w:r>
    </w:p>
    <w:p w14:paraId="614AEA39" w14:textId="77777777" w:rsidR="005F7DCD" w:rsidRPr="00203DE7" w:rsidRDefault="005F7DCD" w:rsidP="00CA5293">
      <w:pPr>
        <w:ind w:left="180"/>
        <w:jc w:val="both"/>
        <w:rPr>
          <w:rFonts w:cs="Arial"/>
          <w:i w:val="0"/>
        </w:rPr>
      </w:pPr>
    </w:p>
    <w:p w14:paraId="120880A0" w14:textId="77777777" w:rsidR="005F7DCD" w:rsidRPr="00203DE7" w:rsidRDefault="005F7DCD" w:rsidP="004C1BDC">
      <w:pPr>
        <w:ind w:left="567" w:hanging="567"/>
        <w:jc w:val="both"/>
        <w:rPr>
          <w:rFonts w:cs="Arial"/>
          <w:i w:val="0"/>
        </w:rPr>
      </w:pPr>
      <w:r w:rsidRPr="00203DE7">
        <w:rPr>
          <w:rFonts w:cs="Arial"/>
          <w:b/>
          <w:i w:val="0"/>
        </w:rPr>
        <w:t>5.4</w:t>
      </w:r>
      <w:r w:rsidRPr="00203DE7">
        <w:rPr>
          <w:rFonts w:cs="Arial"/>
          <w:b/>
          <w:i w:val="0"/>
        </w:rPr>
        <w:tab/>
        <w:t>CRITERIOS PARA LA EVALUACIÓN DE LAS PROPOSICIONES MEDIANTE EL MECANISMO DE EVALUACIÓN BINARIO.</w:t>
      </w:r>
    </w:p>
    <w:p w14:paraId="6B3B2D86" w14:textId="77777777" w:rsidR="005F7DCD" w:rsidRPr="00203DE7" w:rsidRDefault="005F7DCD" w:rsidP="004C1BDC">
      <w:pPr>
        <w:jc w:val="both"/>
        <w:rPr>
          <w:rFonts w:cs="Arial"/>
          <w:i w:val="0"/>
        </w:rPr>
      </w:pPr>
    </w:p>
    <w:p w14:paraId="584E5EBF" w14:textId="77777777" w:rsidR="005F7DCD" w:rsidRPr="00203DE7" w:rsidRDefault="005F7DCD" w:rsidP="00BA2628">
      <w:pPr>
        <w:ind w:left="142"/>
        <w:jc w:val="both"/>
        <w:rPr>
          <w:rFonts w:cs="Arial"/>
          <w:i w:val="0"/>
          <w:color w:val="000000"/>
        </w:rPr>
      </w:pPr>
      <w:r w:rsidRPr="00203DE7">
        <w:rPr>
          <w:rFonts w:cs="Arial"/>
          <w:i w:val="0"/>
          <w:color w:val="000000"/>
        </w:rPr>
        <w:t>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invitación.</w:t>
      </w:r>
    </w:p>
    <w:p w14:paraId="5195A2F9" w14:textId="77777777" w:rsidR="005F7DCD" w:rsidRPr="00203DE7" w:rsidRDefault="005F7DCD" w:rsidP="00BA2628">
      <w:pPr>
        <w:ind w:left="720" w:hanging="720"/>
        <w:jc w:val="both"/>
        <w:rPr>
          <w:rFonts w:cs="Arial"/>
          <w:i w:val="0"/>
          <w:color w:val="000000"/>
        </w:rPr>
      </w:pPr>
    </w:p>
    <w:p w14:paraId="7499FF46" w14:textId="77777777" w:rsidR="005F7DCD" w:rsidRPr="00203DE7" w:rsidRDefault="005F7DCD" w:rsidP="00BA2628">
      <w:pPr>
        <w:ind w:left="142"/>
        <w:jc w:val="both"/>
        <w:rPr>
          <w:rFonts w:cs="Arial"/>
          <w:i w:val="0"/>
          <w:color w:val="000000"/>
        </w:rPr>
      </w:pPr>
      <w:r w:rsidRPr="00203DE7">
        <w:rPr>
          <w:rFonts w:cs="Arial"/>
          <w:i w:val="0"/>
          <w:color w:val="000000"/>
        </w:rPr>
        <w:t xml:space="preserve">Una vez hecha la evaluación de las proposiciones, el contrato se adjudicará de entre los licitantes, a aquel cuya proposición resulte solvente porque reúne, conforme a los criterios de adjudicación establecidos en la </w:t>
      </w:r>
      <w:r w:rsidRPr="00203DE7">
        <w:rPr>
          <w:rFonts w:cs="Arial"/>
          <w:i w:val="0"/>
          <w:color w:val="000000"/>
        </w:rPr>
        <w:lastRenderedPageBreak/>
        <w:t>convocatoria, las condiciones legales, técnicas y económicas requeridas por la convocante, y por tanto garantiza el cumplimiento de las obligaciones respectivas.</w:t>
      </w:r>
    </w:p>
    <w:p w14:paraId="52E311F2" w14:textId="77777777" w:rsidR="005F7DCD" w:rsidRPr="00203DE7" w:rsidRDefault="005F7DCD" w:rsidP="00BA2628">
      <w:pPr>
        <w:ind w:left="720" w:hanging="720"/>
        <w:jc w:val="both"/>
        <w:rPr>
          <w:rFonts w:cs="Arial"/>
          <w:i w:val="0"/>
          <w:color w:val="000000"/>
        </w:rPr>
      </w:pPr>
    </w:p>
    <w:p w14:paraId="6C3451F2" w14:textId="77777777" w:rsidR="005F7DCD" w:rsidRPr="00203DE7" w:rsidRDefault="005F7DCD" w:rsidP="00BA2628">
      <w:pPr>
        <w:ind w:left="142"/>
        <w:jc w:val="both"/>
        <w:rPr>
          <w:rFonts w:cs="Arial"/>
          <w:i w:val="0"/>
          <w:color w:val="000000"/>
        </w:rPr>
      </w:pPr>
      <w:r w:rsidRPr="00203DE7">
        <w:rPr>
          <w:rFonts w:cs="Arial"/>
          <w:i w:val="0"/>
          <w:color w:val="000000"/>
        </w:rPr>
        <w:t xml:space="preserve">Si resultare que dos </w:t>
      </w:r>
      <w:proofErr w:type="spellStart"/>
      <w:r w:rsidRPr="00203DE7">
        <w:rPr>
          <w:rFonts w:cs="Arial"/>
          <w:i w:val="0"/>
          <w:color w:val="000000"/>
        </w:rPr>
        <w:t>ó</w:t>
      </w:r>
      <w:proofErr w:type="spellEnd"/>
      <w:r w:rsidRPr="00203DE7">
        <w:rPr>
          <w:rFonts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2E38935F" w14:textId="77777777" w:rsidR="005F7DCD" w:rsidRPr="00203DE7" w:rsidRDefault="005F7DCD" w:rsidP="00BA2628">
      <w:pPr>
        <w:ind w:left="142"/>
        <w:jc w:val="both"/>
        <w:rPr>
          <w:rFonts w:cs="Arial"/>
          <w:i w:val="0"/>
        </w:rPr>
      </w:pPr>
    </w:p>
    <w:p w14:paraId="4B7A7110" w14:textId="77777777" w:rsidR="005F7DCD" w:rsidRPr="00203DE7" w:rsidRDefault="005F7DCD" w:rsidP="00804918">
      <w:pPr>
        <w:ind w:left="142"/>
        <w:jc w:val="both"/>
        <w:rPr>
          <w:rFonts w:cs="Arial"/>
          <w:i w:val="0"/>
          <w:color w:val="000000"/>
        </w:rPr>
      </w:pPr>
      <w:r w:rsidRPr="00203DE7">
        <w:rPr>
          <w:rFonts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de Agua Potable y Alcantarillado podrá proceder a su devolución o destrucción, de conformidad con lo dispuesto en el último párrafo del artículo 70 de la Ley de Obras Públicas y Servicios Relacionados con las Mismas del Estado de Quintana Roo.</w:t>
      </w:r>
    </w:p>
    <w:p w14:paraId="33504C94" w14:textId="77777777" w:rsidR="005F7DCD" w:rsidRPr="00203DE7" w:rsidRDefault="005F7DCD" w:rsidP="00BA2628">
      <w:pPr>
        <w:ind w:left="142"/>
        <w:jc w:val="both"/>
        <w:rPr>
          <w:rFonts w:cs="Arial"/>
          <w:i w:val="0"/>
        </w:rPr>
      </w:pPr>
    </w:p>
    <w:p w14:paraId="2A969479" w14:textId="77777777" w:rsidR="005F7DCD" w:rsidRPr="00203DE7" w:rsidRDefault="005F7DCD" w:rsidP="00BA2628">
      <w:pPr>
        <w:ind w:left="142"/>
        <w:jc w:val="both"/>
        <w:rPr>
          <w:rFonts w:cs="Arial"/>
          <w:i w:val="0"/>
        </w:rPr>
      </w:pPr>
      <w:r w:rsidRPr="00203DE7">
        <w:rPr>
          <w:rFonts w:cs="Arial"/>
          <w:i w:val="0"/>
        </w:rPr>
        <w:t xml:space="preserve">En cumplimiento con lo dispuesto en los artículos 32, del Reglamento de la Ley de Obras Públicas y Servicios Relacionados con las Mismas del Estado de Quintana Roo, para la </w:t>
      </w:r>
      <w:r w:rsidRPr="00203DE7">
        <w:rPr>
          <w:rFonts w:cs="Arial"/>
          <w:i w:val="0"/>
          <w:color w:val="000000"/>
        </w:rPr>
        <w:t>evaluación</w:t>
      </w:r>
      <w:r w:rsidRPr="00203DE7">
        <w:rPr>
          <w:rFonts w:cs="Arial"/>
          <w:i w:val="0"/>
        </w:rPr>
        <w:t xml:space="preserve"> técnica de las proposiciones se verificarán, entre otros, los siguientes aspectos:</w:t>
      </w:r>
    </w:p>
    <w:p w14:paraId="6DCA9D1A" w14:textId="77777777" w:rsidR="005F7DCD" w:rsidRPr="00203DE7" w:rsidRDefault="005F7DCD" w:rsidP="004C1BDC">
      <w:pPr>
        <w:pStyle w:val="Texto0"/>
        <w:spacing w:after="0" w:line="240" w:lineRule="auto"/>
        <w:ind w:firstLine="0"/>
        <w:rPr>
          <w:i w:val="0"/>
          <w:sz w:val="20"/>
          <w:szCs w:val="20"/>
        </w:rPr>
      </w:pPr>
    </w:p>
    <w:p w14:paraId="10F9E2AA"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w:t>
      </w:r>
      <w:r w:rsidRPr="00203DE7">
        <w:rPr>
          <w:b/>
          <w:i w:val="0"/>
          <w:sz w:val="20"/>
          <w:szCs w:val="20"/>
        </w:rPr>
        <w:tab/>
      </w:r>
      <w:r w:rsidRPr="00203DE7">
        <w:rPr>
          <w:i w:val="0"/>
          <w:sz w:val="20"/>
          <w:szCs w:val="20"/>
        </w:rPr>
        <w:t>Que cada documento contenga toda la información solicitada;</w:t>
      </w:r>
    </w:p>
    <w:p w14:paraId="5D793CBE" w14:textId="77777777" w:rsidR="005F7DCD" w:rsidRPr="00203DE7" w:rsidRDefault="005F7DCD" w:rsidP="004C1BDC">
      <w:pPr>
        <w:pStyle w:val="Texto0"/>
        <w:spacing w:after="0" w:line="240" w:lineRule="auto"/>
        <w:ind w:left="567" w:hanging="567"/>
        <w:rPr>
          <w:i w:val="0"/>
          <w:sz w:val="20"/>
          <w:szCs w:val="20"/>
        </w:rPr>
      </w:pPr>
    </w:p>
    <w:p w14:paraId="0F1C2C94"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II.</w:t>
      </w:r>
      <w:r w:rsidRPr="00203DE7">
        <w:rPr>
          <w:b/>
          <w:i w:val="0"/>
          <w:sz w:val="20"/>
          <w:szCs w:val="20"/>
        </w:rPr>
        <w:tab/>
      </w:r>
      <w:r w:rsidRPr="00203DE7">
        <w:rPr>
          <w:i w:val="0"/>
          <w:sz w:val="20"/>
          <w:szCs w:val="20"/>
        </w:rPr>
        <w:t>Que los profesionales técnicos que se encargarán de la dirección de los trabajos, cuenten con la experiencia y capacidad necesaria para llevar la adecuada administración de los mismos.</w:t>
      </w:r>
    </w:p>
    <w:p w14:paraId="46E6DE4A" w14:textId="77777777" w:rsidR="005F7DCD" w:rsidRPr="00203DE7" w:rsidRDefault="005F7DCD" w:rsidP="004C1BDC">
      <w:pPr>
        <w:pStyle w:val="Texto0"/>
        <w:spacing w:after="0" w:line="240" w:lineRule="auto"/>
        <w:ind w:left="284" w:hanging="284"/>
        <w:rPr>
          <w:i w:val="0"/>
          <w:sz w:val="20"/>
          <w:szCs w:val="20"/>
        </w:rPr>
      </w:pPr>
    </w:p>
    <w:p w14:paraId="21EAA363" w14:textId="77777777" w:rsidR="005F7DCD" w:rsidRPr="00203DE7" w:rsidRDefault="005F7DCD" w:rsidP="004C1BDC">
      <w:pPr>
        <w:pStyle w:val="Texto0"/>
        <w:spacing w:after="0" w:line="240" w:lineRule="auto"/>
        <w:ind w:left="284" w:firstLine="0"/>
        <w:rPr>
          <w:i w:val="0"/>
          <w:sz w:val="20"/>
          <w:szCs w:val="20"/>
        </w:rPr>
      </w:pPr>
      <w:r w:rsidRPr="00203DE7">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418AD306" w14:textId="77777777" w:rsidR="005F7DCD" w:rsidRPr="00203DE7" w:rsidRDefault="005F7DCD" w:rsidP="004C1BDC">
      <w:pPr>
        <w:pStyle w:val="Texto0"/>
        <w:spacing w:after="0" w:line="240" w:lineRule="auto"/>
        <w:ind w:left="567" w:hanging="567"/>
        <w:rPr>
          <w:i w:val="0"/>
          <w:sz w:val="20"/>
          <w:szCs w:val="20"/>
        </w:rPr>
      </w:pPr>
    </w:p>
    <w:p w14:paraId="05CE60A7"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III.</w:t>
      </w:r>
      <w:r w:rsidRPr="00203DE7">
        <w:rPr>
          <w:b/>
          <w:i w:val="0"/>
          <w:sz w:val="20"/>
          <w:szCs w:val="20"/>
        </w:rPr>
        <w:tab/>
      </w:r>
      <w:r w:rsidRPr="00203DE7">
        <w:rPr>
          <w:i w:val="0"/>
          <w:sz w:val="20"/>
          <w:szCs w:val="20"/>
        </w:rPr>
        <w:t>Que los licitantes cuenten con la maquinaria y equipo adecuado, suficiente y necesario, sea o no propio, para desarrollar los trabajos que se convocan;</w:t>
      </w:r>
    </w:p>
    <w:p w14:paraId="595EA77B" w14:textId="77777777" w:rsidR="005F7DCD" w:rsidRPr="00203DE7" w:rsidRDefault="005F7DCD" w:rsidP="004C1BDC">
      <w:pPr>
        <w:pStyle w:val="Texto0"/>
        <w:spacing w:after="0" w:line="240" w:lineRule="auto"/>
        <w:ind w:left="567" w:hanging="567"/>
        <w:rPr>
          <w:i w:val="0"/>
          <w:sz w:val="20"/>
          <w:szCs w:val="20"/>
        </w:rPr>
      </w:pPr>
    </w:p>
    <w:p w14:paraId="1F4BF818"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IV.</w:t>
      </w:r>
      <w:r w:rsidRPr="00203DE7">
        <w:rPr>
          <w:b/>
          <w:i w:val="0"/>
          <w:sz w:val="20"/>
          <w:szCs w:val="20"/>
        </w:rPr>
        <w:tab/>
      </w:r>
      <w:r w:rsidRPr="00203DE7">
        <w:rPr>
          <w:i w:val="0"/>
          <w:sz w:val="20"/>
          <w:szCs w:val="20"/>
        </w:rPr>
        <w:t>Que la planeación integral propuesta por el licitante para el desarrollo y organización de los trabajos, sea congruente con las características, complejidad y magnitud de los mismos;</w:t>
      </w:r>
    </w:p>
    <w:p w14:paraId="40798577" w14:textId="77777777" w:rsidR="005F7DCD" w:rsidRPr="00203DE7" w:rsidRDefault="005F7DCD" w:rsidP="004C1BDC">
      <w:pPr>
        <w:pStyle w:val="Texto0"/>
        <w:ind w:left="567" w:hanging="567"/>
        <w:rPr>
          <w:i w:val="0"/>
          <w:sz w:val="20"/>
          <w:szCs w:val="20"/>
        </w:rPr>
      </w:pPr>
    </w:p>
    <w:p w14:paraId="1101EA6B"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V.</w:t>
      </w:r>
      <w:r w:rsidRPr="00203DE7">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118AC997" w14:textId="77777777" w:rsidR="005F7DCD" w:rsidRPr="00203DE7" w:rsidRDefault="005F7DCD" w:rsidP="004C1BDC">
      <w:pPr>
        <w:pStyle w:val="Texto0"/>
        <w:spacing w:after="0" w:line="240" w:lineRule="auto"/>
        <w:ind w:left="567" w:hanging="567"/>
        <w:rPr>
          <w:i w:val="0"/>
          <w:sz w:val="20"/>
          <w:szCs w:val="20"/>
        </w:rPr>
      </w:pPr>
    </w:p>
    <w:p w14:paraId="14645A9C" w14:textId="77777777" w:rsidR="005F7DCD" w:rsidRPr="00203DE7" w:rsidRDefault="005F7DCD" w:rsidP="004C1BDC">
      <w:pPr>
        <w:pStyle w:val="Texto0"/>
        <w:spacing w:after="0" w:line="240" w:lineRule="auto"/>
        <w:ind w:left="426" w:hanging="426"/>
        <w:rPr>
          <w:i w:val="0"/>
          <w:sz w:val="20"/>
          <w:szCs w:val="20"/>
        </w:rPr>
      </w:pPr>
      <w:r w:rsidRPr="00203DE7">
        <w:rPr>
          <w:b/>
          <w:i w:val="0"/>
          <w:sz w:val="20"/>
          <w:szCs w:val="20"/>
        </w:rPr>
        <w:t>VI.</w:t>
      </w:r>
      <w:r w:rsidRPr="00203DE7">
        <w:rPr>
          <w:i w:val="0"/>
          <w:sz w:val="20"/>
          <w:szCs w:val="20"/>
        </w:rPr>
        <w:tab/>
        <w:t>Se verificará en los estados financieros de los licitantes, entre otros, los siguientes aspectos:</w:t>
      </w:r>
    </w:p>
    <w:p w14:paraId="68F4C15A" w14:textId="77777777" w:rsidR="005F7DCD" w:rsidRPr="00203DE7" w:rsidRDefault="005F7DCD" w:rsidP="004C1BDC">
      <w:pPr>
        <w:pStyle w:val="Texto0"/>
        <w:spacing w:after="0" w:line="240" w:lineRule="auto"/>
        <w:ind w:left="567" w:hanging="567"/>
        <w:rPr>
          <w:i w:val="0"/>
          <w:sz w:val="20"/>
          <w:szCs w:val="20"/>
        </w:rPr>
      </w:pPr>
    </w:p>
    <w:p w14:paraId="10AA79C2" w14:textId="77777777" w:rsidR="005F7DCD" w:rsidRPr="00203DE7" w:rsidRDefault="005F7DCD" w:rsidP="004C1BDC">
      <w:pPr>
        <w:pStyle w:val="Texto0"/>
        <w:ind w:left="709" w:hanging="283"/>
        <w:rPr>
          <w:i w:val="0"/>
          <w:sz w:val="20"/>
          <w:szCs w:val="20"/>
        </w:rPr>
      </w:pPr>
      <w:r w:rsidRPr="00203DE7">
        <w:rPr>
          <w:b/>
          <w:i w:val="0"/>
          <w:sz w:val="20"/>
          <w:szCs w:val="20"/>
        </w:rPr>
        <w:t>a)</w:t>
      </w:r>
      <w:r w:rsidRPr="00203DE7">
        <w:rPr>
          <w:b/>
          <w:i w:val="0"/>
          <w:sz w:val="20"/>
          <w:szCs w:val="20"/>
        </w:rPr>
        <w:tab/>
      </w:r>
      <w:r w:rsidRPr="00203DE7">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770DB5B4" w14:textId="77777777" w:rsidR="005F7DCD" w:rsidRPr="00203DE7" w:rsidRDefault="005F7DCD" w:rsidP="004C1BDC">
      <w:pPr>
        <w:pStyle w:val="Texto0"/>
        <w:ind w:left="709" w:hanging="283"/>
        <w:rPr>
          <w:i w:val="0"/>
          <w:sz w:val="20"/>
          <w:szCs w:val="20"/>
        </w:rPr>
      </w:pPr>
      <w:r w:rsidRPr="00203DE7">
        <w:rPr>
          <w:b/>
          <w:i w:val="0"/>
          <w:sz w:val="20"/>
          <w:szCs w:val="20"/>
        </w:rPr>
        <w:t>b)</w:t>
      </w:r>
      <w:r w:rsidRPr="00203DE7">
        <w:rPr>
          <w:b/>
          <w:i w:val="0"/>
          <w:sz w:val="20"/>
          <w:szCs w:val="20"/>
        </w:rPr>
        <w:tab/>
      </w:r>
      <w:r w:rsidRPr="00203DE7">
        <w:rPr>
          <w:i w:val="0"/>
          <w:sz w:val="20"/>
          <w:szCs w:val="20"/>
        </w:rPr>
        <w:t>Que el licitante tenga capacidad para pagar sus obligaciones, y</w:t>
      </w:r>
    </w:p>
    <w:p w14:paraId="6400BD5D" w14:textId="77777777" w:rsidR="005F7DCD" w:rsidRPr="00203DE7" w:rsidRDefault="005F7DCD" w:rsidP="00BA2628">
      <w:pPr>
        <w:pStyle w:val="Texto0"/>
        <w:ind w:left="709" w:hanging="283"/>
        <w:rPr>
          <w:i w:val="0"/>
          <w:sz w:val="20"/>
          <w:szCs w:val="20"/>
        </w:rPr>
      </w:pPr>
      <w:r w:rsidRPr="00203DE7">
        <w:rPr>
          <w:b/>
          <w:i w:val="0"/>
          <w:sz w:val="20"/>
          <w:szCs w:val="20"/>
        </w:rPr>
        <w:t>c)</w:t>
      </w:r>
      <w:r w:rsidRPr="00203DE7">
        <w:rPr>
          <w:b/>
          <w:i w:val="0"/>
          <w:sz w:val="20"/>
          <w:szCs w:val="20"/>
        </w:rPr>
        <w:tab/>
      </w:r>
      <w:r w:rsidRPr="00203DE7">
        <w:rPr>
          <w:i w:val="0"/>
          <w:sz w:val="20"/>
          <w:szCs w:val="20"/>
        </w:rPr>
        <w:t>El grado en que el licitante depende del endeudamiento y la rentabilidad de la empresa, y</w:t>
      </w:r>
    </w:p>
    <w:p w14:paraId="0B6D861C" w14:textId="77777777" w:rsidR="005F7DCD" w:rsidRPr="00203DE7" w:rsidRDefault="005F7DCD" w:rsidP="00BA2628">
      <w:pPr>
        <w:pStyle w:val="Texto0"/>
        <w:ind w:left="709" w:hanging="283"/>
        <w:rPr>
          <w:i w:val="0"/>
          <w:sz w:val="20"/>
          <w:szCs w:val="20"/>
        </w:rPr>
      </w:pPr>
    </w:p>
    <w:p w14:paraId="03BE942D" w14:textId="77777777" w:rsidR="005F7DCD" w:rsidRPr="00203DE7" w:rsidRDefault="005F7DCD" w:rsidP="004C1BDC">
      <w:pPr>
        <w:pStyle w:val="Texto0"/>
        <w:spacing w:after="0" w:line="240" w:lineRule="auto"/>
        <w:ind w:left="426" w:hanging="426"/>
        <w:rPr>
          <w:i w:val="0"/>
          <w:sz w:val="20"/>
          <w:szCs w:val="20"/>
        </w:rPr>
      </w:pPr>
      <w:r w:rsidRPr="00203DE7">
        <w:rPr>
          <w:b/>
          <w:i w:val="0"/>
          <w:sz w:val="20"/>
          <w:szCs w:val="20"/>
        </w:rPr>
        <w:lastRenderedPageBreak/>
        <w:t>VII.</w:t>
      </w:r>
      <w:r w:rsidRPr="00203DE7">
        <w:rPr>
          <w:b/>
          <w:i w:val="0"/>
          <w:sz w:val="20"/>
          <w:szCs w:val="20"/>
        </w:rPr>
        <w:tab/>
      </w:r>
      <w:r w:rsidRPr="00203DE7">
        <w:rPr>
          <w:i w:val="0"/>
          <w:sz w:val="20"/>
          <w:szCs w:val="20"/>
        </w:rPr>
        <w:t>En su caso, el grado de cumplimiento de los contratos celebrados por el licitante con dependencias o entidades, conforme a los parámetros establecidos en esta convocatoria, para efectos de lo dispuesto en el último párrafo del artículo 31 de la Ley de Obras Públicas y Servicios Relacionados con las Mismas del Estado de Quintana Roo.</w:t>
      </w:r>
    </w:p>
    <w:p w14:paraId="41473812" w14:textId="77777777" w:rsidR="005F7DCD" w:rsidRPr="00203DE7" w:rsidRDefault="005F7DCD" w:rsidP="004C1BDC">
      <w:pPr>
        <w:pStyle w:val="Texto0"/>
        <w:spacing w:after="0" w:line="240" w:lineRule="auto"/>
        <w:ind w:firstLine="0"/>
        <w:rPr>
          <w:i w:val="0"/>
          <w:sz w:val="20"/>
          <w:szCs w:val="20"/>
        </w:rPr>
      </w:pPr>
    </w:p>
    <w:p w14:paraId="643EED71" w14:textId="77777777" w:rsidR="005F7DCD" w:rsidRPr="00203DE7" w:rsidRDefault="005F7DCD" w:rsidP="004C1BDC">
      <w:pPr>
        <w:pStyle w:val="Texto0"/>
        <w:spacing w:after="0" w:line="240" w:lineRule="auto"/>
        <w:ind w:firstLine="0"/>
        <w:rPr>
          <w:i w:val="0"/>
          <w:sz w:val="20"/>
          <w:szCs w:val="20"/>
        </w:rPr>
      </w:pPr>
      <w:r w:rsidRPr="00203DE7">
        <w:rPr>
          <w:i w:val="0"/>
          <w:sz w:val="20"/>
          <w:szCs w:val="20"/>
        </w:rPr>
        <w:t>Asimismo, en razón de que las condiciones de pago serán sobre la base de precios unitarios, se verificarán, además, los siguientes aspectos:</w:t>
      </w:r>
    </w:p>
    <w:p w14:paraId="5D27FF43" w14:textId="77777777" w:rsidR="005F7DCD" w:rsidRPr="00203DE7" w:rsidRDefault="005F7DCD" w:rsidP="004C1BDC">
      <w:pPr>
        <w:pStyle w:val="Texto0"/>
        <w:tabs>
          <w:tab w:val="left" w:pos="567"/>
        </w:tabs>
        <w:spacing w:after="0" w:line="240" w:lineRule="auto"/>
        <w:ind w:left="567" w:hanging="567"/>
        <w:rPr>
          <w:b/>
          <w:i w:val="0"/>
          <w:sz w:val="20"/>
          <w:szCs w:val="20"/>
        </w:rPr>
      </w:pPr>
    </w:p>
    <w:p w14:paraId="627886CD" w14:textId="77777777" w:rsidR="005F7DCD" w:rsidRPr="00203DE7" w:rsidRDefault="005F7DCD" w:rsidP="004C1BDC">
      <w:pPr>
        <w:pStyle w:val="Texto0"/>
        <w:tabs>
          <w:tab w:val="left" w:pos="567"/>
        </w:tabs>
        <w:spacing w:after="0" w:line="240" w:lineRule="auto"/>
        <w:ind w:left="567" w:hanging="567"/>
        <w:rPr>
          <w:b/>
          <w:i w:val="0"/>
          <w:sz w:val="20"/>
          <w:szCs w:val="20"/>
        </w:rPr>
      </w:pPr>
      <w:r w:rsidRPr="00203DE7">
        <w:rPr>
          <w:b/>
          <w:i w:val="0"/>
          <w:sz w:val="20"/>
          <w:szCs w:val="20"/>
        </w:rPr>
        <w:t>I.</w:t>
      </w:r>
      <w:r w:rsidRPr="00203DE7">
        <w:rPr>
          <w:b/>
          <w:i w:val="0"/>
          <w:sz w:val="20"/>
          <w:szCs w:val="20"/>
        </w:rPr>
        <w:tab/>
        <w:t>De los programas:</w:t>
      </w:r>
    </w:p>
    <w:p w14:paraId="44D86208" w14:textId="77777777" w:rsidR="005F7DCD" w:rsidRPr="00203DE7" w:rsidRDefault="005F7DCD" w:rsidP="004C1BDC">
      <w:pPr>
        <w:pStyle w:val="Texto0"/>
        <w:tabs>
          <w:tab w:val="left" w:pos="567"/>
        </w:tabs>
        <w:spacing w:after="0" w:line="240" w:lineRule="auto"/>
        <w:ind w:left="567" w:hanging="567"/>
        <w:rPr>
          <w:i w:val="0"/>
          <w:sz w:val="20"/>
          <w:szCs w:val="20"/>
        </w:rPr>
      </w:pPr>
    </w:p>
    <w:p w14:paraId="3C35948A" w14:textId="77777777" w:rsidR="005F7DCD" w:rsidRPr="00203DE7" w:rsidRDefault="005F7DCD" w:rsidP="004C1BDC">
      <w:pPr>
        <w:pStyle w:val="Texto0"/>
        <w:ind w:left="851" w:hanging="284"/>
        <w:rPr>
          <w:i w:val="0"/>
          <w:sz w:val="20"/>
          <w:szCs w:val="20"/>
        </w:rPr>
      </w:pPr>
      <w:r w:rsidRPr="00203DE7">
        <w:rPr>
          <w:b/>
          <w:i w:val="0"/>
          <w:sz w:val="20"/>
          <w:szCs w:val="20"/>
        </w:rPr>
        <w:t>a)</w:t>
      </w:r>
      <w:r w:rsidRPr="00203DE7">
        <w:rPr>
          <w:b/>
          <w:i w:val="0"/>
          <w:sz w:val="20"/>
          <w:szCs w:val="20"/>
        </w:rPr>
        <w:tab/>
      </w:r>
      <w:r w:rsidRPr="00203DE7">
        <w:rPr>
          <w:i w:val="0"/>
          <w:sz w:val="20"/>
          <w:szCs w:val="20"/>
        </w:rPr>
        <w:t>Que el programa general de ejecución de los trabajos corresponda al plazo establecido por la Comisión de Agua Potable y Alcantarillado del Estado de Quintana Roo;</w:t>
      </w:r>
    </w:p>
    <w:p w14:paraId="6E903E7B"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Que los programas específicos cuantificados y calendarizados de suministros y utilización sean congruentes con el programa calendarizado de ejecución general de los trabajos;</w:t>
      </w:r>
    </w:p>
    <w:p w14:paraId="2EB9F869" w14:textId="77777777" w:rsidR="005F7DCD" w:rsidRPr="00203DE7" w:rsidRDefault="005F7DCD" w:rsidP="004C1BDC">
      <w:pPr>
        <w:pStyle w:val="Texto0"/>
        <w:ind w:left="851" w:hanging="284"/>
        <w:rPr>
          <w:i w:val="0"/>
          <w:sz w:val="20"/>
          <w:szCs w:val="20"/>
        </w:rPr>
      </w:pPr>
      <w:r w:rsidRPr="00203DE7">
        <w:rPr>
          <w:b/>
          <w:i w:val="0"/>
          <w:sz w:val="20"/>
          <w:szCs w:val="20"/>
        </w:rPr>
        <w:t>c)</w:t>
      </w:r>
      <w:r w:rsidRPr="00203DE7">
        <w:rPr>
          <w:b/>
          <w:i w:val="0"/>
          <w:sz w:val="20"/>
          <w:szCs w:val="20"/>
        </w:rPr>
        <w:tab/>
      </w:r>
      <w:r w:rsidRPr="00203DE7">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2F7B9436" w14:textId="77777777" w:rsidR="005F7DCD" w:rsidRPr="00203DE7" w:rsidRDefault="005F7DCD" w:rsidP="004C1BDC">
      <w:pPr>
        <w:pStyle w:val="Texto0"/>
        <w:ind w:left="851" w:hanging="284"/>
        <w:rPr>
          <w:i w:val="0"/>
          <w:sz w:val="20"/>
          <w:szCs w:val="20"/>
        </w:rPr>
      </w:pPr>
      <w:r w:rsidRPr="00203DE7">
        <w:rPr>
          <w:b/>
          <w:i w:val="0"/>
          <w:sz w:val="20"/>
          <w:szCs w:val="20"/>
        </w:rPr>
        <w:t>d)</w:t>
      </w:r>
      <w:r w:rsidRPr="00203DE7">
        <w:rPr>
          <w:b/>
          <w:i w:val="0"/>
          <w:sz w:val="20"/>
          <w:szCs w:val="20"/>
        </w:rPr>
        <w:tab/>
      </w:r>
      <w:r w:rsidRPr="00203DE7">
        <w:rPr>
          <w:i w:val="0"/>
          <w:sz w:val="20"/>
          <w:szCs w:val="20"/>
        </w:rPr>
        <w:t>Que los suministros sean congruentes con el programa de ejecución general, en caso de que se requiera de equipo, y</w:t>
      </w:r>
    </w:p>
    <w:p w14:paraId="32F19AB5" w14:textId="77777777" w:rsidR="005F7DCD" w:rsidRPr="00203DE7" w:rsidRDefault="005F7DCD" w:rsidP="004C1BDC">
      <w:pPr>
        <w:pStyle w:val="Texto0"/>
        <w:spacing w:after="0" w:line="240" w:lineRule="auto"/>
        <w:ind w:left="851" w:hanging="284"/>
        <w:rPr>
          <w:i w:val="0"/>
          <w:sz w:val="20"/>
          <w:szCs w:val="20"/>
        </w:rPr>
      </w:pPr>
      <w:r w:rsidRPr="00203DE7">
        <w:rPr>
          <w:b/>
          <w:i w:val="0"/>
          <w:sz w:val="20"/>
          <w:szCs w:val="20"/>
        </w:rPr>
        <w:t>e)</w:t>
      </w:r>
      <w:r w:rsidRPr="00203DE7">
        <w:rPr>
          <w:b/>
          <w:i w:val="0"/>
          <w:sz w:val="20"/>
          <w:szCs w:val="20"/>
        </w:rPr>
        <w:tab/>
      </w:r>
      <w:r w:rsidRPr="00203DE7">
        <w:rPr>
          <w:i w:val="0"/>
          <w:sz w:val="20"/>
          <w:szCs w:val="20"/>
        </w:rPr>
        <w:t>Que los insumos propuestos por el licitante correspondan a los periodos presentados en los programas;</w:t>
      </w:r>
    </w:p>
    <w:p w14:paraId="79C8E958" w14:textId="77777777" w:rsidR="005F7DCD" w:rsidRPr="00203DE7" w:rsidRDefault="005F7DCD" w:rsidP="004C1BDC">
      <w:pPr>
        <w:pStyle w:val="Texto0"/>
        <w:spacing w:after="0" w:line="240" w:lineRule="auto"/>
        <w:ind w:firstLine="0"/>
        <w:rPr>
          <w:i w:val="0"/>
          <w:sz w:val="20"/>
          <w:szCs w:val="20"/>
        </w:rPr>
      </w:pPr>
    </w:p>
    <w:p w14:paraId="2BACBBC6" w14:textId="77777777" w:rsidR="005F7DCD" w:rsidRPr="00203DE7" w:rsidRDefault="005F7DCD" w:rsidP="004C1BDC">
      <w:pPr>
        <w:pStyle w:val="Texto0"/>
        <w:tabs>
          <w:tab w:val="left" w:pos="567"/>
        </w:tabs>
        <w:spacing w:after="0" w:line="240" w:lineRule="auto"/>
        <w:ind w:left="567" w:hanging="567"/>
        <w:rPr>
          <w:b/>
          <w:i w:val="0"/>
          <w:sz w:val="20"/>
          <w:szCs w:val="20"/>
        </w:rPr>
      </w:pPr>
      <w:r w:rsidRPr="00203DE7">
        <w:rPr>
          <w:b/>
          <w:i w:val="0"/>
          <w:sz w:val="20"/>
          <w:szCs w:val="20"/>
        </w:rPr>
        <w:t>II.</w:t>
      </w:r>
      <w:r w:rsidRPr="00203DE7">
        <w:rPr>
          <w:b/>
          <w:i w:val="0"/>
          <w:sz w:val="20"/>
          <w:szCs w:val="20"/>
        </w:rPr>
        <w:tab/>
        <w:t>De la maquinaria y equipo:</w:t>
      </w:r>
    </w:p>
    <w:p w14:paraId="1CAC5680" w14:textId="77777777" w:rsidR="005F7DCD" w:rsidRPr="00203DE7" w:rsidRDefault="005F7DCD" w:rsidP="004C1BDC">
      <w:pPr>
        <w:pStyle w:val="Texto0"/>
        <w:tabs>
          <w:tab w:val="left" w:pos="567"/>
        </w:tabs>
        <w:spacing w:after="0" w:line="240" w:lineRule="auto"/>
        <w:ind w:left="567" w:hanging="567"/>
        <w:rPr>
          <w:i w:val="0"/>
          <w:sz w:val="20"/>
          <w:szCs w:val="20"/>
        </w:rPr>
      </w:pPr>
    </w:p>
    <w:p w14:paraId="1A7F2F7D" w14:textId="77777777" w:rsidR="005F7DCD" w:rsidRPr="00203DE7" w:rsidRDefault="005F7DCD" w:rsidP="004C1BDC">
      <w:pPr>
        <w:pStyle w:val="Texto0"/>
        <w:spacing w:line="240" w:lineRule="auto"/>
        <w:ind w:left="851" w:hanging="284"/>
        <w:rPr>
          <w:i w:val="0"/>
          <w:sz w:val="20"/>
          <w:szCs w:val="20"/>
        </w:rPr>
      </w:pPr>
      <w:r w:rsidRPr="00203DE7">
        <w:rPr>
          <w:b/>
          <w:i w:val="0"/>
          <w:sz w:val="20"/>
          <w:szCs w:val="20"/>
        </w:rPr>
        <w:t>a)</w:t>
      </w:r>
      <w:r w:rsidRPr="00203DE7">
        <w:rPr>
          <w:b/>
          <w:i w:val="0"/>
          <w:sz w:val="20"/>
          <w:szCs w:val="20"/>
        </w:rPr>
        <w:tab/>
      </w:r>
      <w:r w:rsidRPr="00203DE7">
        <w:rPr>
          <w:i w:val="0"/>
          <w:sz w:val="20"/>
          <w:szCs w:val="20"/>
        </w:rPr>
        <w:t>Que la maquinaria y el equipo sean los adecuados, necesarios y suficientes para ejecutar los trabajos objeto de esta invitación a cuando menos tres personas, y que los datos coincidan con el listado de maquinaria y equipo presentado por el licitante;</w:t>
      </w:r>
    </w:p>
    <w:p w14:paraId="1C4D90B9"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66B5D987" w14:textId="77777777" w:rsidR="005F7DCD" w:rsidRPr="00203DE7" w:rsidRDefault="005F7DCD" w:rsidP="004C1BDC">
      <w:pPr>
        <w:pStyle w:val="Texto0"/>
        <w:ind w:left="851" w:hanging="284"/>
        <w:rPr>
          <w:i w:val="0"/>
          <w:sz w:val="20"/>
          <w:szCs w:val="20"/>
        </w:rPr>
      </w:pPr>
      <w:r w:rsidRPr="00203DE7">
        <w:rPr>
          <w:b/>
          <w:i w:val="0"/>
          <w:sz w:val="20"/>
          <w:szCs w:val="20"/>
        </w:rPr>
        <w:t>c)</w:t>
      </w:r>
      <w:r w:rsidRPr="00203DE7">
        <w:rPr>
          <w:b/>
          <w:i w:val="0"/>
          <w:sz w:val="20"/>
          <w:szCs w:val="20"/>
        </w:rPr>
        <w:tab/>
      </w:r>
      <w:r w:rsidRPr="00203DE7">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69670574" w14:textId="77777777" w:rsidR="005F7DCD" w:rsidRPr="00203DE7" w:rsidRDefault="005F7DCD" w:rsidP="004C1BDC">
      <w:pPr>
        <w:pStyle w:val="Texto0"/>
        <w:spacing w:after="0" w:line="240" w:lineRule="auto"/>
        <w:ind w:firstLine="0"/>
        <w:rPr>
          <w:i w:val="0"/>
          <w:sz w:val="20"/>
          <w:szCs w:val="20"/>
        </w:rPr>
      </w:pPr>
    </w:p>
    <w:p w14:paraId="3049252F"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III.</w:t>
      </w:r>
      <w:r w:rsidRPr="00203DE7">
        <w:rPr>
          <w:b/>
          <w:i w:val="0"/>
          <w:sz w:val="20"/>
          <w:szCs w:val="20"/>
        </w:rPr>
        <w:tab/>
        <w:t>De los materiales:</w:t>
      </w:r>
    </w:p>
    <w:p w14:paraId="01244116" w14:textId="77777777" w:rsidR="005F7DCD" w:rsidRPr="00203DE7" w:rsidRDefault="005F7DCD" w:rsidP="004C1BDC">
      <w:pPr>
        <w:pStyle w:val="Texto0"/>
        <w:tabs>
          <w:tab w:val="left" w:pos="567"/>
        </w:tabs>
        <w:spacing w:after="0" w:line="240" w:lineRule="auto"/>
        <w:ind w:left="567" w:hanging="567"/>
        <w:rPr>
          <w:i w:val="0"/>
          <w:sz w:val="20"/>
          <w:szCs w:val="20"/>
        </w:rPr>
      </w:pPr>
    </w:p>
    <w:p w14:paraId="66E1A7A1" w14:textId="77777777" w:rsidR="005F7DCD" w:rsidRPr="00203DE7" w:rsidRDefault="005F7DCD" w:rsidP="004C1BDC">
      <w:pPr>
        <w:pStyle w:val="Texto0"/>
        <w:spacing w:line="240" w:lineRule="auto"/>
        <w:ind w:left="851" w:hanging="284"/>
        <w:rPr>
          <w:i w:val="0"/>
          <w:sz w:val="20"/>
          <w:szCs w:val="20"/>
        </w:rPr>
      </w:pPr>
      <w:r w:rsidRPr="00203DE7">
        <w:rPr>
          <w:b/>
          <w:i w:val="0"/>
          <w:sz w:val="20"/>
          <w:szCs w:val="20"/>
        </w:rPr>
        <w:t>a)</w:t>
      </w:r>
      <w:r w:rsidRPr="00203DE7">
        <w:rPr>
          <w:b/>
          <w:i w:val="0"/>
          <w:sz w:val="20"/>
          <w:szCs w:val="20"/>
        </w:rPr>
        <w:tab/>
      </w:r>
      <w:r w:rsidRPr="00203DE7">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79E8C5FE"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Que las características, especificaciones y calidad de los materiales y equipos sean las requeridas en las normas de calidad y términos de referencia establecidas en esta convocatoria, y</w:t>
      </w:r>
    </w:p>
    <w:p w14:paraId="7200AC43" w14:textId="77777777" w:rsidR="005F7DCD" w:rsidRPr="00203DE7" w:rsidRDefault="005F7DCD" w:rsidP="004C1BDC">
      <w:pPr>
        <w:pStyle w:val="Texto0"/>
        <w:spacing w:after="0" w:line="240" w:lineRule="auto"/>
        <w:ind w:firstLine="0"/>
        <w:rPr>
          <w:i w:val="0"/>
          <w:sz w:val="20"/>
          <w:szCs w:val="20"/>
        </w:rPr>
      </w:pPr>
    </w:p>
    <w:p w14:paraId="1EDD8472" w14:textId="77777777" w:rsidR="005F7DCD" w:rsidRPr="00203DE7" w:rsidRDefault="005F7DCD" w:rsidP="004C1BDC">
      <w:pPr>
        <w:pStyle w:val="Texto0"/>
        <w:tabs>
          <w:tab w:val="left" w:pos="567"/>
        </w:tabs>
        <w:spacing w:after="0" w:line="240" w:lineRule="auto"/>
        <w:ind w:left="567" w:hanging="567"/>
        <w:rPr>
          <w:b/>
          <w:i w:val="0"/>
          <w:sz w:val="20"/>
          <w:szCs w:val="20"/>
        </w:rPr>
      </w:pPr>
      <w:r w:rsidRPr="00203DE7">
        <w:rPr>
          <w:b/>
          <w:i w:val="0"/>
          <w:sz w:val="20"/>
          <w:szCs w:val="20"/>
        </w:rPr>
        <w:t>IV.</w:t>
      </w:r>
      <w:r w:rsidRPr="00203DE7">
        <w:rPr>
          <w:b/>
          <w:i w:val="0"/>
          <w:sz w:val="20"/>
          <w:szCs w:val="20"/>
        </w:rPr>
        <w:tab/>
        <w:t>De la mano de obra:</w:t>
      </w:r>
    </w:p>
    <w:p w14:paraId="332ED7DD" w14:textId="77777777" w:rsidR="005F7DCD" w:rsidRPr="00203DE7" w:rsidRDefault="005F7DCD" w:rsidP="004C1BDC">
      <w:pPr>
        <w:pStyle w:val="Texto0"/>
        <w:spacing w:after="0" w:line="240" w:lineRule="auto"/>
        <w:ind w:firstLine="0"/>
        <w:rPr>
          <w:i w:val="0"/>
          <w:sz w:val="20"/>
          <w:szCs w:val="20"/>
        </w:rPr>
      </w:pPr>
    </w:p>
    <w:p w14:paraId="271C19F2" w14:textId="77777777" w:rsidR="005F7DCD" w:rsidRPr="00203DE7" w:rsidRDefault="005F7DCD" w:rsidP="004C1BDC">
      <w:pPr>
        <w:pStyle w:val="Texto0"/>
        <w:spacing w:after="0" w:line="240" w:lineRule="auto"/>
        <w:ind w:left="851" w:hanging="284"/>
        <w:rPr>
          <w:i w:val="0"/>
          <w:sz w:val="20"/>
          <w:szCs w:val="20"/>
        </w:rPr>
      </w:pPr>
      <w:r w:rsidRPr="00203DE7">
        <w:rPr>
          <w:b/>
          <w:i w:val="0"/>
          <w:sz w:val="20"/>
          <w:szCs w:val="20"/>
        </w:rPr>
        <w:lastRenderedPageBreak/>
        <w:t>a)</w:t>
      </w:r>
      <w:r w:rsidRPr="00203DE7">
        <w:rPr>
          <w:b/>
          <w:i w:val="0"/>
          <w:sz w:val="20"/>
          <w:szCs w:val="20"/>
        </w:rPr>
        <w:tab/>
      </w:r>
      <w:r w:rsidRPr="00203DE7">
        <w:rPr>
          <w:i w:val="0"/>
          <w:sz w:val="20"/>
          <w:szCs w:val="20"/>
        </w:rPr>
        <w:t>Que el personal administrativo, técnico y de servicio sea el adecuado y suficiente para ejecutar los trabajos;</w:t>
      </w:r>
    </w:p>
    <w:p w14:paraId="7C1C1886" w14:textId="77777777" w:rsidR="005F7DCD" w:rsidRPr="00203DE7" w:rsidRDefault="005F7DCD" w:rsidP="004C1BDC">
      <w:pPr>
        <w:pStyle w:val="Texto0"/>
        <w:ind w:left="851" w:hanging="284"/>
        <w:rPr>
          <w:i w:val="0"/>
          <w:sz w:val="20"/>
          <w:szCs w:val="20"/>
        </w:rPr>
      </w:pPr>
    </w:p>
    <w:p w14:paraId="5CE5D50C"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782B1DAC" w14:textId="77777777" w:rsidR="005F7DCD" w:rsidRPr="00203DE7" w:rsidRDefault="005F7DCD" w:rsidP="004C1BDC">
      <w:pPr>
        <w:pStyle w:val="Texto0"/>
        <w:spacing w:after="0" w:line="240" w:lineRule="auto"/>
        <w:ind w:left="851" w:hanging="284"/>
        <w:rPr>
          <w:i w:val="0"/>
          <w:sz w:val="20"/>
          <w:szCs w:val="20"/>
        </w:rPr>
      </w:pPr>
      <w:r w:rsidRPr="00203DE7">
        <w:rPr>
          <w:b/>
          <w:i w:val="0"/>
          <w:sz w:val="20"/>
          <w:szCs w:val="20"/>
        </w:rPr>
        <w:t>c)</w:t>
      </w:r>
      <w:r w:rsidRPr="00203DE7">
        <w:rPr>
          <w:b/>
          <w:i w:val="0"/>
          <w:sz w:val="20"/>
          <w:szCs w:val="20"/>
        </w:rPr>
        <w:tab/>
      </w:r>
      <w:r w:rsidRPr="00203DE7">
        <w:rPr>
          <w:i w:val="0"/>
          <w:sz w:val="20"/>
          <w:szCs w:val="20"/>
        </w:rPr>
        <w:t>Que se hayan considerado trabajadores de la especialidad requerida para la ejecución de los conceptos más significativos.</w:t>
      </w:r>
    </w:p>
    <w:p w14:paraId="291E5A67" w14:textId="77777777" w:rsidR="005F7DCD" w:rsidRPr="00203DE7" w:rsidRDefault="005F7DCD" w:rsidP="004C1BDC">
      <w:pPr>
        <w:ind w:left="720" w:hanging="720"/>
        <w:jc w:val="both"/>
        <w:rPr>
          <w:rFonts w:cs="Arial"/>
          <w:i w:val="0"/>
        </w:rPr>
      </w:pPr>
    </w:p>
    <w:p w14:paraId="0C7EF245" w14:textId="77777777" w:rsidR="005F7DCD" w:rsidRPr="00203DE7" w:rsidRDefault="005F7DCD" w:rsidP="004C1BDC">
      <w:pPr>
        <w:jc w:val="both"/>
        <w:rPr>
          <w:rFonts w:cs="Arial"/>
          <w:i w:val="0"/>
        </w:rPr>
      </w:pPr>
      <w:r w:rsidRPr="00203DE7">
        <w:rPr>
          <w:rFonts w:cs="Arial"/>
          <w:i w:val="0"/>
        </w:rPr>
        <w:t xml:space="preserve">De conformidad con lo dispuesto por el artículo 33 del Reglamento de la Ley de Obras Públicas y Servicios Relacionados con las Mismas del Estado de Quintana Roo, para la </w:t>
      </w:r>
      <w:r w:rsidRPr="00203DE7">
        <w:rPr>
          <w:rFonts w:cs="Arial"/>
          <w:i w:val="0"/>
          <w:color w:val="000000"/>
        </w:rPr>
        <w:t>evaluación</w:t>
      </w:r>
      <w:r w:rsidRPr="00203DE7">
        <w:rPr>
          <w:rFonts w:cs="Arial"/>
          <w:i w:val="0"/>
        </w:rPr>
        <w:t xml:space="preserve"> económica de las proposiciones se verificarán, entre otros, los siguientes aspectos:</w:t>
      </w:r>
    </w:p>
    <w:p w14:paraId="7D20F42A" w14:textId="77777777" w:rsidR="005F7DCD" w:rsidRPr="00203DE7" w:rsidRDefault="005F7DCD" w:rsidP="004C1BDC">
      <w:pPr>
        <w:ind w:left="720" w:hanging="720"/>
        <w:jc w:val="both"/>
        <w:rPr>
          <w:rFonts w:cs="Arial"/>
          <w:i w:val="0"/>
        </w:rPr>
      </w:pPr>
    </w:p>
    <w:p w14:paraId="7443EAD0"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w:t>
      </w:r>
      <w:r w:rsidRPr="00203DE7">
        <w:rPr>
          <w:i w:val="0"/>
          <w:sz w:val="20"/>
          <w:szCs w:val="20"/>
        </w:rPr>
        <w:tab/>
        <w:t>Que cada documento contenga toda la información solicitada, y</w:t>
      </w:r>
    </w:p>
    <w:p w14:paraId="6C941BA1" w14:textId="77777777" w:rsidR="005F7DCD" w:rsidRPr="00203DE7" w:rsidRDefault="005F7DCD" w:rsidP="004C1BDC">
      <w:pPr>
        <w:pStyle w:val="Texto0"/>
        <w:spacing w:after="0" w:line="240" w:lineRule="auto"/>
        <w:ind w:left="284" w:hanging="284"/>
        <w:rPr>
          <w:i w:val="0"/>
          <w:sz w:val="20"/>
          <w:szCs w:val="20"/>
        </w:rPr>
      </w:pPr>
    </w:p>
    <w:p w14:paraId="08F4E940"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II.</w:t>
      </w:r>
      <w:r w:rsidRPr="00203DE7">
        <w:rPr>
          <w:b/>
          <w:i w:val="0"/>
          <w:sz w:val="20"/>
          <w:szCs w:val="20"/>
        </w:rPr>
        <w:tab/>
      </w:r>
      <w:r w:rsidRPr="00203DE7">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36A4F62C" w14:textId="77777777" w:rsidR="005F7DCD" w:rsidRPr="00203DE7" w:rsidRDefault="005F7DCD" w:rsidP="004C1BDC">
      <w:pPr>
        <w:pStyle w:val="Texto0"/>
        <w:spacing w:after="0" w:line="240" w:lineRule="auto"/>
        <w:ind w:left="284" w:hanging="284"/>
        <w:rPr>
          <w:i w:val="0"/>
          <w:sz w:val="20"/>
          <w:szCs w:val="20"/>
        </w:rPr>
      </w:pPr>
    </w:p>
    <w:p w14:paraId="7184B91E" w14:textId="77777777" w:rsidR="005F7DCD" w:rsidRPr="00203DE7" w:rsidRDefault="005F7DCD" w:rsidP="004C1BDC">
      <w:pPr>
        <w:pStyle w:val="Texto0"/>
        <w:spacing w:after="0" w:line="240" w:lineRule="auto"/>
        <w:ind w:firstLine="0"/>
        <w:rPr>
          <w:i w:val="0"/>
          <w:sz w:val="20"/>
          <w:szCs w:val="20"/>
        </w:rPr>
      </w:pPr>
      <w:r w:rsidRPr="00203DE7">
        <w:rPr>
          <w:i w:val="0"/>
          <w:sz w:val="20"/>
          <w:szCs w:val="20"/>
        </w:rPr>
        <w:t>Asimismo, en razón de que la condición de pago será sobre la base de precios unitarios, se verificarán, además, los siguientes aspectos:</w:t>
      </w:r>
    </w:p>
    <w:p w14:paraId="0BBEAA83" w14:textId="77777777" w:rsidR="005F7DCD" w:rsidRPr="00203DE7" w:rsidRDefault="005F7DCD" w:rsidP="004C1BDC">
      <w:pPr>
        <w:pStyle w:val="Texto0"/>
        <w:spacing w:after="0" w:line="240" w:lineRule="auto"/>
        <w:ind w:firstLine="0"/>
        <w:rPr>
          <w:i w:val="0"/>
          <w:sz w:val="20"/>
          <w:szCs w:val="20"/>
        </w:rPr>
      </w:pPr>
    </w:p>
    <w:p w14:paraId="2CA02BBF"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w:t>
      </w:r>
      <w:r w:rsidRPr="00203DE7">
        <w:rPr>
          <w:i w:val="0"/>
          <w:sz w:val="20"/>
          <w:szCs w:val="20"/>
        </w:rPr>
        <w:tab/>
      </w:r>
      <w:r w:rsidRPr="00203DE7">
        <w:rPr>
          <w:b/>
          <w:i w:val="0"/>
          <w:sz w:val="20"/>
          <w:szCs w:val="20"/>
        </w:rPr>
        <w:t>Del presupuesto de obra pública:</w:t>
      </w:r>
    </w:p>
    <w:p w14:paraId="17BB1528" w14:textId="77777777" w:rsidR="005F7DCD" w:rsidRPr="00203DE7" w:rsidRDefault="005F7DCD" w:rsidP="004C1BDC">
      <w:pPr>
        <w:pStyle w:val="Texto0"/>
        <w:spacing w:after="0" w:line="240" w:lineRule="auto"/>
        <w:ind w:left="284" w:hanging="284"/>
        <w:rPr>
          <w:i w:val="0"/>
          <w:sz w:val="20"/>
          <w:szCs w:val="20"/>
        </w:rPr>
      </w:pPr>
    </w:p>
    <w:p w14:paraId="7F27600A" w14:textId="77777777" w:rsidR="005F7DCD" w:rsidRPr="00203DE7" w:rsidRDefault="005F7DCD" w:rsidP="004C1BDC">
      <w:pPr>
        <w:pStyle w:val="Texto0"/>
        <w:spacing w:line="240" w:lineRule="auto"/>
        <w:ind w:left="568" w:hanging="284"/>
        <w:rPr>
          <w:i w:val="0"/>
          <w:sz w:val="20"/>
          <w:szCs w:val="20"/>
        </w:rPr>
      </w:pPr>
      <w:r w:rsidRPr="00203DE7">
        <w:rPr>
          <w:b/>
          <w:i w:val="0"/>
          <w:sz w:val="20"/>
          <w:szCs w:val="20"/>
        </w:rPr>
        <w:t>a)</w:t>
      </w:r>
      <w:r w:rsidRPr="00203DE7">
        <w:rPr>
          <w:i w:val="0"/>
          <w:sz w:val="20"/>
          <w:szCs w:val="20"/>
        </w:rPr>
        <w:tab/>
        <w:t>Que en todos y cada uno de los conceptos que lo integran se establezca el importe del precio unitario;</w:t>
      </w:r>
    </w:p>
    <w:p w14:paraId="249C6EE6"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0D97E3D0" w14:textId="0D0734BA" w:rsidR="00FF471A" w:rsidRDefault="005F7DCD" w:rsidP="00FF471A">
      <w:pPr>
        <w:pStyle w:val="Texto0"/>
        <w:spacing w:after="0" w:line="240" w:lineRule="auto"/>
        <w:ind w:left="568" w:hanging="284"/>
        <w:rPr>
          <w:i w:val="0"/>
          <w:sz w:val="20"/>
          <w:szCs w:val="20"/>
        </w:rPr>
      </w:pPr>
      <w:r w:rsidRPr="00203DE7">
        <w:rPr>
          <w:b/>
          <w:i w:val="0"/>
          <w:sz w:val="20"/>
          <w:szCs w:val="20"/>
        </w:rPr>
        <w:t>c)</w:t>
      </w:r>
      <w:r w:rsidRPr="00203DE7">
        <w:rPr>
          <w:b/>
          <w:i w:val="0"/>
          <w:sz w:val="20"/>
          <w:szCs w:val="20"/>
        </w:rPr>
        <w:tab/>
      </w:r>
      <w:r w:rsidRPr="00203DE7">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w:t>
      </w:r>
      <w:r w:rsidR="00FF471A">
        <w:rPr>
          <w:i w:val="0"/>
          <w:sz w:val="20"/>
          <w:szCs w:val="20"/>
        </w:rPr>
        <w:t>mparativo de las proposiciones;</w:t>
      </w:r>
    </w:p>
    <w:p w14:paraId="687E87D4" w14:textId="77777777" w:rsidR="00FF471A" w:rsidRPr="00203DE7" w:rsidRDefault="00FF471A" w:rsidP="00FF471A">
      <w:pPr>
        <w:pStyle w:val="Texto0"/>
        <w:spacing w:after="0" w:line="240" w:lineRule="auto"/>
        <w:ind w:left="284" w:hanging="284"/>
        <w:rPr>
          <w:i w:val="0"/>
          <w:sz w:val="20"/>
          <w:szCs w:val="20"/>
        </w:rPr>
      </w:pPr>
    </w:p>
    <w:p w14:paraId="54674389"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II.</w:t>
      </w:r>
      <w:r w:rsidRPr="00203DE7">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1896BF94" w14:textId="77777777" w:rsidR="005F7DCD" w:rsidRPr="00203DE7" w:rsidRDefault="005F7DCD" w:rsidP="004C1BDC">
      <w:pPr>
        <w:pStyle w:val="Texto0"/>
        <w:spacing w:after="0" w:line="240" w:lineRule="auto"/>
        <w:ind w:left="284" w:hanging="284"/>
        <w:rPr>
          <w:i w:val="0"/>
          <w:sz w:val="20"/>
          <w:szCs w:val="20"/>
        </w:rPr>
      </w:pPr>
    </w:p>
    <w:p w14:paraId="6A405E50" w14:textId="77777777" w:rsidR="005F7DCD" w:rsidRPr="00203DE7" w:rsidRDefault="005F7DCD" w:rsidP="004C1BDC">
      <w:pPr>
        <w:pStyle w:val="Texto0"/>
        <w:spacing w:line="240" w:lineRule="auto"/>
        <w:ind w:left="568" w:hanging="284"/>
        <w:rPr>
          <w:i w:val="0"/>
          <w:sz w:val="20"/>
          <w:szCs w:val="20"/>
        </w:rPr>
      </w:pPr>
      <w:r w:rsidRPr="00203DE7">
        <w:rPr>
          <w:b/>
          <w:i w:val="0"/>
          <w:sz w:val="20"/>
          <w:szCs w:val="20"/>
        </w:rPr>
        <w:t>a)</w:t>
      </w:r>
      <w:r w:rsidRPr="00203DE7">
        <w:rPr>
          <w:i w:val="0"/>
          <w:sz w:val="20"/>
          <w:szCs w:val="20"/>
        </w:rPr>
        <w:tab/>
        <w:t>Que los análisis de los precios unitarios estén estructurados con costos directos, indirectos, de financiamiento, cargo por utilidad y cargos adicionales;</w:t>
      </w:r>
    </w:p>
    <w:p w14:paraId="426F2331"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los costos directos se integren con los correspondientes a materiales, equipos, mano de obra, maquinaria y equipo;</w:t>
      </w:r>
    </w:p>
    <w:p w14:paraId="3CA5D981"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i w:val="0"/>
          <w:sz w:val="20"/>
          <w:szCs w:val="20"/>
        </w:rPr>
        <w:tab/>
        <w:t>Que los precios básicos de adquisición de los materiales considerados en los análisis correspondientes se encuentren dentro de los parámetros de precios vigentes en el mercado;</w:t>
      </w:r>
    </w:p>
    <w:p w14:paraId="41960760" w14:textId="77777777" w:rsidR="005F7DCD" w:rsidRPr="00203DE7" w:rsidRDefault="005F7DCD" w:rsidP="004C1BDC">
      <w:pPr>
        <w:pStyle w:val="Texto0"/>
        <w:ind w:left="567" w:hanging="283"/>
        <w:rPr>
          <w:i w:val="0"/>
          <w:sz w:val="20"/>
          <w:szCs w:val="20"/>
        </w:rPr>
      </w:pPr>
      <w:r w:rsidRPr="00203DE7">
        <w:rPr>
          <w:b/>
          <w:i w:val="0"/>
          <w:sz w:val="20"/>
          <w:szCs w:val="20"/>
        </w:rPr>
        <w:lastRenderedPageBreak/>
        <w:t>d)</w:t>
      </w:r>
      <w:r w:rsidRPr="00203DE7">
        <w:rPr>
          <w:b/>
          <w:i w:val="0"/>
          <w:sz w:val="20"/>
          <w:szCs w:val="20"/>
        </w:rPr>
        <w:tab/>
      </w:r>
      <w:r w:rsidRPr="00203DE7">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14:paraId="33A5BBBA" w14:textId="77777777" w:rsidR="005F7DCD" w:rsidRPr="00203DE7" w:rsidRDefault="005F7DCD" w:rsidP="004C1BDC">
      <w:pPr>
        <w:pStyle w:val="Texto0"/>
        <w:ind w:left="567" w:hanging="283"/>
        <w:rPr>
          <w:i w:val="0"/>
          <w:sz w:val="20"/>
          <w:szCs w:val="20"/>
        </w:rPr>
      </w:pPr>
      <w:r w:rsidRPr="00203DE7">
        <w:rPr>
          <w:b/>
          <w:i w:val="0"/>
          <w:sz w:val="20"/>
          <w:szCs w:val="20"/>
        </w:rPr>
        <w:t>e)</w:t>
      </w:r>
      <w:r w:rsidRPr="00203DE7">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781F9DD7" w14:textId="77777777" w:rsidR="005F7DCD" w:rsidRPr="00203DE7" w:rsidRDefault="005F7DCD" w:rsidP="004C1BDC">
      <w:pPr>
        <w:pStyle w:val="Texto0"/>
        <w:ind w:left="567" w:hanging="283"/>
        <w:rPr>
          <w:i w:val="0"/>
          <w:sz w:val="20"/>
          <w:szCs w:val="20"/>
        </w:rPr>
      </w:pPr>
      <w:r w:rsidRPr="00203DE7">
        <w:rPr>
          <w:b/>
          <w:i w:val="0"/>
          <w:sz w:val="20"/>
          <w:szCs w:val="20"/>
        </w:rPr>
        <w:t>f)</w:t>
      </w:r>
      <w:r w:rsidRPr="00203DE7">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6FF7480C" w14:textId="77777777" w:rsidR="005F7DCD" w:rsidRPr="00203DE7" w:rsidRDefault="005F7DCD" w:rsidP="004C1BDC">
      <w:pPr>
        <w:pStyle w:val="Texto0"/>
        <w:spacing w:after="0" w:line="240" w:lineRule="auto"/>
        <w:rPr>
          <w:i w:val="0"/>
          <w:sz w:val="20"/>
          <w:szCs w:val="20"/>
        </w:rPr>
      </w:pPr>
    </w:p>
    <w:p w14:paraId="7C93F9CE"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III.</w:t>
      </w:r>
      <w:r w:rsidRPr="00203DE7">
        <w:rPr>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14:paraId="53E34101" w14:textId="77777777" w:rsidR="005F7DCD" w:rsidRPr="00203DE7" w:rsidRDefault="005F7DCD" w:rsidP="004C1BDC">
      <w:pPr>
        <w:pStyle w:val="Texto0"/>
        <w:spacing w:after="0" w:line="240" w:lineRule="auto"/>
        <w:rPr>
          <w:i w:val="0"/>
          <w:sz w:val="20"/>
          <w:szCs w:val="20"/>
        </w:rPr>
      </w:pPr>
    </w:p>
    <w:p w14:paraId="5041B63A" w14:textId="77777777" w:rsidR="005F7DCD" w:rsidRPr="00203DE7" w:rsidRDefault="005F7DCD" w:rsidP="004C1BDC">
      <w:pPr>
        <w:pStyle w:val="Texto0"/>
        <w:ind w:left="567" w:hanging="283"/>
        <w:rPr>
          <w:i w:val="0"/>
          <w:sz w:val="20"/>
          <w:szCs w:val="20"/>
        </w:rPr>
      </w:pPr>
      <w:r w:rsidRPr="00203DE7">
        <w:rPr>
          <w:b/>
          <w:i w:val="0"/>
          <w:sz w:val="20"/>
          <w:szCs w:val="20"/>
        </w:rPr>
        <w:t>a)</w:t>
      </w:r>
      <w:r w:rsidRPr="00203DE7">
        <w:rPr>
          <w:b/>
          <w:i w:val="0"/>
          <w:sz w:val="20"/>
          <w:szCs w:val="20"/>
        </w:rPr>
        <w:tab/>
      </w:r>
      <w:r w:rsidRPr="00203DE7">
        <w:rPr>
          <w:i w:val="0"/>
          <w:sz w:val="20"/>
          <w:szCs w:val="20"/>
        </w:rPr>
        <w:t>Que los costos de los materiales considerados por el licitante sean congruentes con la relación de los costos básicos y con las normas de calidad especificadas en esta convocatoria;</w:t>
      </w:r>
    </w:p>
    <w:p w14:paraId="03F8BA5F"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los costos de la mano de obra considerados por el licitante sean congruentes con el tabulador de los salarios y con los costos reales que prevalezcan en la zona donde se ejecutarán los trabajos, y</w:t>
      </w:r>
    </w:p>
    <w:p w14:paraId="7812862E"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b/>
          <w:i w:val="0"/>
          <w:sz w:val="20"/>
          <w:szCs w:val="20"/>
        </w:rPr>
        <w:tab/>
      </w:r>
      <w:r w:rsidRPr="00203DE7">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79B29156" w14:textId="77777777" w:rsidR="005F7DCD" w:rsidRPr="00203DE7" w:rsidRDefault="005F7DCD" w:rsidP="004C1BDC">
      <w:pPr>
        <w:pStyle w:val="Texto0"/>
        <w:spacing w:after="0" w:line="240" w:lineRule="auto"/>
        <w:rPr>
          <w:i w:val="0"/>
          <w:sz w:val="20"/>
          <w:szCs w:val="20"/>
        </w:rPr>
      </w:pPr>
    </w:p>
    <w:p w14:paraId="527E8F8B"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IV.</w:t>
      </w:r>
      <w:r w:rsidRPr="00203DE7">
        <w:rPr>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14:paraId="5C55B8B6" w14:textId="77777777" w:rsidR="005F7DCD" w:rsidRPr="00203DE7" w:rsidRDefault="005F7DCD" w:rsidP="004C1BDC">
      <w:pPr>
        <w:pStyle w:val="Texto0"/>
        <w:spacing w:after="0" w:line="240" w:lineRule="auto"/>
        <w:rPr>
          <w:i w:val="0"/>
          <w:sz w:val="20"/>
          <w:szCs w:val="20"/>
        </w:rPr>
      </w:pPr>
    </w:p>
    <w:p w14:paraId="5F9C0990" w14:textId="77777777" w:rsidR="005F7DCD" w:rsidRPr="00203DE7" w:rsidRDefault="005F7DCD" w:rsidP="004C1BDC">
      <w:pPr>
        <w:pStyle w:val="Texto0"/>
        <w:ind w:left="567" w:hanging="283"/>
        <w:rPr>
          <w:i w:val="0"/>
          <w:sz w:val="20"/>
          <w:szCs w:val="20"/>
        </w:rPr>
      </w:pPr>
      <w:r w:rsidRPr="00203DE7">
        <w:rPr>
          <w:b/>
          <w:i w:val="0"/>
          <w:sz w:val="20"/>
          <w:szCs w:val="20"/>
        </w:rPr>
        <w:t>a)</w:t>
      </w:r>
      <w:r w:rsidRPr="00203DE7">
        <w:rPr>
          <w:b/>
          <w:i w:val="0"/>
          <w:sz w:val="20"/>
          <w:szCs w:val="20"/>
        </w:rPr>
        <w:tab/>
      </w:r>
      <w:r w:rsidRPr="00203DE7">
        <w:rPr>
          <w:i w:val="0"/>
          <w:sz w:val="20"/>
          <w:szCs w:val="20"/>
        </w:rPr>
        <w:t>Que el análisis se haya valorizado y desglosado por conceptos con su importe correspondiente, anotando el monto total y su equivalente porcentual sobre el monto del costo directo;</w:t>
      </w:r>
    </w:p>
    <w:p w14:paraId="0027C54A"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b/>
          <w:i w:val="0"/>
          <w:sz w:val="20"/>
          <w:szCs w:val="20"/>
        </w:rPr>
        <w:tab/>
      </w:r>
      <w:r w:rsidRPr="00203DE7">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10C8518C"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b/>
          <w:i w:val="0"/>
          <w:sz w:val="20"/>
          <w:szCs w:val="20"/>
        </w:rPr>
        <w:tab/>
      </w:r>
      <w:r w:rsidRPr="00203DE7">
        <w:rPr>
          <w:i w:val="0"/>
          <w:sz w:val="20"/>
          <w:szCs w:val="20"/>
        </w:rPr>
        <w:t>Que no se haya incluido algún cargo que, por sus características o conforme a esta convocatoria, deba pagarse aplicando un precio unitario específico;</w:t>
      </w:r>
    </w:p>
    <w:p w14:paraId="6FED1B09" w14:textId="77777777" w:rsidR="005F7DCD" w:rsidRPr="00203DE7" w:rsidRDefault="005F7DCD" w:rsidP="004C1BDC">
      <w:pPr>
        <w:pStyle w:val="Texto0"/>
        <w:spacing w:after="0" w:line="240" w:lineRule="auto"/>
        <w:rPr>
          <w:i w:val="0"/>
          <w:sz w:val="20"/>
          <w:szCs w:val="20"/>
        </w:rPr>
      </w:pPr>
    </w:p>
    <w:p w14:paraId="763312CC"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V.</w:t>
      </w:r>
      <w:r w:rsidRPr="00203DE7">
        <w:rPr>
          <w:b/>
          <w:i w:val="0"/>
          <w:sz w:val="20"/>
          <w:szCs w:val="20"/>
        </w:rPr>
        <w:tab/>
        <w:t>Que el análisis, cálculo e integración del costo financiero se haya determinado considerando lo siguiente:</w:t>
      </w:r>
    </w:p>
    <w:p w14:paraId="20650922" w14:textId="77777777" w:rsidR="005F7DCD" w:rsidRPr="00203DE7" w:rsidRDefault="005F7DCD" w:rsidP="004C1BDC">
      <w:pPr>
        <w:pStyle w:val="Texto0"/>
        <w:spacing w:after="0" w:line="240" w:lineRule="auto"/>
        <w:rPr>
          <w:i w:val="0"/>
          <w:sz w:val="20"/>
          <w:szCs w:val="20"/>
        </w:rPr>
      </w:pPr>
    </w:p>
    <w:p w14:paraId="5F1C1BEA" w14:textId="77777777" w:rsidR="005F7DCD" w:rsidRPr="00203DE7" w:rsidRDefault="005F7DCD" w:rsidP="004C1BDC">
      <w:pPr>
        <w:pStyle w:val="Texto0"/>
        <w:ind w:left="567" w:hanging="283"/>
        <w:rPr>
          <w:i w:val="0"/>
          <w:sz w:val="20"/>
          <w:szCs w:val="20"/>
        </w:rPr>
      </w:pPr>
      <w:r w:rsidRPr="00203DE7">
        <w:rPr>
          <w:b/>
          <w:i w:val="0"/>
          <w:sz w:val="20"/>
          <w:szCs w:val="20"/>
        </w:rPr>
        <w:t>a)</w:t>
      </w:r>
      <w:r w:rsidRPr="00203DE7">
        <w:rPr>
          <w:i w:val="0"/>
          <w:sz w:val="20"/>
          <w:szCs w:val="20"/>
        </w:rPr>
        <w:tab/>
        <w:t>Que el costo del financiamiento esté representado por un porcentaje de la suma de los costos directos e indirectos;</w:t>
      </w:r>
    </w:p>
    <w:p w14:paraId="5467D38C"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la tasa de interés aplicable esté definida con base en un indicador económico específico;</w:t>
      </w:r>
    </w:p>
    <w:p w14:paraId="2E2B7F26"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i w:val="0"/>
          <w:sz w:val="20"/>
          <w:szCs w:val="20"/>
        </w:rPr>
        <w:tab/>
        <w:t>Que el costo del financiamiento sea congruente con el programa de ejecución valorizado con montos mensuales, y</w:t>
      </w:r>
    </w:p>
    <w:p w14:paraId="4A7FDA63" w14:textId="3A06674B" w:rsidR="005F7DCD" w:rsidRPr="00203DE7" w:rsidRDefault="005F7DCD" w:rsidP="00AD294C">
      <w:pPr>
        <w:pStyle w:val="Texto0"/>
        <w:spacing w:after="0" w:line="240" w:lineRule="auto"/>
        <w:ind w:left="567" w:hanging="283"/>
        <w:rPr>
          <w:i w:val="0"/>
          <w:sz w:val="20"/>
          <w:szCs w:val="20"/>
        </w:rPr>
      </w:pPr>
      <w:r w:rsidRPr="00203DE7">
        <w:rPr>
          <w:b/>
          <w:i w:val="0"/>
          <w:sz w:val="20"/>
          <w:szCs w:val="20"/>
        </w:rPr>
        <w:t>d)</w:t>
      </w:r>
      <w:r w:rsidRPr="00203DE7">
        <w:rPr>
          <w:b/>
          <w:i w:val="0"/>
          <w:sz w:val="20"/>
          <w:szCs w:val="20"/>
        </w:rPr>
        <w:tab/>
      </w:r>
      <w:r w:rsidRPr="00203DE7">
        <w:rPr>
          <w:i w:val="0"/>
          <w:sz w:val="20"/>
          <w:szCs w:val="20"/>
        </w:rPr>
        <w:t>Que la mecánica para el análisis y cálculo del costo por financiamiento empleada por el licitante sea congruente con lo que se establece en esta convocatoria;</w:t>
      </w:r>
    </w:p>
    <w:p w14:paraId="25E9E76D"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lastRenderedPageBreak/>
        <w:t>VI.</w:t>
      </w:r>
      <w:r w:rsidRPr="00203DE7">
        <w:rPr>
          <w:b/>
          <w:i w:val="0"/>
          <w:sz w:val="20"/>
          <w:szCs w:val="20"/>
        </w:rPr>
        <w:tab/>
        <w:t>Que el cargo por utilidad fijado por el licitante se encuentre de acuerdo a lo previsto en el Reglamento de la Ley de Obras Públicas y Servicios Relacionados con las Mismas del Estado de Quintana Roo;</w:t>
      </w:r>
    </w:p>
    <w:p w14:paraId="196003D0" w14:textId="77777777" w:rsidR="005F7DCD" w:rsidRPr="00203DE7" w:rsidRDefault="005F7DCD" w:rsidP="004C1BDC">
      <w:pPr>
        <w:pStyle w:val="Texto0"/>
        <w:spacing w:after="0" w:line="240" w:lineRule="auto"/>
        <w:rPr>
          <w:i w:val="0"/>
          <w:sz w:val="20"/>
          <w:szCs w:val="20"/>
        </w:rPr>
      </w:pPr>
    </w:p>
    <w:p w14:paraId="137EF36B" w14:textId="77777777" w:rsidR="005F7DCD" w:rsidRPr="00203DE7" w:rsidRDefault="005F7DCD" w:rsidP="004C1BDC">
      <w:pPr>
        <w:pStyle w:val="Texto0"/>
        <w:tabs>
          <w:tab w:val="left" w:pos="426"/>
        </w:tabs>
        <w:spacing w:after="0" w:line="240" w:lineRule="auto"/>
        <w:ind w:left="284" w:hanging="284"/>
        <w:rPr>
          <w:b/>
          <w:i w:val="0"/>
          <w:sz w:val="20"/>
          <w:szCs w:val="20"/>
        </w:rPr>
      </w:pPr>
      <w:r w:rsidRPr="00203DE7">
        <w:rPr>
          <w:b/>
          <w:i w:val="0"/>
          <w:sz w:val="20"/>
          <w:szCs w:val="20"/>
        </w:rPr>
        <w:t>VII.</w:t>
      </w:r>
      <w:r w:rsidRPr="00203DE7">
        <w:rPr>
          <w:b/>
          <w:i w:val="0"/>
          <w:sz w:val="20"/>
          <w:szCs w:val="20"/>
        </w:rPr>
        <w:tab/>
        <w:t>Que el importe total de la proposición sea congruente con todos los documentos que la integran, y</w:t>
      </w:r>
    </w:p>
    <w:p w14:paraId="084D13D6" w14:textId="77777777" w:rsidR="005F7DCD" w:rsidRPr="00203DE7" w:rsidRDefault="005F7DCD" w:rsidP="004C1BDC">
      <w:pPr>
        <w:pStyle w:val="Texto0"/>
        <w:spacing w:after="0" w:line="240" w:lineRule="auto"/>
        <w:rPr>
          <w:i w:val="0"/>
          <w:sz w:val="20"/>
          <w:szCs w:val="20"/>
        </w:rPr>
      </w:pPr>
    </w:p>
    <w:p w14:paraId="0FFEA28E" w14:textId="77777777" w:rsidR="005F7DCD" w:rsidRPr="00203DE7" w:rsidRDefault="005F7DCD" w:rsidP="004C1BDC">
      <w:pPr>
        <w:pStyle w:val="Texto0"/>
        <w:tabs>
          <w:tab w:val="left" w:pos="426"/>
        </w:tabs>
        <w:spacing w:after="0" w:line="240" w:lineRule="auto"/>
        <w:ind w:left="284" w:hanging="284"/>
        <w:rPr>
          <w:b/>
          <w:i w:val="0"/>
          <w:sz w:val="20"/>
          <w:szCs w:val="20"/>
        </w:rPr>
      </w:pPr>
      <w:r w:rsidRPr="00203DE7">
        <w:rPr>
          <w:b/>
          <w:i w:val="0"/>
          <w:sz w:val="20"/>
          <w:szCs w:val="20"/>
        </w:rPr>
        <w:t>VIII.</w:t>
      </w:r>
      <w:r w:rsidRPr="00203DE7">
        <w:rPr>
          <w:i w:val="0"/>
          <w:sz w:val="20"/>
          <w:szCs w:val="20"/>
        </w:rPr>
        <w:tab/>
      </w:r>
      <w:r w:rsidRPr="00203DE7">
        <w:rPr>
          <w:b/>
          <w:i w:val="0"/>
          <w:sz w:val="20"/>
          <w:szCs w:val="20"/>
        </w:rPr>
        <w:t>Que los programas específicos de erogaciones de materiales, mano de obra, maquinaria y equipo, sean congruentes con el programa de erogaciones de la ejecución general de los trabajos.</w:t>
      </w:r>
    </w:p>
    <w:p w14:paraId="36AEE2B3" w14:textId="77777777" w:rsidR="005F7DCD" w:rsidRPr="00203DE7" w:rsidRDefault="005F7DCD" w:rsidP="004C1BDC">
      <w:pPr>
        <w:ind w:left="720" w:hanging="720"/>
        <w:jc w:val="both"/>
        <w:rPr>
          <w:rFonts w:cs="Arial"/>
          <w:i w:val="0"/>
        </w:rPr>
      </w:pPr>
    </w:p>
    <w:p w14:paraId="6E3BC0F2" w14:textId="77777777" w:rsidR="005F7DCD" w:rsidRPr="00203DE7" w:rsidRDefault="005F7DCD" w:rsidP="004C1BDC">
      <w:pPr>
        <w:jc w:val="both"/>
        <w:rPr>
          <w:rFonts w:cs="Arial"/>
          <w:i w:val="0"/>
        </w:rPr>
      </w:pPr>
    </w:p>
    <w:p w14:paraId="0565EE8A" w14:textId="77777777" w:rsidR="005F7DCD" w:rsidRPr="00203DE7" w:rsidRDefault="005F7DCD" w:rsidP="00DB4C8D">
      <w:pPr>
        <w:rPr>
          <w:rFonts w:cs="Arial"/>
          <w:b/>
          <w:i w:val="0"/>
        </w:rPr>
      </w:pPr>
      <w:r w:rsidRPr="00203DE7">
        <w:rPr>
          <w:rFonts w:cs="Arial"/>
          <w:b/>
          <w:i w:val="0"/>
        </w:rPr>
        <w:t>6</w:t>
      </w:r>
      <w:r w:rsidRPr="00203DE7">
        <w:rPr>
          <w:rFonts w:cs="Arial"/>
          <w:b/>
          <w:i w:val="0"/>
        </w:rPr>
        <w:tab/>
        <w:t>DEL CONTRATO</w:t>
      </w:r>
    </w:p>
    <w:p w14:paraId="327CE9E4" w14:textId="77777777" w:rsidR="005F7DCD" w:rsidRPr="00203DE7" w:rsidRDefault="005F7DCD" w:rsidP="004C1BDC">
      <w:pPr>
        <w:jc w:val="both"/>
        <w:rPr>
          <w:rFonts w:cs="Arial"/>
          <w:i w:val="0"/>
        </w:rPr>
      </w:pPr>
    </w:p>
    <w:p w14:paraId="7D25ADC9" w14:textId="77777777" w:rsidR="005F7DCD" w:rsidRPr="00203DE7" w:rsidRDefault="005F7DCD" w:rsidP="004C1BDC">
      <w:pPr>
        <w:ind w:left="567" w:hanging="567"/>
        <w:jc w:val="both"/>
        <w:rPr>
          <w:rFonts w:cs="Arial"/>
          <w:b/>
          <w:i w:val="0"/>
        </w:rPr>
      </w:pPr>
      <w:r w:rsidRPr="00203DE7">
        <w:rPr>
          <w:rFonts w:cs="Arial"/>
          <w:b/>
          <w:i w:val="0"/>
        </w:rPr>
        <w:t>6.1</w:t>
      </w:r>
      <w:r w:rsidRPr="00203DE7">
        <w:rPr>
          <w:rFonts w:cs="Arial"/>
          <w:b/>
          <w:i w:val="0"/>
        </w:rPr>
        <w:tab/>
        <w:t>MODELO DEL CONTRATO.</w:t>
      </w:r>
    </w:p>
    <w:p w14:paraId="2988EFAF" w14:textId="77777777" w:rsidR="005F7DCD" w:rsidRPr="00203DE7" w:rsidRDefault="005F7DCD" w:rsidP="004C1BDC">
      <w:pPr>
        <w:jc w:val="both"/>
        <w:rPr>
          <w:rFonts w:cs="Arial"/>
          <w:i w:val="0"/>
        </w:rPr>
      </w:pPr>
    </w:p>
    <w:p w14:paraId="055FC333" w14:textId="77777777" w:rsidR="005F7DCD" w:rsidRPr="00203DE7" w:rsidRDefault="005F7DCD" w:rsidP="004C1BDC">
      <w:pPr>
        <w:jc w:val="both"/>
        <w:rPr>
          <w:rFonts w:cs="Arial"/>
          <w:i w:val="0"/>
        </w:rPr>
      </w:pPr>
      <w:r w:rsidRPr="00203DE7">
        <w:rPr>
          <w:rFonts w:cs="Arial"/>
          <w:i w:val="0"/>
        </w:rPr>
        <w:t>El modelo de contrato de servicios relacionados con la obra pública, que se anexa a esta convocatoria, es emitido con apego a lo previsto por la Ley de Obras Públicas y Servicios Relacionados con las Mismas del Estado de Quintana Roo y su Reglamento, así como en la demás normatividad aplicable vigente.</w:t>
      </w:r>
    </w:p>
    <w:p w14:paraId="45D03EF6" w14:textId="77777777" w:rsidR="005F7DCD" w:rsidRPr="00203DE7" w:rsidRDefault="005F7DCD" w:rsidP="004C1BDC">
      <w:pPr>
        <w:ind w:left="567" w:hanging="567"/>
        <w:jc w:val="both"/>
        <w:rPr>
          <w:rFonts w:cs="Arial"/>
          <w:b/>
          <w:i w:val="0"/>
        </w:rPr>
      </w:pPr>
    </w:p>
    <w:p w14:paraId="610C4F7D" w14:textId="77777777" w:rsidR="005F7DCD" w:rsidRPr="00203DE7" w:rsidRDefault="005F7DCD" w:rsidP="004C1BDC">
      <w:pPr>
        <w:ind w:left="567" w:hanging="567"/>
        <w:jc w:val="both"/>
        <w:rPr>
          <w:rFonts w:cs="Arial"/>
          <w:b/>
          <w:i w:val="0"/>
        </w:rPr>
      </w:pPr>
    </w:p>
    <w:p w14:paraId="30524C5F" w14:textId="77777777" w:rsidR="005F7DCD" w:rsidRPr="00203DE7" w:rsidRDefault="005F7DCD" w:rsidP="004C1BDC">
      <w:pPr>
        <w:ind w:left="567" w:hanging="567"/>
        <w:jc w:val="both"/>
        <w:rPr>
          <w:rFonts w:cs="Arial"/>
          <w:b/>
          <w:i w:val="0"/>
        </w:rPr>
      </w:pPr>
      <w:r w:rsidRPr="00203DE7">
        <w:rPr>
          <w:rFonts w:cs="Arial"/>
          <w:b/>
          <w:i w:val="0"/>
        </w:rPr>
        <w:t>6.2</w:t>
      </w:r>
      <w:r w:rsidRPr="00203DE7">
        <w:rPr>
          <w:rFonts w:cs="Arial"/>
          <w:b/>
          <w:i w:val="0"/>
        </w:rPr>
        <w:tab/>
        <w:t>FIRMA DEL CONTRATO.</w:t>
      </w:r>
    </w:p>
    <w:p w14:paraId="6048A9CF" w14:textId="77777777" w:rsidR="005F7DCD" w:rsidRPr="00203DE7" w:rsidRDefault="005F7DCD" w:rsidP="004C1BDC">
      <w:pPr>
        <w:jc w:val="both"/>
        <w:rPr>
          <w:rFonts w:cs="Arial"/>
          <w:i w:val="0"/>
        </w:rPr>
      </w:pPr>
    </w:p>
    <w:p w14:paraId="5EA7471C" w14:textId="77777777" w:rsidR="005F7DCD" w:rsidRPr="00203DE7" w:rsidRDefault="005F7DCD" w:rsidP="00F25916">
      <w:pPr>
        <w:jc w:val="both"/>
        <w:rPr>
          <w:rFonts w:cs="Arial"/>
          <w:i w:val="0"/>
        </w:rPr>
      </w:pPr>
      <w:r w:rsidRPr="00203DE7">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525FE000" w14:textId="77777777" w:rsidR="005F7DCD" w:rsidRPr="00203DE7" w:rsidRDefault="005F7DCD" w:rsidP="00F25916">
      <w:pPr>
        <w:jc w:val="both"/>
        <w:rPr>
          <w:rFonts w:cs="Arial"/>
          <w:i w:val="0"/>
        </w:rPr>
      </w:pPr>
    </w:p>
    <w:p w14:paraId="4321503E" w14:textId="77777777" w:rsidR="005F7DCD" w:rsidRPr="00203DE7" w:rsidRDefault="005F7DCD" w:rsidP="00F25916">
      <w:pPr>
        <w:jc w:val="both"/>
        <w:rPr>
          <w:rFonts w:cs="Arial"/>
          <w:i w:val="0"/>
        </w:rPr>
      </w:pPr>
      <w:r w:rsidRPr="00203DE7">
        <w:rPr>
          <w:rFonts w:cs="Arial"/>
          <w:i w:val="0"/>
        </w:rPr>
        <w:t>La presentación de estos documentos servirá para constatar que la persona cumple con los requisitos legales necesarios, sin perjuicio de su análisis detallado.</w:t>
      </w:r>
    </w:p>
    <w:p w14:paraId="7010381B" w14:textId="77777777" w:rsidR="005F7DCD" w:rsidRPr="00203DE7" w:rsidRDefault="005F7DCD" w:rsidP="00F25916">
      <w:pPr>
        <w:jc w:val="both"/>
        <w:rPr>
          <w:rFonts w:cs="Arial"/>
          <w:i w:val="0"/>
        </w:rPr>
      </w:pPr>
    </w:p>
    <w:p w14:paraId="39455EFE" w14:textId="77777777" w:rsidR="005F7DCD" w:rsidRPr="00203DE7" w:rsidRDefault="005F7DCD" w:rsidP="00F25916">
      <w:pPr>
        <w:pStyle w:val="texto"/>
        <w:spacing w:after="0" w:line="240" w:lineRule="auto"/>
        <w:ind w:firstLine="0"/>
        <w:rPr>
          <w:rFonts w:cs="Arial"/>
          <w:i w:val="0"/>
          <w:sz w:val="20"/>
          <w:lang w:val="es-MX"/>
        </w:rPr>
      </w:pPr>
      <w:r w:rsidRPr="00203DE7">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203DE7">
        <w:rPr>
          <w:rFonts w:cs="Arial"/>
          <w:b/>
          <w:i w:val="0"/>
          <w:sz w:val="20"/>
          <w:u w:val="single"/>
          <w:lang w:val="es-MX"/>
        </w:rPr>
        <w:t>quince días</w:t>
      </w:r>
      <w:r w:rsidRPr="00203DE7">
        <w:rPr>
          <w:rFonts w:cs="Arial"/>
          <w:i w:val="0"/>
          <w:sz w:val="20"/>
          <w:lang w:val="es-MX"/>
        </w:rPr>
        <w:t xml:space="preserve"> naturales siguientes al de la notificación del fallo. No podrá formalizarse el contrato si no se encuentra garantizado de acuerdo con lo dispuesto en la fracción II del artículo 45 de la Ley de Obras Públicas y Servicios Relacionados con las Mismas del Estado de Quintana Roo.</w:t>
      </w:r>
    </w:p>
    <w:p w14:paraId="355A016D" w14:textId="77777777" w:rsidR="005F7DCD" w:rsidRPr="00203DE7" w:rsidRDefault="005F7DCD" w:rsidP="00F25916">
      <w:pPr>
        <w:pStyle w:val="texto"/>
        <w:spacing w:after="0" w:line="240" w:lineRule="auto"/>
        <w:ind w:firstLine="0"/>
        <w:rPr>
          <w:rFonts w:cs="Arial"/>
          <w:i w:val="0"/>
          <w:sz w:val="20"/>
          <w:lang w:val="es-MX"/>
        </w:rPr>
      </w:pPr>
    </w:p>
    <w:p w14:paraId="58F5938E" w14:textId="77777777" w:rsidR="005F7DCD" w:rsidRPr="00203DE7" w:rsidRDefault="005F7DCD" w:rsidP="00F25916">
      <w:pPr>
        <w:pStyle w:val="Textoindependiente21"/>
        <w:ind w:left="0"/>
        <w:rPr>
          <w:rFonts w:cs="Arial"/>
          <w:i w:val="0"/>
          <w:lang w:val="es-MX"/>
        </w:rPr>
      </w:pPr>
      <w:r w:rsidRPr="00203DE7">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14:paraId="602A8A12" w14:textId="77777777" w:rsidR="005F7DCD" w:rsidRPr="00203DE7" w:rsidRDefault="005F7DCD" w:rsidP="00F25916">
      <w:pPr>
        <w:jc w:val="both"/>
        <w:rPr>
          <w:rFonts w:cs="Arial"/>
          <w:i w:val="0"/>
        </w:rPr>
      </w:pPr>
    </w:p>
    <w:p w14:paraId="5AFFCC6C" w14:textId="77777777" w:rsidR="005F7DCD" w:rsidRPr="00203DE7" w:rsidRDefault="005F7DCD" w:rsidP="00F25916">
      <w:pPr>
        <w:autoSpaceDE w:val="0"/>
        <w:autoSpaceDN w:val="0"/>
        <w:adjustRightInd w:val="0"/>
        <w:jc w:val="both"/>
        <w:rPr>
          <w:rFonts w:cs="Arial"/>
          <w:i w:val="0"/>
        </w:rPr>
      </w:pPr>
      <w:r w:rsidRPr="00203DE7">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22523D0D" w14:textId="77777777" w:rsidR="005F7DCD" w:rsidRPr="00203DE7" w:rsidRDefault="005F7DCD" w:rsidP="00F25916">
      <w:pPr>
        <w:pStyle w:val="Texto0"/>
        <w:spacing w:after="0" w:line="232" w:lineRule="exact"/>
        <w:ind w:firstLine="0"/>
        <w:rPr>
          <w:i w:val="0"/>
          <w:sz w:val="20"/>
          <w:szCs w:val="20"/>
          <w:lang w:eastAsia="es-MX"/>
        </w:rPr>
      </w:pPr>
    </w:p>
    <w:p w14:paraId="47FCF231" w14:textId="77777777" w:rsidR="005F7DCD" w:rsidRPr="00203DE7" w:rsidRDefault="005F7DCD" w:rsidP="00F25916">
      <w:pPr>
        <w:jc w:val="both"/>
        <w:rPr>
          <w:rFonts w:cs="Arial"/>
          <w:i w:val="0"/>
        </w:rPr>
      </w:pPr>
      <w:r w:rsidRPr="00203DE7">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4DE40CCE" w14:textId="77777777" w:rsidR="005F7DCD" w:rsidRPr="00203DE7" w:rsidRDefault="005F7DCD" w:rsidP="00F25916">
      <w:pPr>
        <w:jc w:val="both"/>
        <w:rPr>
          <w:rFonts w:cs="Arial"/>
          <w:i w:val="0"/>
        </w:rPr>
      </w:pPr>
    </w:p>
    <w:p w14:paraId="40CC0DDB" w14:textId="77777777" w:rsidR="005F7DCD" w:rsidRPr="00203DE7" w:rsidRDefault="005F7DCD" w:rsidP="00F25916">
      <w:pPr>
        <w:jc w:val="both"/>
        <w:rPr>
          <w:rFonts w:cs="Arial"/>
          <w:i w:val="0"/>
        </w:rPr>
      </w:pPr>
      <w:r w:rsidRPr="00203DE7">
        <w:rPr>
          <w:rFonts w:cs="Arial"/>
          <w:i w:val="0"/>
        </w:rPr>
        <w:t>Manifestación bajo protesta de decir verdad que a la fecha de su escrito libre:</w:t>
      </w:r>
    </w:p>
    <w:p w14:paraId="6F3C6E49" w14:textId="77777777" w:rsidR="005F7DCD" w:rsidRPr="00203DE7" w:rsidRDefault="005F7DCD" w:rsidP="00F25916">
      <w:pPr>
        <w:jc w:val="both"/>
        <w:rPr>
          <w:rFonts w:cs="Arial"/>
          <w:i w:val="0"/>
        </w:rPr>
      </w:pPr>
    </w:p>
    <w:p w14:paraId="7C5FDDA7" w14:textId="77777777" w:rsidR="005F7DCD" w:rsidRPr="00203DE7" w:rsidRDefault="005F7DCD" w:rsidP="00DE30BD">
      <w:pPr>
        <w:ind w:left="851" w:hanging="709"/>
        <w:jc w:val="both"/>
        <w:rPr>
          <w:rFonts w:cs="Arial"/>
          <w:i w:val="0"/>
        </w:rPr>
      </w:pPr>
      <w:r w:rsidRPr="00203DE7">
        <w:rPr>
          <w:rFonts w:cs="Arial"/>
          <w:i w:val="0"/>
        </w:rPr>
        <w:t xml:space="preserve">a) </w:t>
      </w:r>
      <w:r w:rsidRPr="00203DE7">
        <w:rPr>
          <w:rFonts w:cs="Arial"/>
          <w:i w:val="0"/>
        </w:rPr>
        <w:tab/>
        <w:t>Han cumplido con sus obligaciones en materia de inscripción al RFC, a que se refieren el CFF y su Reglamento.</w:t>
      </w:r>
    </w:p>
    <w:p w14:paraId="04C748AE" w14:textId="77777777" w:rsidR="005F7DCD" w:rsidRPr="00203DE7" w:rsidRDefault="005F7DCD" w:rsidP="00DE30BD">
      <w:pPr>
        <w:ind w:left="851" w:hanging="709"/>
        <w:jc w:val="both"/>
        <w:rPr>
          <w:rFonts w:cs="Arial"/>
          <w:i w:val="0"/>
        </w:rPr>
      </w:pPr>
      <w:r w:rsidRPr="00203DE7">
        <w:rPr>
          <w:rFonts w:cs="Arial"/>
          <w:i w:val="0"/>
        </w:rPr>
        <w:t xml:space="preserve">b) </w:t>
      </w:r>
      <w:r w:rsidRPr="00203DE7">
        <w:rPr>
          <w:rFonts w:cs="Arial"/>
          <w:i w:val="0"/>
        </w:rPr>
        <w:tab/>
        <w:t>Se encuentran al corriente en el cumplimiento de sus obligaciones fiscales respecto de la presentación de la declaración anual del ISR por el último ejercicio fiscal que se encuentre obligado.</w:t>
      </w:r>
    </w:p>
    <w:p w14:paraId="6C3BFC2C" w14:textId="77777777" w:rsidR="005F7DCD" w:rsidRPr="00203DE7" w:rsidRDefault="005F7DCD" w:rsidP="00DE30BD">
      <w:pPr>
        <w:ind w:left="851" w:hanging="709"/>
        <w:jc w:val="both"/>
        <w:rPr>
          <w:rFonts w:cs="Arial"/>
          <w:i w:val="0"/>
        </w:rPr>
      </w:pPr>
      <w:r w:rsidRPr="00203DE7">
        <w:rPr>
          <w:rFonts w:cs="Arial"/>
          <w:i w:val="0"/>
        </w:rPr>
        <w:t xml:space="preserve">c) </w:t>
      </w:r>
      <w:r w:rsidRPr="00203DE7">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54461054" w14:textId="77777777" w:rsidR="005F7DCD" w:rsidRPr="00203DE7" w:rsidRDefault="005F7DCD" w:rsidP="00DE30BD">
      <w:pPr>
        <w:ind w:left="851"/>
        <w:jc w:val="both"/>
        <w:rPr>
          <w:rFonts w:cs="Arial"/>
          <w:i w:val="0"/>
        </w:rPr>
      </w:pPr>
      <w:r w:rsidRPr="00203DE7">
        <w:rPr>
          <w:rFonts w:cs="Arial"/>
          <w:i w:val="0"/>
        </w:rPr>
        <w:t>Así como créditos fiscales determinados firmes, relacionados con la obligación de pago de las contribuciones, y de presentación de declaraciones, solicitudes, avisos, informaciones o expedición de constancias.</w:t>
      </w:r>
    </w:p>
    <w:p w14:paraId="1EED5988" w14:textId="77777777" w:rsidR="005F7DCD" w:rsidRPr="00203DE7" w:rsidRDefault="005F7DCD" w:rsidP="00DE30BD">
      <w:pPr>
        <w:ind w:left="851" w:hanging="709"/>
        <w:jc w:val="both"/>
        <w:rPr>
          <w:rFonts w:cs="Arial"/>
          <w:i w:val="0"/>
        </w:rPr>
      </w:pPr>
      <w:r w:rsidRPr="00203DE7">
        <w:rPr>
          <w:rFonts w:cs="Arial"/>
          <w:i w:val="0"/>
        </w:rPr>
        <w:t xml:space="preserve">d) </w:t>
      </w:r>
      <w:r w:rsidRPr="00203DE7">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2.1.38.</w:t>
      </w:r>
    </w:p>
    <w:p w14:paraId="12908948" w14:textId="77777777" w:rsidR="005F7DCD" w:rsidRPr="00203DE7" w:rsidRDefault="005F7DCD" w:rsidP="00DE30BD">
      <w:pPr>
        <w:ind w:left="851" w:hanging="709"/>
        <w:jc w:val="both"/>
        <w:rPr>
          <w:rFonts w:cs="Arial"/>
          <w:i w:val="0"/>
        </w:rPr>
      </w:pPr>
      <w:r w:rsidRPr="00203DE7">
        <w:rPr>
          <w:rFonts w:cs="Arial"/>
          <w:i w:val="0"/>
        </w:rPr>
        <w:t xml:space="preserve">e) </w:t>
      </w:r>
      <w:r w:rsidRPr="00203DE7">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4DEF3E96" w14:textId="77777777" w:rsidR="005F7DCD" w:rsidRPr="00203DE7" w:rsidRDefault="005F7DCD" w:rsidP="00DE30BD">
      <w:pPr>
        <w:ind w:left="851" w:hanging="709"/>
        <w:jc w:val="both"/>
        <w:rPr>
          <w:rFonts w:cs="Arial"/>
          <w:i w:val="0"/>
        </w:rPr>
      </w:pPr>
      <w:r w:rsidRPr="00203DE7">
        <w:rPr>
          <w:rFonts w:cs="Arial"/>
          <w:i w:val="0"/>
        </w:rPr>
        <w:t xml:space="preserve">f) </w:t>
      </w:r>
      <w:r w:rsidRPr="00203DE7">
        <w:rPr>
          <w:rFonts w:cs="Arial"/>
          <w:i w:val="0"/>
        </w:rPr>
        <w:tab/>
        <w:t>En caso de contar con autorización para el pago a plazo, que no han incurrido en las causales de revocación a que hace referencia el artículo 66-A, fracción IV del CFF.</w:t>
      </w:r>
    </w:p>
    <w:p w14:paraId="6E40D981" w14:textId="77777777" w:rsidR="005F7DCD" w:rsidRPr="00203DE7" w:rsidRDefault="005F7DCD" w:rsidP="00F25916">
      <w:pPr>
        <w:pStyle w:val="Sangra3detindependiente1"/>
        <w:ind w:left="0"/>
        <w:rPr>
          <w:rFonts w:cs="Arial"/>
          <w:sz w:val="20"/>
        </w:rPr>
      </w:pPr>
    </w:p>
    <w:p w14:paraId="48E521F9" w14:textId="77777777" w:rsidR="005F7DCD" w:rsidRPr="00203DE7" w:rsidRDefault="005F7DCD" w:rsidP="00F25916">
      <w:pPr>
        <w:pStyle w:val="Sangra3detindependiente1"/>
        <w:ind w:left="0"/>
        <w:rPr>
          <w:rFonts w:cs="Arial"/>
          <w:sz w:val="20"/>
        </w:rPr>
      </w:pPr>
    </w:p>
    <w:p w14:paraId="19552DE4" w14:textId="77777777" w:rsidR="005F7DCD" w:rsidRPr="00203DE7" w:rsidRDefault="005F7DCD" w:rsidP="00F25916">
      <w:pPr>
        <w:pStyle w:val="Sangra3detindependiente1"/>
        <w:ind w:left="720" w:hanging="720"/>
        <w:rPr>
          <w:rFonts w:cs="Arial"/>
          <w:b/>
          <w:sz w:val="20"/>
        </w:rPr>
      </w:pPr>
      <w:r w:rsidRPr="00203DE7">
        <w:rPr>
          <w:rFonts w:cs="Arial"/>
          <w:b/>
          <w:sz w:val="20"/>
        </w:rPr>
        <w:t>6.3</w:t>
      </w:r>
      <w:r w:rsidRPr="00203DE7">
        <w:rPr>
          <w:rFonts w:cs="Arial"/>
          <w:b/>
          <w:sz w:val="20"/>
        </w:rPr>
        <w:tab/>
        <w:t>GARANTÍAS DEL ANTICIPO; DE CUMPLIMIENTO DEL CONTRATO; Y POR DEFECTOS, VICIOS OCULTOS O CUALQUIER OTRA RESPONSABILIDAD.</w:t>
      </w:r>
    </w:p>
    <w:p w14:paraId="73CE54E6" w14:textId="77777777" w:rsidR="005F7DCD" w:rsidRPr="00203DE7" w:rsidRDefault="005F7DCD" w:rsidP="00F25916">
      <w:pPr>
        <w:ind w:left="720" w:hanging="720"/>
        <w:jc w:val="both"/>
        <w:rPr>
          <w:rFonts w:cs="Arial"/>
          <w:b/>
          <w:i w:val="0"/>
        </w:rPr>
      </w:pPr>
    </w:p>
    <w:p w14:paraId="4D9BE9EC" w14:textId="77777777" w:rsidR="005F7DCD" w:rsidRPr="00203DE7" w:rsidRDefault="005F7DCD" w:rsidP="00F25916">
      <w:pPr>
        <w:ind w:left="720" w:hanging="720"/>
        <w:jc w:val="both"/>
        <w:rPr>
          <w:rFonts w:cs="Arial"/>
          <w:bCs/>
          <w:i w:val="0"/>
        </w:rPr>
      </w:pPr>
      <w:r w:rsidRPr="00203DE7">
        <w:rPr>
          <w:rFonts w:cs="Arial"/>
          <w:b/>
          <w:i w:val="0"/>
        </w:rPr>
        <w:t>6.3.1</w:t>
      </w:r>
      <w:r w:rsidRPr="00203DE7">
        <w:rPr>
          <w:rFonts w:cs="Arial"/>
          <w:b/>
          <w:i w:val="0"/>
        </w:rPr>
        <w:tab/>
        <w:t>GARANTÍA DEL ANTICIPO.</w:t>
      </w:r>
    </w:p>
    <w:p w14:paraId="7169F200" w14:textId="77777777" w:rsidR="005F7DCD" w:rsidRPr="00203DE7" w:rsidRDefault="005F7DCD" w:rsidP="00F25916">
      <w:pPr>
        <w:jc w:val="both"/>
        <w:rPr>
          <w:rFonts w:cs="Arial"/>
          <w:bCs/>
          <w:i w:val="0"/>
        </w:rPr>
      </w:pPr>
    </w:p>
    <w:p w14:paraId="0875E017" w14:textId="77777777" w:rsidR="005F7DCD" w:rsidRPr="00203DE7" w:rsidRDefault="005F7DCD" w:rsidP="00F25916">
      <w:pPr>
        <w:pStyle w:val="Textoindependiente31"/>
        <w:rPr>
          <w:rFonts w:cs="Arial"/>
          <w:i w:val="0"/>
          <w:sz w:val="20"/>
          <w:lang w:val="es-MX"/>
        </w:rPr>
      </w:pPr>
      <w:r w:rsidRPr="00203DE7">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14:paraId="2D229006" w14:textId="77777777" w:rsidR="005F7DCD" w:rsidRPr="00203DE7" w:rsidRDefault="005F7DCD" w:rsidP="00F25916">
      <w:pPr>
        <w:jc w:val="both"/>
        <w:rPr>
          <w:rFonts w:cs="Arial"/>
          <w:i w:val="0"/>
        </w:rPr>
      </w:pPr>
    </w:p>
    <w:p w14:paraId="21FBFC77" w14:textId="6C758973" w:rsidR="005F7DCD" w:rsidRPr="00203DE7" w:rsidRDefault="005F7DCD" w:rsidP="00F25916">
      <w:pPr>
        <w:jc w:val="both"/>
        <w:rPr>
          <w:rFonts w:cs="Arial"/>
          <w:i w:val="0"/>
          <w:color w:val="000000"/>
        </w:rPr>
      </w:pPr>
      <w:r w:rsidRPr="00203DE7">
        <w:rPr>
          <w:rFonts w:cs="Arial"/>
          <w:i w:val="0"/>
          <w:color w:val="000000"/>
        </w:rPr>
        <w:t xml:space="preserve">Para garantizar la correcta aplicación del anticipo, se deberá presentar póliza de fianza otorgada por Institución de Fianzas debidamente autorizada, por el importe total del anticipo otorgado a favor de la </w:t>
      </w:r>
      <w:r w:rsidR="000C7492" w:rsidRPr="00203DE7">
        <w:rPr>
          <w:rFonts w:cs="Arial"/>
          <w:i w:val="0"/>
          <w:color w:val="000000"/>
        </w:rPr>
        <w:t>Comisión de Agua potable y Alcantarillado</w:t>
      </w:r>
      <w:r w:rsidRPr="00203DE7">
        <w:rPr>
          <w:rFonts w:cs="Arial"/>
          <w:i w:val="0"/>
          <w:color w:val="000000"/>
        </w:rPr>
        <w:t xml:space="preserve"> del Estado de Quintana Roo, de la forma siguiente:</w:t>
      </w:r>
    </w:p>
    <w:p w14:paraId="5B11233E" w14:textId="03C39969" w:rsidR="005F7DCD" w:rsidRDefault="005F7DCD" w:rsidP="00F25916">
      <w:pPr>
        <w:jc w:val="both"/>
        <w:rPr>
          <w:rFonts w:cs="Arial"/>
          <w:i w:val="0"/>
        </w:rPr>
      </w:pPr>
    </w:p>
    <w:p w14:paraId="01E113E9" w14:textId="6F0BF3EA" w:rsidR="00AD294C" w:rsidRDefault="00AD294C" w:rsidP="00F25916">
      <w:pPr>
        <w:jc w:val="both"/>
        <w:rPr>
          <w:rFonts w:cs="Arial"/>
          <w:i w:val="0"/>
        </w:rPr>
      </w:pPr>
    </w:p>
    <w:p w14:paraId="38994FD2" w14:textId="77777777" w:rsidR="00AD294C" w:rsidRPr="00203DE7" w:rsidRDefault="00AD294C" w:rsidP="00F25916">
      <w:pPr>
        <w:jc w:val="both"/>
        <w:rPr>
          <w:rFonts w:cs="Arial"/>
          <w:i w:val="0"/>
        </w:rPr>
      </w:pPr>
    </w:p>
    <w:p w14:paraId="3B81DC56" w14:textId="77777777" w:rsidR="005F7DCD" w:rsidRPr="00203DE7" w:rsidRDefault="005F7DCD" w:rsidP="00DE30BD">
      <w:pPr>
        <w:pStyle w:val="Textoindependiente"/>
        <w:rPr>
          <w:rFonts w:cs="Arial"/>
          <w:b/>
          <w:i w:val="0"/>
          <w:lang w:val="es-MX"/>
        </w:rPr>
      </w:pPr>
      <w:r w:rsidRPr="00203DE7">
        <w:rPr>
          <w:rFonts w:cs="Arial"/>
          <w:b/>
          <w:bCs/>
          <w:i w:val="0"/>
          <w:lang w:val="es-MX"/>
        </w:rPr>
        <w:lastRenderedPageBreak/>
        <w:t>FORMATO DE POLIZA DE FIANZA PARA ANTICIPO A CONTRATOS DE OBRA PUBLICA</w:t>
      </w:r>
      <w:r w:rsidRPr="00203DE7">
        <w:rPr>
          <w:rFonts w:cs="Arial"/>
          <w:b/>
          <w:i w:val="0"/>
          <w:lang w:val="es-MX"/>
        </w:rPr>
        <w:t>.</w:t>
      </w:r>
    </w:p>
    <w:p w14:paraId="7FEEAEC6" w14:textId="77777777" w:rsidR="005F7DCD" w:rsidRPr="00203DE7" w:rsidRDefault="005F7DCD" w:rsidP="00F25916">
      <w:pPr>
        <w:jc w:val="both"/>
        <w:rPr>
          <w:rFonts w:cs="Arial"/>
          <w:i w:val="0"/>
        </w:rPr>
      </w:pPr>
    </w:p>
    <w:p w14:paraId="02B3D27A" w14:textId="77777777" w:rsidR="005F7DCD" w:rsidRPr="00203DE7" w:rsidRDefault="005F7DCD" w:rsidP="00F25916">
      <w:pPr>
        <w:jc w:val="both"/>
        <w:rPr>
          <w:rFonts w:cs="Arial"/>
          <w:i w:val="0"/>
        </w:rPr>
      </w:pPr>
      <w:r w:rsidRPr="00203DE7">
        <w:rPr>
          <w:rFonts w:cs="Arial"/>
          <w:i w:val="0"/>
        </w:rPr>
        <w:t>El modelo de fianza para anticipo, que se anexa a esta invitación, es emitido con apego en lo previsto en la legislación y normatividad vigente.</w:t>
      </w:r>
    </w:p>
    <w:p w14:paraId="479E3F34" w14:textId="77777777" w:rsidR="005F7DCD" w:rsidRPr="00203DE7" w:rsidRDefault="005F7DCD" w:rsidP="00F25916">
      <w:pPr>
        <w:jc w:val="both"/>
        <w:rPr>
          <w:rFonts w:cs="Arial"/>
          <w:i w:val="0"/>
        </w:rPr>
      </w:pPr>
    </w:p>
    <w:p w14:paraId="1CEB802B" w14:textId="77777777" w:rsidR="005F7DCD" w:rsidRPr="00203DE7" w:rsidRDefault="005F7DCD" w:rsidP="00F25916">
      <w:pPr>
        <w:ind w:left="720" w:hanging="720"/>
        <w:jc w:val="both"/>
        <w:rPr>
          <w:rFonts w:cs="Arial"/>
          <w:b/>
          <w:i w:val="0"/>
        </w:rPr>
      </w:pPr>
      <w:r w:rsidRPr="00203DE7">
        <w:rPr>
          <w:rFonts w:cs="Arial"/>
          <w:b/>
          <w:i w:val="0"/>
        </w:rPr>
        <w:t>6.3.2</w:t>
      </w:r>
      <w:r w:rsidRPr="00203DE7">
        <w:rPr>
          <w:rFonts w:cs="Arial"/>
          <w:b/>
          <w:i w:val="0"/>
        </w:rPr>
        <w:tab/>
        <w:t>GARANTÍA DE CUMPLIMIENTO DEL CONTRATO.</w:t>
      </w:r>
    </w:p>
    <w:p w14:paraId="11A0A6AC" w14:textId="77777777" w:rsidR="005F7DCD" w:rsidRPr="00203DE7" w:rsidRDefault="005F7DCD" w:rsidP="00F25916">
      <w:pPr>
        <w:jc w:val="both"/>
        <w:rPr>
          <w:rFonts w:cs="Arial"/>
          <w:i w:val="0"/>
        </w:rPr>
      </w:pPr>
    </w:p>
    <w:p w14:paraId="5B26DF09" w14:textId="54AA9156" w:rsidR="005F7DCD" w:rsidRPr="00203DE7" w:rsidRDefault="005F7DCD" w:rsidP="00F25916">
      <w:pPr>
        <w:jc w:val="both"/>
        <w:rPr>
          <w:rFonts w:cs="Arial"/>
          <w:i w:val="0"/>
        </w:rPr>
      </w:pPr>
      <w:r w:rsidRPr="00203DE7">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sidR="002F57E1" w:rsidRPr="00203DE7">
        <w:rPr>
          <w:rFonts w:cs="Arial"/>
          <w:i w:val="0"/>
        </w:rPr>
        <w:t>Comisión de Agua potable y Alcantarillado</w:t>
      </w:r>
      <w:r w:rsidRPr="00203DE7">
        <w:rPr>
          <w:rFonts w:cs="Arial"/>
          <w:i w:val="0"/>
        </w:rPr>
        <w:t xml:space="preserve"> del Estado de Quintana Roo, por valor del </w:t>
      </w:r>
      <w:r w:rsidR="002F57E1" w:rsidRPr="00203DE7">
        <w:rPr>
          <w:rFonts w:cs="Arial"/>
          <w:i w:val="0"/>
          <w:u w:val="single"/>
        </w:rPr>
        <w:t>15% ( quince</w:t>
      </w:r>
      <w:r w:rsidRPr="00203DE7">
        <w:rPr>
          <w:rFonts w:cs="Arial"/>
          <w:i w:val="0"/>
          <w:u w:val="single"/>
        </w:rPr>
        <w:t xml:space="preserve"> por ciento) del importe total del mismo, incluyendo el I.V.A.</w:t>
      </w:r>
      <w:r w:rsidRPr="00203DE7">
        <w:rPr>
          <w:rFonts w:cs="Arial"/>
          <w:i w:val="0"/>
        </w:rPr>
        <w:t xml:space="preserve"> de la forma siguiente:</w:t>
      </w:r>
    </w:p>
    <w:p w14:paraId="7D475234" w14:textId="77777777" w:rsidR="005F7DCD" w:rsidRPr="00203DE7" w:rsidRDefault="005F7DCD" w:rsidP="00F25916">
      <w:pPr>
        <w:jc w:val="both"/>
        <w:rPr>
          <w:rFonts w:cs="Arial"/>
          <w:i w:val="0"/>
        </w:rPr>
      </w:pPr>
    </w:p>
    <w:p w14:paraId="34299159" w14:textId="77777777" w:rsidR="005F7DCD" w:rsidRPr="00203DE7" w:rsidRDefault="005F7DCD" w:rsidP="00DE30BD">
      <w:pPr>
        <w:rPr>
          <w:rFonts w:cs="Arial"/>
          <w:b/>
          <w:bCs/>
          <w:i w:val="0"/>
        </w:rPr>
      </w:pPr>
      <w:r w:rsidRPr="00203DE7">
        <w:rPr>
          <w:rFonts w:cs="Arial"/>
          <w:b/>
          <w:bCs/>
          <w:i w:val="0"/>
        </w:rPr>
        <w:t>FORMATO DE FIANZA DE CUMPLIMIENTO PARA CONTRATO DE OBRA PUBLICA.</w:t>
      </w:r>
    </w:p>
    <w:p w14:paraId="39B9D1EF" w14:textId="77777777" w:rsidR="005F7DCD" w:rsidRPr="00203DE7" w:rsidRDefault="005F7DCD" w:rsidP="00F25916">
      <w:pPr>
        <w:jc w:val="both"/>
        <w:rPr>
          <w:rFonts w:cs="Arial"/>
          <w:i w:val="0"/>
        </w:rPr>
      </w:pPr>
    </w:p>
    <w:p w14:paraId="28B7860F" w14:textId="77777777" w:rsidR="005F7DCD" w:rsidRPr="00203DE7" w:rsidRDefault="005F7DCD" w:rsidP="00F25916">
      <w:pPr>
        <w:jc w:val="both"/>
        <w:rPr>
          <w:rFonts w:cs="Arial"/>
          <w:i w:val="0"/>
        </w:rPr>
      </w:pPr>
      <w:r w:rsidRPr="00203DE7">
        <w:rPr>
          <w:rFonts w:cs="Arial"/>
          <w:i w:val="0"/>
        </w:rPr>
        <w:t>El modelo de fianza de cumplimiento para contrato, que se anexa a esta invitación, es emitido con apego en lo previsto en la legislación y normatividad vigente.</w:t>
      </w:r>
    </w:p>
    <w:p w14:paraId="239EA4D3" w14:textId="77777777" w:rsidR="005F7DCD" w:rsidRPr="00203DE7" w:rsidRDefault="005F7DCD" w:rsidP="00F25916">
      <w:pPr>
        <w:jc w:val="both"/>
        <w:rPr>
          <w:rFonts w:cs="Arial"/>
          <w:i w:val="0"/>
        </w:rPr>
      </w:pPr>
    </w:p>
    <w:p w14:paraId="1825EF0C" w14:textId="77777777" w:rsidR="005F7DCD" w:rsidRPr="00203DE7" w:rsidRDefault="005F7DCD" w:rsidP="00F25916">
      <w:pPr>
        <w:pStyle w:val="Sangra2detindependiente"/>
        <w:rPr>
          <w:rFonts w:cs="Arial"/>
        </w:rPr>
      </w:pPr>
      <w:r w:rsidRPr="00203DE7">
        <w:rPr>
          <w:rFonts w:cs="Arial"/>
        </w:rPr>
        <w:t>6.3.3</w:t>
      </w:r>
      <w:r w:rsidRPr="00203DE7">
        <w:rPr>
          <w:rFonts w:cs="Arial"/>
        </w:rPr>
        <w:tab/>
        <w:t>GARANTÍA POR DEFECTOS, VICIOS OCULTOS Y CUALQUIER OTRA RESPONSABILIDAD.</w:t>
      </w:r>
    </w:p>
    <w:p w14:paraId="02506246" w14:textId="77777777" w:rsidR="005F7DCD" w:rsidRPr="00203DE7" w:rsidRDefault="005F7DCD" w:rsidP="00F25916">
      <w:pPr>
        <w:jc w:val="both"/>
        <w:rPr>
          <w:rFonts w:cs="Arial"/>
          <w:i w:val="0"/>
        </w:rPr>
      </w:pPr>
    </w:p>
    <w:p w14:paraId="60D6D2C5" w14:textId="77777777" w:rsidR="005F7DCD" w:rsidRPr="00203DE7" w:rsidRDefault="005F7DCD" w:rsidP="00F25916">
      <w:pPr>
        <w:jc w:val="both"/>
        <w:rPr>
          <w:rFonts w:cs="Arial"/>
          <w:i w:val="0"/>
        </w:rPr>
      </w:pPr>
      <w:r w:rsidRPr="00203DE7">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2C60CA61" w14:textId="77777777" w:rsidR="005F7DCD" w:rsidRPr="00203DE7" w:rsidRDefault="005F7DCD" w:rsidP="00F25916">
      <w:pPr>
        <w:pStyle w:val="Textoindependiente31"/>
        <w:rPr>
          <w:rFonts w:cs="Arial"/>
          <w:i w:val="0"/>
          <w:sz w:val="20"/>
          <w:lang w:val="es-MX"/>
        </w:rPr>
      </w:pPr>
    </w:p>
    <w:p w14:paraId="1840AA8E" w14:textId="78CFFF30" w:rsidR="005F7DCD" w:rsidRPr="00203DE7" w:rsidRDefault="005F7DCD" w:rsidP="00F25916">
      <w:pPr>
        <w:pStyle w:val="Textoindependiente31"/>
        <w:rPr>
          <w:rFonts w:cs="Arial"/>
          <w:i w:val="0"/>
          <w:sz w:val="20"/>
          <w:lang w:val="es-MX"/>
        </w:rPr>
      </w:pPr>
      <w:r w:rsidRPr="00203DE7">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203DE7">
        <w:rPr>
          <w:rFonts w:cs="Arial"/>
          <w:i w:val="0"/>
          <w:color w:val="000000"/>
          <w:sz w:val="20"/>
          <w:lang w:val="es-MX"/>
        </w:rPr>
        <w:t xml:space="preserve">póliza de fianza otorgada por Institución de Fianzas debidamente autorizada a favor de la </w:t>
      </w:r>
      <w:r w:rsidR="00CD07B5" w:rsidRPr="00203DE7">
        <w:rPr>
          <w:rFonts w:cs="Arial"/>
          <w:i w:val="0"/>
          <w:color w:val="000000"/>
          <w:sz w:val="20"/>
          <w:lang w:val="es-MX"/>
        </w:rPr>
        <w:t>Comisión de Agua potable y Alcantarillado</w:t>
      </w:r>
      <w:r w:rsidRPr="00203DE7">
        <w:rPr>
          <w:rFonts w:cs="Arial"/>
          <w:i w:val="0"/>
          <w:color w:val="000000"/>
          <w:sz w:val="20"/>
          <w:lang w:val="es-MX"/>
        </w:rPr>
        <w:t xml:space="preserve"> del Estado de Quintana Roo, por un valor </w:t>
      </w:r>
      <w:r w:rsidRPr="00203DE7">
        <w:rPr>
          <w:rFonts w:cs="Arial"/>
          <w:i w:val="0"/>
          <w:sz w:val="20"/>
          <w:lang w:val="es-MX"/>
        </w:rPr>
        <w:t>del diez por ciento (10%)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14:paraId="03DBCFB9" w14:textId="77777777" w:rsidR="005F7DCD" w:rsidRPr="00203DE7" w:rsidRDefault="005F7DCD" w:rsidP="00F25916">
      <w:pPr>
        <w:jc w:val="both"/>
        <w:rPr>
          <w:rFonts w:cs="Arial"/>
          <w:i w:val="0"/>
        </w:rPr>
      </w:pPr>
    </w:p>
    <w:p w14:paraId="22BCA049" w14:textId="77777777" w:rsidR="005F7DCD" w:rsidRPr="00203DE7" w:rsidRDefault="005F7DCD" w:rsidP="00F25916">
      <w:pPr>
        <w:jc w:val="both"/>
        <w:rPr>
          <w:rFonts w:cs="Arial"/>
          <w:i w:val="0"/>
        </w:rPr>
      </w:pPr>
      <w:r w:rsidRPr="00203DE7">
        <w:rPr>
          <w:rFonts w:cs="Arial"/>
          <w:i w:val="0"/>
        </w:rPr>
        <w:t>Los recursos aportados en fideicomisos deberán invertirse en instrumento de renta fija.</w:t>
      </w:r>
    </w:p>
    <w:p w14:paraId="395DCD36" w14:textId="77777777" w:rsidR="005F7DCD" w:rsidRPr="00203DE7" w:rsidRDefault="005F7DCD" w:rsidP="00F25916">
      <w:pPr>
        <w:jc w:val="both"/>
        <w:rPr>
          <w:rFonts w:cs="Arial"/>
          <w:i w:val="0"/>
        </w:rPr>
      </w:pPr>
    </w:p>
    <w:p w14:paraId="5E966F66" w14:textId="77777777" w:rsidR="005F7DCD" w:rsidRPr="00203DE7" w:rsidRDefault="005F7DCD" w:rsidP="00F25916">
      <w:pPr>
        <w:jc w:val="both"/>
        <w:rPr>
          <w:rFonts w:cs="Arial"/>
          <w:i w:val="0"/>
        </w:rPr>
      </w:pPr>
      <w:r w:rsidRPr="00203DE7">
        <w:rPr>
          <w:rFonts w:cs="Arial"/>
          <w:i w:val="0"/>
        </w:rPr>
        <w:t>El contratista, en su caso, podrá retirar sus aportaciones en fideicomisos los respectivos rendimientos, transcurridos doce meses a partir de la fecha de recepción de los trabajos.</w:t>
      </w:r>
    </w:p>
    <w:p w14:paraId="4C3C93A4" w14:textId="77777777" w:rsidR="005F7DCD" w:rsidRPr="00203DE7" w:rsidRDefault="005F7DCD" w:rsidP="00F25916">
      <w:pPr>
        <w:jc w:val="both"/>
        <w:rPr>
          <w:rFonts w:cs="Arial"/>
          <w:i w:val="0"/>
        </w:rPr>
      </w:pPr>
    </w:p>
    <w:p w14:paraId="4AF8D085" w14:textId="77777777" w:rsidR="005F7DCD" w:rsidRPr="00203DE7" w:rsidRDefault="005F7DCD" w:rsidP="00F25916">
      <w:pPr>
        <w:jc w:val="both"/>
        <w:rPr>
          <w:rFonts w:cs="Arial"/>
          <w:i w:val="0"/>
        </w:rPr>
      </w:pPr>
      <w:r w:rsidRPr="00203DE7">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203DE7">
        <w:rPr>
          <w:rFonts w:cs="Arial"/>
          <w:i w:val="0"/>
          <w:color w:val="000000"/>
        </w:rPr>
        <w:t>constituidas conforme al artículo 6 de la Ley de Obras Públicas y Servicios Relacionados con las Mismas del Estado de Quintana Roo</w:t>
      </w:r>
      <w:r w:rsidRPr="00203DE7">
        <w:rPr>
          <w:rFonts w:cs="Arial"/>
          <w:i w:val="0"/>
        </w:rPr>
        <w:t>.</w:t>
      </w:r>
    </w:p>
    <w:p w14:paraId="46646545" w14:textId="77777777" w:rsidR="005F7DCD" w:rsidRPr="00203DE7" w:rsidRDefault="005F7DCD" w:rsidP="00F25916">
      <w:pPr>
        <w:jc w:val="both"/>
        <w:rPr>
          <w:rFonts w:cs="Arial"/>
          <w:i w:val="0"/>
        </w:rPr>
      </w:pPr>
    </w:p>
    <w:p w14:paraId="652507DD" w14:textId="28560F9B" w:rsidR="005F7DCD" w:rsidRPr="00AD294C" w:rsidRDefault="005F7DCD" w:rsidP="00AD294C">
      <w:pPr>
        <w:jc w:val="both"/>
        <w:rPr>
          <w:rFonts w:cs="Arial"/>
          <w:b/>
          <w:i w:val="0"/>
        </w:rPr>
      </w:pPr>
      <w:r w:rsidRPr="00203DE7">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14:paraId="58AB98ED" w14:textId="77777777" w:rsidR="005F7DCD" w:rsidRPr="00203DE7" w:rsidRDefault="005F7DCD" w:rsidP="00DE30BD">
      <w:pPr>
        <w:pStyle w:val="Textoindependiente"/>
        <w:rPr>
          <w:rFonts w:cs="Arial"/>
          <w:b/>
          <w:bCs/>
          <w:i w:val="0"/>
          <w:lang w:val="es-MX"/>
        </w:rPr>
      </w:pPr>
      <w:r w:rsidRPr="00203DE7">
        <w:rPr>
          <w:rFonts w:cs="Arial"/>
          <w:b/>
          <w:bCs/>
          <w:i w:val="0"/>
          <w:lang w:val="es-MX"/>
        </w:rPr>
        <w:lastRenderedPageBreak/>
        <w:t>FORMATO DE POLIZA DE FIANZA DE VICIOS OCULTOS PARA CONTRATO DE OBRA PÚBLICA.</w:t>
      </w:r>
    </w:p>
    <w:p w14:paraId="4A16AEAA" w14:textId="77777777" w:rsidR="005F7DCD" w:rsidRPr="00203DE7" w:rsidRDefault="005F7DCD" w:rsidP="00F25916">
      <w:pPr>
        <w:jc w:val="both"/>
        <w:rPr>
          <w:rFonts w:cs="Arial"/>
          <w:i w:val="0"/>
        </w:rPr>
      </w:pPr>
    </w:p>
    <w:p w14:paraId="63377F2E" w14:textId="77777777" w:rsidR="005F7DCD" w:rsidRPr="00203DE7" w:rsidRDefault="005F7DCD" w:rsidP="00F25916">
      <w:pPr>
        <w:jc w:val="both"/>
        <w:rPr>
          <w:rFonts w:cs="Arial"/>
          <w:i w:val="0"/>
        </w:rPr>
      </w:pPr>
      <w:r w:rsidRPr="00203DE7">
        <w:rPr>
          <w:rFonts w:cs="Arial"/>
          <w:i w:val="0"/>
        </w:rPr>
        <w:t>El modelo de fianza de vicios ocultos, que se anexa a esta invitación, es emitido con apego en lo previsto en la legislación y normatividad vigente.</w:t>
      </w:r>
    </w:p>
    <w:p w14:paraId="6316F63A" w14:textId="77777777" w:rsidR="005F7DCD" w:rsidRPr="00203DE7" w:rsidRDefault="005F7DCD" w:rsidP="00F25916">
      <w:pPr>
        <w:jc w:val="both"/>
        <w:rPr>
          <w:rFonts w:cs="Arial"/>
          <w:i w:val="0"/>
        </w:rPr>
      </w:pPr>
    </w:p>
    <w:p w14:paraId="02F10C34" w14:textId="77777777" w:rsidR="005F7DCD" w:rsidRPr="00203DE7" w:rsidRDefault="005F7DCD" w:rsidP="00F25916">
      <w:pPr>
        <w:jc w:val="both"/>
        <w:rPr>
          <w:rFonts w:cs="Arial"/>
          <w:i w:val="0"/>
        </w:rPr>
      </w:pPr>
      <w:r w:rsidRPr="00203DE7">
        <w:rPr>
          <w:rFonts w:cs="Arial"/>
          <w:i w:val="0"/>
        </w:rPr>
        <w:t>Que la fianza se otorga en los términos del contrato citado.</w:t>
      </w:r>
    </w:p>
    <w:p w14:paraId="746DE767" w14:textId="77777777" w:rsidR="005F7DCD" w:rsidRPr="00203DE7" w:rsidRDefault="005F7DCD" w:rsidP="00F25916">
      <w:pPr>
        <w:jc w:val="both"/>
        <w:rPr>
          <w:rFonts w:cs="Arial"/>
          <w:i w:val="0"/>
        </w:rPr>
      </w:pPr>
    </w:p>
    <w:p w14:paraId="37534352" w14:textId="77777777" w:rsidR="005F7DCD" w:rsidRPr="00203DE7" w:rsidRDefault="005F7DCD" w:rsidP="00F25916">
      <w:pPr>
        <w:jc w:val="both"/>
        <w:rPr>
          <w:rFonts w:cs="Arial"/>
          <w:i w:val="0"/>
        </w:rPr>
      </w:pPr>
      <w:r w:rsidRPr="00203DE7">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203DE7">
        <w:rPr>
          <w:rFonts w:cs="Arial"/>
          <w:i w:val="0"/>
          <w:color w:val="000000"/>
        </w:rPr>
        <w:t>la Comisión de Agua Potable y Alcantarillado del Estado de Quintana Roo</w:t>
      </w:r>
      <w:r w:rsidRPr="00203DE7">
        <w:rPr>
          <w:rFonts w:cs="Arial"/>
          <w:i w:val="0"/>
        </w:rPr>
        <w:t xml:space="preserve"> deberá informar a la afianzadora el estado de las obras o trabajos realizados.</w:t>
      </w:r>
    </w:p>
    <w:p w14:paraId="104A76BC" w14:textId="77777777" w:rsidR="005F7DCD" w:rsidRPr="00203DE7" w:rsidRDefault="005F7DCD" w:rsidP="00F25916">
      <w:pPr>
        <w:jc w:val="both"/>
        <w:rPr>
          <w:rFonts w:cs="Arial"/>
          <w:i w:val="0"/>
        </w:rPr>
      </w:pPr>
    </w:p>
    <w:p w14:paraId="13B9CAE3" w14:textId="77777777" w:rsidR="005F7DCD" w:rsidRPr="00203DE7" w:rsidRDefault="005F7DCD" w:rsidP="00F25916">
      <w:pPr>
        <w:ind w:left="720" w:hanging="720"/>
        <w:jc w:val="both"/>
        <w:rPr>
          <w:rFonts w:cs="Arial"/>
          <w:b/>
          <w:i w:val="0"/>
        </w:rPr>
      </w:pPr>
      <w:r w:rsidRPr="00203DE7">
        <w:rPr>
          <w:rFonts w:cs="Arial"/>
          <w:b/>
          <w:i w:val="0"/>
        </w:rPr>
        <w:t>6.4</w:t>
      </w:r>
      <w:r w:rsidRPr="00203DE7">
        <w:rPr>
          <w:rFonts w:cs="Arial"/>
          <w:b/>
          <w:i w:val="0"/>
        </w:rPr>
        <w:tab/>
        <w:t>NO FORMALIZACIÓN.</w:t>
      </w:r>
    </w:p>
    <w:p w14:paraId="59A92FF8" w14:textId="77777777" w:rsidR="005F7DCD" w:rsidRPr="00203DE7" w:rsidRDefault="005F7DCD" w:rsidP="00F25916">
      <w:pPr>
        <w:jc w:val="both"/>
        <w:rPr>
          <w:rFonts w:cs="Arial"/>
          <w:i w:val="0"/>
        </w:rPr>
      </w:pPr>
    </w:p>
    <w:p w14:paraId="4AA21E33" w14:textId="77777777" w:rsidR="005F7DCD" w:rsidRPr="00203DE7" w:rsidRDefault="005F7DCD" w:rsidP="00F25916">
      <w:pPr>
        <w:jc w:val="both"/>
        <w:rPr>
          <w:rFonts w:cs="Arial"/>
          <w:i w:val="0"/>
        </w:rPr>
      </w:pPr>
      <w:r w:rsidRPr="00203DE7">
        <w:rPr>
          <w:rFonts w:cs="Arial"/>
          <w:i w:val="0"/>
        </w:rPr>
        <w:t>En el caso de que el Licitante seleccionado no formalice el contrato o no presente la fianza de cumplimiento, se estará a lo dispuesto en el punto 6.2 denominado “FIRMA”.</w:t>
      </w:r>
    </w:p>
    <w:p w14:paraId="486D73F4" w14:textId="77777777" w:rsidR="005F7DCD" w:rsidRPr="00203DE7" w:rsidRDefault="005F7DCD" w:rsidP="00F25916">
      <w:pPr>
        <w:jc w:val="both"/>
        <w:rPr>
          <w:rFonts w:cs="Arial"/>
          <w:i w:val="0"/>
        </w:rPr>
      </w:pPr>
    </w:p>
    <w:p w14:paraId="2A0620EC" w14:textId="77777777" w:rsidR="005F7DCD" w:rsidRPr="00203DE7" w:rsidRDefault="005F7DCD" w:rsidP="00F25916">
      <w:pPr>
        <w:pStyle w:val="Textoindependiente21"/>
        <w:ind w:left="720" w:hanging="720"/>
        <w:rPr>
          <w:rFonts w:cs="Arial"/>
          <w:b/>
          <w:i w:val="0"/>
          <w:color w:val="000000"/>
          <w:lang w:val="es-MX"/>
        </w:rPr>
      </w:pPr>
      <w:r w:rsidRPr="00203DE7">
        <w:rPr>
          <w:rFonts w:cs="Arial"/>
          <w:b/>
          <w:i w:val="0"/>
          <w:color w:val="000000"/>
          <w:lang w:val="es-MX"/>
        </w:rPr>
        <w:t>6.5</w:t>
      </w:r>
      <w:r w:rsidRPr="00203DE7">
        <w:rPr>
          <w:rFonts w:cs="Arial"/>
          <w:b/>
          <w:i w:val="0"/>
          <w:color w:val="FF0000"/>
          <w:lang w:val="es-MX"/>
        </w:rPr>
        <w:tab/>
      </w:r>
      <w:r w:rsidRPr="00203DE7">
        <w:rPr>
          <w:rFonts w:cs="Arial"/>
          <w:b/>
          <w:i w:val="0"/>
          <w:color w:val="000000"/>
          <w:lang w:val="es-MX"/>
        </w:rPr>
        <w:t>INSPECCIÓN Y VERIFICACIÓN.</w:t>
      </w:r>
    </w:p>
    <w:p w14:paraId="4829C9F0" w14:textId="77777777" w:rsidR="005F7DCD" w:rsidRPr="00203DE7" w:rsidRDefault="005F7DCD" w:rsidP="00F25916">
      <w:pPr>
        <w:jc w:val="both"/>
        <w:rPr>
          <w:rFonts w:cs="Arial"/>
          <w:i w:val="0"/>
        </w:rPr>
      </w:pPr>
    </w:p>
    <w:p w14:paraId="0634CB9E" w14:textId="77777777" w:rsidR="005F7DCD" w:rsidRPr="00203DE7" w:rsidRDefault="005F7DCD" w:rsidP="00F25916">
      <w:pPr>
        <w:pStyle w:val="Textoindependiente21"/>
        <w:ind w:left="0"/>
        <w:rPr>
          <w:rFonts w:cs="Arial"/>
          <w:i w:val="0"/>
          <w:color w:val="000000"/>
          <w:lang w:val="es-MX"/>
        </w:rPr>
      </w:pPr>
      <w:r w:rsidRPr="00203DE7">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14:paraId="32740E31" w14:textId="77777777" w:rsidR="005F7DCD" w:rsidRPr="00203DE7" w:rsidRDefault="005F7DCD" w:rsidP="00F25916">
      <w:pPr>
        <w:ind w:left="720" w:hanging="720"/>
        <w:jc w:val="both"/>
        <w:rPr>
          <w:rFonts w:cs="Arial"/>
          <w:b/>
          <w:i w:val="0"/>
        </w:rPr>
      </w:pPr>
    </w:p>
    <w:p w14:paraId="29514492" w14:textId="77777777" w:rsidR="005F7DCD" w:rsidRPr="00203DE7" w:rsidRDefault="005F7DCD" w:rsidP="00F25916">
      <w:pPr>
        <w:ind w:left="720" w:hanging="720"/>
        <w:jc w:val="both"/>
        <w:rPr>
          <w:rFonts w:cs="Arial"/>
          <w:i w:val="0"/>
        </w:rPr>
      </w:pPr>
      <w:r w:rsidRPr="00203DE7">
        <w:rPr>
          <w:rFonts w:cs="Arial"/>
          <w:b/>
          <w:i w:val="0"/>
        </w:rPr>
        <w:t>6.6</w:t>
      </w:r>
      <w:r w:rsidRPr="00203DE7">
        <w:rPr>
          <w:rFonts w:cs="Arial"/>
          <w:b/>
          <w:i w:val="0"/>
        </w:rPr>
        <w:tab/>
        <w:t>RETENCIONES Y/O PENAS CONVENCIONALES</w:t>
      </w:r>
      <w:r w:rsidRPr="00203DE7">
        <w:rPr>
          <w:rFonts w:cs="Arial"/>
          <w:i w:val="0"/>
        </w:rPr>
        <w:t>.</w:t>
      </w:r>
    </w:p>
    <w:p w14:paraId="2DC0558E" w14:textId="77777777" w:rsidR="005F7DCD" w:rsidRPr="00203DE7" w:rsidRDefault="005F7DCD" w:rsidP="00F25916">
      <w:pPr>
        <w:pStyle w:val="Textoindependiente21"/>
        <w:ind w:left="0"/>
        <w:rPr>
          <w:rFonts w:cs="Arial"/>
          <w:bCs/>
          <w:i w:val="0"/>
          <w:lang w:val="es-MX"/>
        </w:rPr>
      </w:pPr>
    </w:p>
    <w:p w14:paraId="469EEB1F" w14:textId="77777777" w:rsidR="005F7DCD" w:rsidRPr="00203DE7" w:rsidRDefault="005F7DCD" w:rsidP="00F25916">
      <w:pPr>
        <w:pStyle w:val="Textoindependiente21"/>
        <w:rPr>
          <w:rFonts w:cs="Arial"/>
          <w:i w:val="0"/>
          <w:color w:val="000000"/>
          <w:lang w:val="es-MX"/>
        </w:rPr>
      </w:pPr>
      <w:r w:rsidRPr="00203DE7">
        <w:rPr>
          <w:rFonts w:cs="Arial"/>
          <w:i w:val="0"/>
          <w:color w:val="000000"/>
          <w:lang w:val="es-MX"/>
        </w:rPr>
        <w:t>Para el caso de incumplimiento total o parcial por parte de “El Contratista”, se aplicarán las siguientes retenciones y/o penas convencionales:</w:t>
      </w:r>
    </w:p>
    <w:p w14:paraId="59AEE97D" w14:textId="77777777" w:rsidR="005F7DCD" w:rsidRPr="00203DE7" w:rsidRDefault="005F7DCD" w:rsidP="00F25916">
      <w:pPr>
        <w:pStyle w:val="Textoindependiente21"/>
        <w:ind w:left="0"/>
        <w:rPr>
          <w:rFonts w:cs="Arial"/>
          <w:i w:val="0"/>
          <w:lang w:val="es-MX"/>
        </w:rPr>
      </w:pPr>
    </w:p>
    <w:p w14:paraId="26404976" w14:textId="77777777" w:rsidR="005F7DCD" w:rsidRPr="00203DE7" w:rsidRDefault="005F7DCD" w:rsidP="00F25916">
      <w:pPr>
        <w:pStyle w:val="Textoindependiente21"/>
        <w:ind w:left="1152" w:hanging="432"/>
        <w:rPr>
          <w:rFonts w:cs="Arial"/>
          <w:i w:val="0"/>
          <w:lang w:val="es-MX"/>
        </w:rPr>
      </w:pPr>
      <w:r w:rsidRPr="00203DE7">
        <w:rPr>
          <w:rFonts w:cs="Arial"/>
          <w:b/>
          <w:i w:val="0"/>
          <w:lang w:val="es-MX"/>
        </w:rPr>
        <w:t>A)</w:t>
      </w:r>
      <w:r w:rsidRPr="00203DE7">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0B4F00AC" w14:textId="77777777" w:rsidR="005F7DCD" w:rsidRPr="00203DE7" w:rsidRDefault="005F7DCD" w:rsidP="00F25916">
      <w:pPr>
        <w:pStyle w:val="Textoindependiente21"/>
        <w:ind w:left="1170"/>
        <w:rPr>
          <w:rFonts w:cs="Arial"/>
          <w:i w:val="0"/>
          <w:lang w:val="es-MX"/>
        </w:rPr>
      </w:pPr>
    </w:p>
    <w:p w14:paraId="70D980ED" w14:textId="77777777" w:rsidR="005F7DCD" w:rsidRPr="00203DE7" w:rsidRDefault="005F7DCD" w:rsidP="00F25916">
      <w:pPr>
        <w:pStyle w:val="Textoindependiente21"/>
        <w:ind w:left="1170"/>
        <w:rPr>
          <w:rFonts w:cs="Arial"/>
          <w:i w:val="0"/>
          <w:lang w:val="es-MX"/>
        </w:rPr>
      </w:pPr>
      <w:r w:rsidRPr="00203DE7">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6333F803" w14:textId="77777777" w:rsidR="005F7DCD" w:rsidRPr="00203DE7" w:rsidRDefault="005F7DCD" w:rsidP="00F25916">
      <w:pPr>
        <w:pStyle w:val="Textoindependiente21"/>
        <w:ind w:left="1170"/>
        <w:rPr>
          <w:rFonts w:cs="Arial"/>
          <w:i w:val="0"/>
          <w:lang w:val="es-MX"/>
        </w:rPr>
      </w:pPr>
    </w:p>
    <w:p w14:paraId="5BBE64ED" w14:textId="77777777" w:rsidR="005F7DCD" w:rsidRPr="00203DE7" w:rsidRDefault="005F7DCD" w:rsidP="00F25916">
      <w:pPr>
        <w:pStyle w:val="Textoindependiente21"/>
        <w:ind w:left="1170"/>
        <w:rPr>
          <w:rFonts w:cs="Arial"/>
          <w:i w:val="0"/>
          <w:lang w:val="es-MX"/>
        </w:rPr>
      </w:pPr>
      <w:r w:rsidRPr="00203DE7">
        <w:rPr>
          <w:rFonts w:cs="Arial"/>
          <w:i w:val="0"/>
          <w:lang w:val="es-MX"/>
        </w:rPr>
        <w:lastRenderedPageBreak/>
        <w:t>La aplicación de estas retenciones tendrá el carácter de definitiva, si a la fecha de terminación de los trabajos, pactada en la cláusula tercera del contrato, éstos no se han concluido.</w:t>
      </w:r>
    </w:p>
    <w:p w14:paraId="3232D022" w14:textId="77777777" w:rsidR="005F7DCD" w:rsidRPr="00203DE7" w:rsidRDefault="005F7DCD" w:rsidP="00F25916">
      <w:pPr>
        <w:pStyle w:val="Textoindependiente21"/>
        <w:ind w:left="0"/>
        <w:rPr>
          <w:rFonts w:cs="Arial"/>
          <w:i w:val="0"/>
          <w:lang w:val="es-MX"/>
        </w:rPr>
      </w:pPr>
    </w:p>
    <w:p w14:paraId="626781BD" w14:textId="3C6D6C89" w:rsidR="005F7DCD" w:rsidRPr="00203DE7" w:rsidRDefault="005F7DCD" w:rsidP="00F25916">
      <w:pPr>
        <w:pStyle w:val="Textoindependiente21"/>
        <w:ind w:left="1152" w:hanging="432"/>
        <w:rPr>
          <w:rFonts w:cs="Arial"/>
          <w:i w:val="0"/>
          <w:lang w:val="es-MX"/>
        </w:rPr>
      </w:pPr>
      <w:r w:rsidRPr="00203DE7">
        <w:rPr>
          <w:rFonts w:cs="Arial"/>
          <w:b/>
          <w:i w:val="0"/>
          <w:lang w:val="es-MX"/>
        </w:rPr>
        <w:t>B)</w:t>
      </w:r>
      <w:r w:rsidRPr="00203DE7">
        <w:rPr>
          <w:rFonts w:cs="Arial"/>
          <w:b/>
          <w:i w:val="0"/>
          <w:lang w:val="es-MX"/>
        </w:rPr>
        <w:tab/>
      </w:r>
      <w:r w:rsidRPr="00203DE7">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w:t>
      </w:r>
      <w:r w:rsidRPr="00AD294C">
        <w:rPr>
          <w:rFonts w:cs="Arial"/>
          <w:b/>
          <w:i w:val="0"/>
          <w:color w:val="000000"/>
          <w:lang w:val="es-MX"/>
        </w:rPr>
        <w:t>penas convencionales</w:t>
      </w:r>
      <w:r w:rsidRPr="00203DE7">
        <w:rPr>
          <w:rFonts w:cs="Arial"/>
          <w:i w:val="0"/>
          <w:color w:val="000000"/>
          <w:lang w:val="es-MX"/>
        </w:rPr>
        <w:t xml:space="preserve"> que resulten de </w:t>
      </w:r>
      <w:r w:rsidRPr="00203DE7">
        <w:rPr>
          <w:rFonts w:cs="Arial"/>
          <w:b/>
          <w:i w:val="0"/>
          <w:color w:val="000000"/>
          <w:u w:val="single"/>
          <w:lang w:val="es-MX"/>
        </w:rPr>
        <w:t xml:space="preserve">multiplicar el </w:t>
      </w:r>
      <w:r w:rsidR="00504322" w:rsidRPr="00203DE7">
        <w:rPr>
          <w:rFonts w:cs="Arial"/>
          <w:b/>
          <w:i w:val="0"/>
          <w:color w:val="000000"/>
          <w:u w:val="single"/>
          <w:lang w:val="es-MX"/>
        </w:rPr>
        <w:t>4</w:t>
      </w:r>
      <w:r w:rsidRPr="00203DE7">
        <w:rPr>
          <w:rFonts w:cs="Arial"/>
          <w:b/>
          <w:i w:val="0"/>
          <w:color w:val="000000"/>
          <w:u w:val="single"/>
          <w:lang w:val="es-MX"/>
        </w:rPr>
        <w:t>% (</w:t>
      </w:r>
      <w:r w:rsidR="00504322" w:rsidRPr="00203DE7">
        <w:rPr>
          <w:rFonts w:cs="Arial"/>
          <w:b/>
          <w:i w:val="0"/>
          <w:color w:val="000000"/>
          <w:u w:val="single"/>
          <w:lang w:val="es-MX"/>
        </w:rPr>
        <w:t>cuatro</w:t>
      </w:r>
      <w:r w:rsidRPr="00203DE7">
        <w:rPr>
          <w:rFonts w:cs="Arial"/>
          <w:b/>
          <w:i w:val="0"/>
          <w:color w:val="000000"/>
          <w:u w:val="single"/>
          <w:lang w:val="es-MX"/>
        </w:rPr>
        <w:t xml:space="preserve"> por ciento)</w:t>
      </w:r>
      <w:r w:rsidRPr="00203DE7">
        <w:rPr>
          <w:rFonts w:cs="Arial"/>
          <w:i w:val="0"/>
          <w:color w:val="000000"/>
          <w:lang w:val="es-MX"/>
        </w:rPr>
        <w:t xml:space="preserve"> del importe de los trabajos que no se hayan ejecutado o prestado oportunamente, considerando los ajustes de costos y aplicar el Impuesto al Valor Agregado, por</w:t>
      </w:r>
      <w:r w:rsidRPr="00203DE7">
        <w:rPr>
          <w:rFonts w:cs="Arial"/>
          <w:b/>
          <w:i w:val="0"/>
          <w:lang w:val="es-MX"/>
        </w:rPr>
        <w:t xml:space="preserve"> </w:t>
      </w:r>
      <w:r w:rsidRPr="00203DE7">
        <w:rPr>
          <w:rFonts w:cs="Arial"/>
          <w:i w:val="0"/>
          <w:lang w:val="es-MX"/>
        </w:rPr>
        <w:t>cada mes o fracción que</w:t>
      </w:r>
      <w:r w:rsidRPr="00203DE7">
        <w:rPr>
          <w:rFonts w:cs="Arial"/>
          <w:b/>
          <w:i w:val="0"/>
          <w:lang w:val="es-MX"/>
        </w:rPr>
        <w:t xml:space="preserve"> </w:t>
      </w:r>
      <w:r w:rsidRPr="00203DE7">
        <w:rPr>
          <w:rFonts w:cs="Arial"/>
          <w:i w:val="0"/>
          <w:lang w:val="es-MX"/>
        </w:rPr>
        <w:t>transcurra</w:t>
      </w:r>
      <w:r w:rsidRPr="00203DE7">
        <w:rPr>
          <w:rFonts w:cs="Arial"/>
          <w:b/>
          <w:i w:val="0"/>
          <w:lang w:val="es-MX"/>
        </w:rPr>
        <w:t xml:space="preserve"> </w:t>
      </w:r>
      <w:r w:rsidRPr="00203DE7">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37E92440" w14:textId="77777777" w:rsidR="005F7DCD" w:rsidRPr="00203DE7" w:rsidRDefault="005F7DCD" w:rsidP="00F25916">
      <w:pPr>
        <w:pStyle w:val="Textoindependiente21"/>
        <w:ind w:left="1170"/>
        <w:rPr>
          <w:rFonts w:cs="Arial"/>
          <w:i w:val="0"/>
          <w:lang w:val="es-MX"/>
        </w:rPr>
      </w:pPr>
    </w:p>
    <w:p w14:paraId="06207702" w14:textId="77777777" w:rsidR="005F7DCD" w:rsidRPr="00203DE7" w:rsidRDefault="005F7DCD" w:rsidP="00F25916">
      <w:pPr>
        <w:pStyle w:val="Textoindependiente21"/>
        <w:ind w:left="1170"/>
        <w:rPr>
          <w:rFonts w:cs="Arial"/>
          <w:i w:val="0"/>
          <w:lang w:val="es-MX"/>
        </w:rPr>
      </w:pPr>
      <w:r w:rsidRPr="00203DE7">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26822D58" w14:textId="77777777" w:rsidR="005F7DCD" w:rsidRPr="00203DE7" w:rsidRDefault="005F7DCD" w:rsidP="00F25916">
      <w:pPr>
        <w:pStyle w:val="Textoindependiente21"/>
        <w:ind w:left="1170"/>
        <w:rPr>
          <w:rFonts w:cs="Arial"/>
          <w:i w:val="0"/>
          <w:lang w:val="es-MX"/>
        </w:rPr>
      </w:pPr>
    </w:p>
    <w:p w14:paraId="6B12437C" w14:textId="77777777" w:rsidR="005F7DCD" w:rsidRPr="00203DE7" w:rsidRDefault="005F7DCD" w:rsidP="00F25916">
      <w:pPr>
        <w:pStyle w:val="Textoindependiente21"/>
        <w:ind w:left="1170"/>
        <w:rPr>
          <w:rFonts w:cs="Arial"/>
          <w:i w:val="0"/>
          <w:lang w:val="es-MX"/>
        </w:rPr>
      </w:pPr>
      <w:r w:rsidRPr="00203DE7">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36B3E6EE" w14:textId="77777777" w:rsidR="005F7DCD" w:rsidRPr="00203DE7" w:rsidRDefault="005F7DCD" w:rsidP="00F25916">
      <w:pPr>
        <w:pStyle w:val="Textoindependiente21"/>
        <w:ind w:left="1170"/>
        <w:rPr>
          <w:rFonts w:cs="Arial"/>
          <w:i w:val="0"/>
          <w:lang w:val="es-MX"/>
        </w:rPr>
      </w:pPr>
    </w:p>
    <w:p w14:paraId="2EAF0E1B" w14:textId="77777777" w:rsidR="005F7DCD" w:rsidRPr="00203DE7" w:rsidRDefault="005F7DCD" w:rsidP="00F25916">
      <w:pPr>
        <w:pStyle w:val="Textoindependiente21"/>
        <w:ind w:left="1170"/>
        <w:rPr>
          <w:rFonts w:cs="Arial"/>
          <w:i w:val="0"/>
          <w:lang w:val="es-MX"/>
        </w:rPr>
      </w:pPr>
      <w:r w:rsidRPr="00203DE7">
        <w:rPr>
          <w:rFonts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14:paraId="0CBCECE4" w14:textId="77777777" w:rsidR="005F7DCD" w:rsidRPr="00203DE7" w:rsidRDefault="005F7DCD" w:rsidP="00F25916">
      <w:pPr>
        <w:pStyle w:val="Textoindependiente21"/>
        <w:ind w:left="0"/>
        <w:rPr>
          <w:rFonts w:cs="Arial"/>
          <w:bCs/>
          <w:i w:val="0"/>
          <w:lang w:val="es-MX"/>
        </w:rPr>
      </w:pPr>
    </w:p>
    <w:p w14:paraId="7EAA33BF" w14:textId="77777777" w:rsidR="005F7DCD" w:rsidRPr="00203DE7" w:rsidRDefault="005F7DCD" w:rsidP="00F25916">
      <w:pPr>
        <w:pStyle w:val="Textoindependiente21"/>
        <w:ind w:left="720" w:hanging="720"/>
        <w:rPr>
          <w:rFonts w:cs="Arial"/>
          <w:b/>
          <w:i w:val="0"/>
          <w:lang w:val="es-MX"/>
        </w:rPr>
      </w:pPr>
      <w:r w:rsidRPr="00203DE7">
        <w:rPr>
          <w:rFonts w:cs="Arial"/>
          <w:b/>
          <w:i w:val="0"/>
          <w:lang w:val="es-MX"/>
        </w:rPr>
        <w:t>6.7</w:t>
      </w:r>
      <w:r w:rsidRPr="00203DE7">
        <w:rPr>
          <w:rFonts w:cs="Arial"/>
          <w:b/>
          <w:i w:val="0"/>
          <w:lang w:val="es-MX"/>
        </w:rPr>
        <w:tab/>
        <w:t xml:space="preserve">MARCO NORMATIVO </w:t>
      </w:r>
    </w:p>
    <w:p w14:paraId="62901DE5" w14:textId="77777777" w:rsidR="005F7DCD" w:rsidRPr="00203DE7" w:rsidRDefault="005F7DCD" w:rsidP="00F25916">
      <w:pPr>
        <w:jc w:val="both"/>
        <w:rPr>
          <w:rFonts w:cs="Arial"/>
          <w:bCs/>
          <w:i w:val="0"/>
        </w:rPr>
      </w:pPr>
    </w:p>
    <w:p w14:paraId="4DD7CF9B" w14:textId="77777777" w:rsidR="005F7DCD" w:rsidRPr="00203DE7" w:rsidRDefault="005F7DCD" w:rsidP="00F25916">
      <w:pPr>
        <w:pStyle w:val="Textoindependiente21"/>
        <w:ind w:left="0"/>
        <w:rPr>
          <w:rFonts w:cs="Arial"/>
          <w:i w:val="0"/>
          <w:lang w:val="es-MX"/>
        </w:rPr>
      </w:pPr>
      <w:r w:rsidRPr="00203DE7">
        <w:rPr>
          <w:rFonts w:cs="Arial"/>
          <w:i w:val="0"/>
          <w:lang w:val="es-MX"/>
        </w:rPr>
        <w:t>La legislación aplicable a la presente invitación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6B4438FC" w14:textId="77777777" w:rsidR="005F7DCD" w:rsidRPr="00203DE7" w:rsidRDefault="005F7DCD" w:rsidP="00F25916">
      <w:pPr>
        <w:jc w:val="both"/>
        <w:rPr>
          <w:rFonts w:cs="Arial"/>
          <w:bCs/>
          <w:i w:val="0"/>
        </w:rPr>
      </w:pPr>
    </w:p>
    <w:p w14:paraId="334B06EC" w14:textId="77777777" w:rsidR="005F7DCD" w:rsidRPr="00203DE7" w:rsidRDefault="005F7DCD" w:rsidP="00F25916">
      <w:pPr>
        <w:ind w:left="720" w:hanging="720"/>
        <w:jc w:val="both"/>
        <w:rPr>
          <w:rFonts w:cs="Arial"/>
          <w:b/>
          <w:i w:val="0"/>
        </w:rPr>
      </w:pPr>
      <w:r w:rsidRPr="00203DE7">
        <w:rPr>
          <w:rFonts w:cs="Arial"/>
          <w:b/>
          <w:i w:val="0"/>
        </w:rPr>
        <w:t>6.7.1</w:t>
      </w:r>
      <w:r w:rsidRPr="00203DE7">
        <w:rPr>
          <w:rFonts w:cs="Arial"/>
          <w:b/>
          <w:i w:val="0"/>
        </w:rPr>
        <w:tab/>
        <w:t>CONTROVERSIAS</w:t>
      </w:r>
    </w:p>
    <w:p w14:paraId="60554A73" w14:textId="77777777" w:rsidR="005F7DCD" w:rsidRPr="00203DE7" w:rsidRDefault="005F7DCD" w:rsidP="00F25916">
      <w:pPr>
        <w:pStyle w:val="Textoindependiente21"/>
        <w:ind w:left="0"/>
        <w:rPr>
          <w:rFonts w:cs="Arial"/>
          <w:i w:val="0"/>
          <w:lang w:val="es-MX"/>
        </w:rPr>
      </w:pPr>
    </w:p>
    <w:p w14:paraId="4315F8E4" w14:textId="77777777" w:rsidR="005F7DCD" w:rsidRPr="00203DE7" w:rsidRDefault="005F7DCD" w:rsidP="00F25916">
      <w:pPr>
        <w:pStyle w:val="Textoindependiente21"/>
        <w:ind w:left="0"/>
        <w:rPr>
          <w:rFonts w:cs="Arial"/>
          <w:i w:val="0"/>
          <w:lang w:val="es-MX"/>
        </w:rPr>
      </w:pPr>
      <w:r w:rsidRPr="00203DE7">
        <w:rPr>
          <w:rFonts w:cs="Arial"/>
          <w:i w:val="0"/>
          <w:lang w:val="es-MX"/>
        </w:rPr>
        <w:t>Las controversias que se susciten con motivo de esta Invitación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14:paraId="3CFA17DF" w14:textId="77777777" w:rsidR="005F7DCD" w:rsidRPr="00203DE7" w:rsidRDefault="005F7DCD" w:rsidP="00F25916">
      <w:pPr>
        <w:jc w:val="both"/>
        <w:rPr>
          <w:rFonts w:cs="Arial"/>
          <w:i w:val="0"/>
        </w:rPr>
      </w:pPr>
    </w:p>
    <w:p w14:paraId="6172A611" w14:textId="77777777" w:rsidR="005F7DCD" w:rsidRPr="00203DE7" w:rsidRDefault="005F7DCD" w:rsidP="00F25916">
      <w:pPr>
        <w:pStyle w:val="Ttulo8"/>
        <w:rPr>
          <w:rFonts w:cs="Arial"/>
        </w:rPr>
      </w:pPr>
      <w:r w:rsidRPr="00203DE7">
        <w:rPr>
          <w:rFonts w:cs="Arial"/>
        </w:rPr>
        <w:t>7</w:t>
      </w:r>
      <w:r w:rsidRPr="00203DE7">
        <w:rPr>
          <w:rFonts w:cs="Arial"/>
        </w:rPr>
        <w:tab/>
        <w:t>OTROS</w:t>
      </w:r>
    </w:p>
    <w:p w14:paraId="0659D523" w14:textId="3BCD90FA" w:rsidR="005F7DCD" w:rsidRDefault="005F7DCD" w:rsidP="00F25916">
      <w:pPr>
        <w:jc w:val="both"/>
        <w:rPr>
          <w:rFonts w:cs="Arial"/>
          <w:bCs/>
          <w:i w:val="0"/>
        </w:rPr>
      </w:pPr>
    </w:p>
    <w:p w14:paraId="583F9246" w14:textId="6BFF3DDB" w:rsidR="006C1B86" w:rsidRDefault="006C1B86" w:rsidP="00F25916">
      <w:pPr>
        <w:jc w:val="both"/>
        <w:rPr>
          <w:rFonts w:cs="Arial"/>
          <w:bCs/>
          <w:i w:val="0"/>
        </w:rPr>
      </w:pPr>
    </w:p>
    <w:p w14:paraId="39F4EB2D" w14:textId="77777777" w:rsidR="006C1B86" w:rsidRPr="00203DE7" w:rsidRDefault="006C1B86" w:rsidP="00F25916">
      <w:pPr>
        <w:jc w:val="both"/>
        <w:rPr>
          <w:rFonts w:cs="Arial"/>
          <w:bCs/>
          <w:i w:val="0"/>
        </w:rPr>
      </w:pPr>
    </w:p>
    <w:p w14:paraId="3F5255F7" w14:textId="77777777" w:rsidR="005F7DCD" w:rsidRPr="00203DE7" w:rsidRDefault="005F7DCD" w:rsidP="00F25916">
      <w:pPr>
        <w:ind w:left="720" w:hanging="720"/>
        <w:jc w:val="both"/>
        <w:rPr>
          <w:rFonts w:cs="Arial"/>
          <w:b/>
          <w:i w:val="0"/>
        </w:rPr>
      </w:pPr>
      <w:r w:rsidRPr="00203DE7">
        <w:rPr>
          <w:rFonts w:cs="Arial"/>
          <w:b/>
          <w:i w:val="0"/>
        </w:rPr>
        <w:lastRenderedPageBreak/>
        <w:t>7.1</w:t>
      </w:r>
      <w:r w:rsidRPr="00203DE7">
        <w:rPr>
          <w:rFonts w:cs="Arial"/>
          <w:b/>
          <w:i w:val="0"/>
        </w:rPr>
        <w:tab/>
        <w:t>CONFIDENCIALIDAD</w:t>
      </w:r>
    </w:p>
    <w:p w14:paraId="54B8ABB0" w14:textId="77777777" w:rsidR="005F7DCD" w:rsidRPr="00203DE7" w:rsidRDefault="005F7DCD" w:rsidP="00F25916">
      <w:pPr>
        <w:jc w:val="both"/>
        <w:rPr>
          <w:rFonts w:cs="Arial"/>
          <w:bCs/>
          <w:i w:val="0"/>
        </w:rPr>
      </w:pPr>
    </w:p>
    <w:p w14:paraId="4B9F594D" w14:textId="77777777" w:rsidR="005F7DCD" w:rsidRPr="00203DE7" w:rsidRDefault="005F7DCD" w:rsidP="00F25916">
      <w:pPr>
        <w:jc w:val="both"/>
        <w:rPr>
          <w:rFonts w:cs="Arial"/>
          <w:i w:val="0"/>
        </w:rPr>
      </w:pPr>
      <w:r w:rsidRPr="00203DE7">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3B31BB0F" w14:textId="77777777" w:rsidR="005F7DCD" w:rsidRPr="00203DE7" w:rsidRDefault="005F7DCD" w:rsidP="00F25916">
      <w:pPr>
        <w:ind w:left="720" w:hanging="720"/>
        <w:jc w:val="both"/>
        <w:rPr>
          <w:rFonts w:cs="Arial"/>
          <w:b/>
          <w:i w:val="0"/>
        </w:rPr>
      </w:pPr>
    </w:p>
    <w:p w14:paraId="7DE2115A" w14:textId="77777777" w:rsidR="005F7DCD" w:rsidRPr="00203DE7" w:rsidRDefault="005F7DCD" w:rsidP="00F25916">
      <w:pPr>
        <w:ind w:left="720" w:hanging="720"/>
        <w:jc w:val="both"/>
        <w:rPr>
          <w:rFonts w:cs="Arial"/>
          <w:b/>
          <w:i w:val="0"/>
        </w:rPr>
      </w:pPr>
      <w:r w:rsidRPr="00203DE7">
        <w:rPr>
          <w:rFonts w:cs="Arial"/>
          <w:b/>
          <w:i w:val="0"/>
        </w:rPr>
        <w:t>7.2</w:t>
      </w:r>
      <w:r w:rsidRPr="00203DE7">
        <w:rPr>
          <w:rFonts w:cs="Arial"/>
          <w:b/>
          <w:i w:val="0"/>
        </w:rPr>
        <w:tab/>
        <w:t>INCONFORMIDADES</w:t>
      </w:r>
    </w:p>
    <w:p w14:paraId="64C0A0E8" w14:textId="77777777" w:rsidR="005F7DCD" w:rsidRPr="00203DE7" w:rsidRDefault="005F7DCD" w:rsidP="00F25916">
      <w:pPr>
        <w:jc w:val="both"/>
        <w:rPr>
          <w:rFonts w:cs="Arial"/>
          <w:i w:val="0"/>
        </w:rPr>
      </w:pPr>
    </w:p>
    <w:p w14:paraId="4CE9BDD2" w14:textId="77777777" w:rsidR="005F7DCD" w:rsidRPr="00203DE7" w:rsidRDefault="005F7DCD" w:rsidP="00F25916">
      <w:pPr>
        <w:pStyle w:val="Textoindependiente21"/>
        <w:ind w:left="0"/>
        <w:rPr>
          <w:rFonts w:cs="Arial"/>
          <w:i w:val="0"/>
          <w:lang w:val="es-MX"/>
        </w:rPr>
      </w:pPr>
      <w:r w:rsidRPr="00203DE7">
        <w:rPr>
          <w:rFonts w:cs="Arial"/>
          <w:i w:val="0"/>
          <w:lang w:val="es-MX"/>
        </w:rPr>
        <w:t>Las personas interesadas podrán inconformarse por escrito ante La Secretaría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14:paraId="3E23FD74" w14:textId="77777777" w:rsidR="005F7DCD" w:rsidRPr="00203DE7" w:rsidRDefault="005F7DCD" w:rsidP="00F25916">
      <w:pPr>
        <w:pStyle w:val="Textoindependiente21"/>
        <w:ind w:left="0"/>
        <w:rPr>
          <w:rFonts w:cs="Arial"/>
          <w:i w:val="0"/>
          <w:lang w:val="es-MX"/>
        </w:rPr>
      </w:pPr>
    </w:p>
    <w:p w14:paraId="05BF0EA8" w14:textId="77777777" w:rsidR="005F7DCD" w:rsidRPr="00203DE7" w:rsidRDefault="005F7DCD" w:rsidP="00F25916">
      <w:pPr>
        <w:pStyle w:val="Textoindependiente21"/>
        <w:ind w:left="0"/>
        <w:rPr>
          <w:rFonts w:cs="Arial"/>
          <w:i w:val="0"/>
          <w:lang w:val="es-MX"/>
        </w:rPr>
      </w:pPr>
      <w:r w:rsidRPr="00203DE7">
        <w:rPr>
          <w:rFonts w:cs="Arial"/>
          <w:i w:val="0"/>
          <w:lang w:val="es-MX"/>
        </w:rPr>
        <w:t>Toda inconformidad deberá sujetarse a lo establecido en el Articulo 80, fracciones I, II, III y IV de la ley, de acuerdo a lo siguiente:</w:t>
      </w:r>
    </w:p>
    <w:p w14:paraId="0DA1E966" w14:textId="77777777" w:rsidR="005F7DCD" w:rsidRPr="00203DE7" w:rsidRDefault="005F7DCD" w:rsidP="00F25916">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5F7DCD" w:rsidRPr="00203DE7" w14:paraId="26E7C8A8" w14:textId="77777777" w:rsidTr="004C3879">
        <w:trPr>
          <w:trHeight w:val="509"/>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2FD8B014" w14:textId="77777777" w:rsidR="005F7DCD" w:rsidRPr="00203DE7" w:rsidRDefault="005F7DCD" w:rsidP="006043EB">
            <w:pPr>
              <w:jc w:val="center"/>
              <w:rPr>
                <w:rFonts w:cs="Arial"/>
                <w:b/>
                <w:i w:val="0"/>
                <w:color w:val="000000"/>
              </w:rPr>
            </w:pPr>
            <w:r w:rsidRPr="00203DE7">
              <w:rPr>
                <w:rFonts w:cs="Arial"/>
                <w:b/>
                <w:i w:val="0"/>
                <w:color w:val="000000"/>
              </w:rPr>
              <w:t>Ley de Obras Públicas y Servicios Relacionados con las Mismas del Estado de Quintana Roo.</w:t>
            </w:r>
          </w:p>
        </w:tc>
      </w:tr>
      <w:tr w:rsidR="005F7DCD" w:rsidRPr="00203DE7" w14:paraId="729B254D" w14:textId="77777777" w:rsidTr="001A7E3E">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2509A342" w14:textId="77777777" w:rsidR="005F7DCD" w:rsidRPr="00203DE7" w:rsidRDefault="005F7DCD" w:rsidP="006043EB">
            <w:pPr>
              <w:jc w:val="center"/>
              <w:rPr>
                <w:rFonts w:cs="Arial"/>
                <w:b/>
                <w:i w:val="0"/>
                <w:color w:val="000000"/>
              </w:rPr>
            </w:pPr>
            <w:r w:rsidRPr="00203DE7">
              <w:rPr>
                <w:rFonts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DC8E6BA" w14:textId="77777777" w:rsidR="005F7DCD" w:rsidRPr="00203DE7" w:rsidRDefault="005F7DCD" w:rsidP="006043EB">
            <w:pPr>
              <w:jc w:val="center"/>
              <w:rPr>
                <w:rFonts w:cs="Arial"/>
                <w:b/>
                <w:i w:val="0"/>
                <w:color w:val="000000"/>
              </w:rPr>
            </w:pPr>
            <w:r w:rsidRPr="00203DE7">
              <w:rPr>
                <w:rFonts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F485FEA" w14:textId="77777777" w:rsidR="005F7DCD" w:rsidRPr="00203DE7" w:rsidRDefault="005F7DCD" w:rsidP="006043EB">
            <w:pPr>
              <w:jc w:val="center"/>
              <w:rPr>
                <w:rFonts w:cs="Arial"/>
                <w:b/>
                <w:i w:val="0"/>
                <w:color w:val="000000"/>
              </w:rPr>
            </w:pPr>
            <w:r w:rsidRPr="00203DE7">
              <w:rPr>
                <w:rFonts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6944EAD" w14:textId="77777777" w:rsidR="005F7DCD" w:rsidRPr="00203DE7" w:rsidRDefault="005F7DCD" w:rsidP="006043EB">
            <w:pPr>
              <w:jc w:val="center"/>
              <w:rPr>
                <w:rFonts w:cs="Arial"/>
                <w:b/>
                <w:i w:val="0"/>
                <w:color w:val="000000"/>
              </w:rPr>
            </w:pPr>
            <w:r w:rsidRPr="00203DE7">
              <w:rPr>
                <w:rFonts w:cs="Arial"/>
                <w:b/>
                <w:i w:val="0"/>
                <w:color w:val="000000"/>
              </w:rPr>
              <w:t>HORARIO (DIAS Y HORARIOS HABILES)</w:t>
            </w:r>
          </w:p>
        </w:tc>
      </w:tr>
      <w:tr w:rsidR="005F7DCD" w:rsidRPr="00203DE7" w14:paraId="74591DCC" w14:textId="77777777" w:rsidTr="004C3879">
        <w:trPr>
          <w:trHeight w:val="927"/>
        </w:trPr>
        <w:tc>
          <w:tcPr>
            <w:tcW w:w="2689" w:type="dxa"/>
            <w:tcBorders>
              <w:top w:val="nil"/>
              <w:left w:val="single" w:sz="4" w:space="0" w:color="auto"/>
              <w:bottom w:val="single" w:sz="4" w:space="0" w:color="auto"/>
              <w:right w:val="single" w:sz="4" w:space="0" w:color="auto"/>
            </w:tcBorders>
            <w:shd w:val="clear" w:color="auto" w:fill="auto"/>
            <w:hideMark/>
          </w:tcPr>
          <w:p w14:paraId="44F2EEBD" w14:textId="77777777" w:rsidR="005F7DCD" w:rsidRPr="00203DE7" w:rsidRDefault="005F7DCD" w:rsidP="006043EB">
            <w:pPr>
              <w:jc w:val="both"/>
              <w:rPr>
                <w:rFonts w:cs="Arial"/>
                <w:i w:val="0"/>
                <w:color w:val="000000"/>
              </w:rPr>
            </w:pPr>
            <w:r w:rsidRPr="00203DE7">
              <w:rPr>
                <w:rFonts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14:paraId="36BD9490" w14:textId="77777777" w:rsidR="005F7DCD" w:rsidRPr="00203DE7" w:rsidRDefault="005F7DCD" w:rsidP="006043EB">
            <w:pPr>
              <w:jc w:val="both"/>
              <w:rPr>
                <w:rFonts w:cs="Arial"/>
                <w:i w:val="0"/>
                <w:color w:val="000000"/>
              </w:rPr>
            </w:pPr>
            <w:r w:rsidRPr="00203DE7">
              <w:rPr>
                <w:rFonts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14:paraId="21F9323B" w14:textId="77777777" w:rsidR="005F7DCD" w:rsidRPr="00203DE7" w:rsidRDefault="005F7DCD" w:rsidP="006043EB">
            <w:pPr>
              <w:jc w:val="both"/>
              <w:rPr>
                <w:rFonts w:cs="Arial"/>
                <w:i w:val="0"/>
                <w:color w:val="000000"/>
              </w:rPr>
            </w:pPr>
            <w:r w:rsidRPr="00203DE7">
              <w:rPr>
                <w:rFonts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14:paraId="7008B3B5" w14:textId="77777777" w:rsidR="005F7DCD" w:rsidRPr="00203DE7" w:rsidRDefault="005F7DCD" w:rsidP="00691CC8">
            <w:pPr>
              <w:jc w:val="center"/>
              <w:rPr>
                <w:rFonts w:cs="Arial"/>
                <w:i w:val="0"/>
                <w:color w:val="000000"/>
              </w:rPr>
            </w:pPr>
            <w:r w:rsidRPr="00203DE7">
              <w:rPr>
                <w:rFonts w:cs="Arial"/>
                <w:i w:val="0"/>
                <w:color w:val="000000"/>
              </w:rPr>
              <w:t>Desde la 7:00 hasta las 21:00 horas</w:t>
            </w:r>
          </w:p>
          <w:p w14:paraId="18E32263" w14:textId="77777777" w:rsidR="005F7DCD" w:rsidRPr="00203DE7" w:rsidRDefault="005F7DCD" w:rsidP="00691CC8">
            <w:pPr>
              <w:jc w:val="center"/>
              <w:rPr>
                <w:rFonts w:cs="Arial"/>
                <w:i w:val="0"/>
                <w:color w:val="000000"/>
              </w:rPr>
            </w:pPr>
          </w:p>
          <w:p w14:paraId="5CAAFEB7" w14:textId="77777777" w:rsidR="005F7DCD" w:rsidRPr="00203DE7" w:rsidRDefault="005F7DCD" w:rsidP="00691CC8">
            <w:pPr>
              <w:jc w:val="center"/>
              <w:rPr>
                <w:rFonts w:cs="Arial"/>
                <w:i w:val="0"/>
                <w:color w:val="000000"/>
              </w:rPr>
            </w:pPr>
          </w:p>
          <w:p w14:paraId="26FA88A6" w14:textId="77777777" w:rsidR="005F7DCD" w:rsidRPr="00203DE7" w:rsidRDefault="005F7DCD" w:rsidP="00691CC8">
            <w:pPr>
              <w:jc w:val="center"/>
              <w:rPr>
                <w:rFonts w:cs="Arial"/>
                <w:i w:val="0"/>
                <w:color w:val="000000"/>
              </w:rPr>
            </w:pPr>
          </w:p>
        </w:tc>
      </w:tr>
      <w:tr w:rsidR="005F7DCD" w:rsidRPr="00203DE7" w14:paraId="3BEE94B0" w14:textId="77777777" w:rsidTr="001A7E3E">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9D8FE9E" w14:textId="77777777" w:rsidR="005F7DCD" w:rsidRPr="00203DE7" w:rsidRDefault="005F7DCD" w:rsidP="006043EB">
            <w:pPr>
              <w:jc w:val="both"/>
              <w:rPr>
                <w:rFonts w:cs="Arial"/>
                <w:i w:val="0"/>
                <w:color w:val="000000"/>
              </w:rPr>
            </w:pPr>
            <w:r w:rsidRPr="00203DE7">
              <w:rPr>
                <w:rFonts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14:paraId="34ACAF44" w14:textId="77777777" w:rsidR="005F7DCD" w:rsidRPr="00203DE7" w:rsidRDefault="005F7DCD" w:rsidP="006043EB">
            <w:pPr>
              <w:jc w:val="both"/>
              <w:rPr>
                <w:rFonts w:cs="Arial"/>
                <w:i w:val="0"/>
                <w:color w:val="000000"/>
              </w:rPr>
            </w:pPr>
            <w:r w:rsidRPr="00203DE7">
              <w:rPr>
                <w:rFonts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14:paraId="5FCCA290" w14:textId="77777777" w:rsidR="005F7DCD" w:rsidRPr="00203DE7" w:rsidRDefault="005F7DCD" w:rsidP="006043EB">
            <w:pPr>
              <w:jc w:val="both"/>
              <w:rPr>
                <w:rFonts w:cs="Arial"/>
                <w:i w:val="0"/>
                <w:color w:val="000000"/>
              </w:rPr>
            </w:pPr>
            <w:r w:rsidRPr="00203DE7">
              <w:rPr>
                <w:rFonts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14:paraId="48854681" w14:textId="77777777" w:rsidR="005F7DCD" w:rsidRPr="00203DE7" w:rsidRDefault="005F7DCD" w:rsidP="006043EB">
            <w:pPr>
              <w:rPr>
                <w:rFonts w:cs="Arial"/>
                <w:i w:val="0"/>
                <w:color w:val="000000"/>
              </w:rPr>
            </w:pPr>
          </w:p>
        </w:tc>
      </w:tr>
      <w:tr w:rsidR="005F7DCD" w:rsidRPr="00203DE7" w14:paraId="07F140A9" w14:textId="77777777" w:rsidTr="004C3879">
        <w:trPr>
          <w:trHeight w:val="1644"/>
        </w:trPr>
        <w:tc>
          <w:tcPr>
            <w:tcW w:w="2689" w:type="dxa"/>
            <w:tcBorders>
              <w:top w:val="nil"/>
              <w:left w:val="single" w:sz="4" w:space="0" w:color="auto"/>
              <w:bottom w:val="single" w:sz="4" w:space="0" w:color="auto"/>
              <w:right w:val="single" w:sz="4" w:space="0" w:color="auto"/>
            </w:tcBorders>
            <w:shd w:val="clear" w:color="auto" w:fill="auto"/>
            <w:hideMark/>
          </w:tcPr>
          <w:p w14:paraId="4ACAE4E6" w14:textId="77777777" w:rsidR="005F7DCD" w:rsidRPr="00203DE7" w:rsidRDefault="005F7DCD" w:rsidP="006043EB">
            <w:pPr>
              <w:jc w:val="both"/>
              <w:rPr>
                <w:rFonts w:cs="Arial"/>
                <w:i w:val="0"/>
                <w:color w:val="000000"/>
              </w:rPr>
            </w:pPr>
            <w:r w:rsidRPr="00203DE7">
              <w:rPr>
                <w:rFonts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14:paraId="64BC37E6" w14:textId="77777777" w:rsidR="005F7DCD" w:rsidRPr="00203DE7" w:rsidRDefault="005F7DCD" w:rsidP="006043EB">
            <w:pPr>
              <w:jc w:val="both"/>
              <w:rPr>
                <w:rFonts w:cs="Arial"/>
                <w:i w:val="0"/>
                <w:color w:val="000000"/>
              </w:rPr>
            </w:pPr>
            <w:r w:rsidRPr="00203DE7">
              <w:rPr>
                <w:rFonts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14:paraId="23B9656C" w14:textId="77777777" w:rsidR="005F7DCD" w:rsidRPr="00203DE7" w:rsidRDefault="005F7DCD" w:rsidP="006043EB">
            <w:pPr>
              <w:jc w:val="both"/>
              <w:rPr>
                <w:rFonts w:cs="Arial"/>
                <w:i w:val="0"/>
                <w:color w:val="000000"/>
              </w:rPr>
            </w:pPr>
            <w:r w:rsidRPr="00203DE7">
              <w:rPr>
                <w:rFonts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14:paraId="1A74A52C" w14:textId="77777777" w:rsidR="005F7DCD" w:rsidRPr="00203DE7" w:rsidRDefault="005F7DCD" w:rsidP="006043EB">
            <w:pPr>
              <w:rPr>
                <w:rFonts w:cs="Arial"/>
                <w:i w:val="0"/>
                <w:color w:val="000000"/>
              </w:rPr>
            </w:pPr>
          </w:p>
        </w:tc>
      </w:tr>
      <w:tr w:rsidR="005F7DCD" w:rsidRPr="00203DE7" w14:paraId="44AA3902" w14:textId="77777777" w:rsidTr="004C3879">
        <w:trPr>
          <w:trHeight w:val="1681"/>
        </w:trPr>
        <w:tc>
          <w:tcPr>
            <w:tcW w:w="2689" w:type="dxa"/>
            <w:tcBorders>
              <w:top w:val="nil"/>
              <w:left w:val="single" w:sz="4" w:space="0" w:color="auto"/>
              <w:bottom w:val="single" w:sz="4" w:space="0" w:color="auto"/>
              <w:right w:val="single" w:sz="4" w:space="0" w:color="auto"/>
            </w:tcBorders>
            <w:shd w:val="clear" w:color="auto" w:fill="auto"/>
            <w:hideMark/>
          </w:tcPr>
          <w:p w14:paraId="4D4A454C" w14:textId="77777777" w:rsidR="005F7DCD" w:rsidRPr="00203DE7" w:rsidRDefault="005F7DCD" w:rsidP="006043EB">
            <w:pPr>
              <w:jc w:val="both"/>
              <w:rPr>
                <w:rFonts w:cs="Arial"/>
                <w:i w:val="0"/>
                <w:color w:val="000000"/>
              </w:rPr>
            </w:pPr>
            <w:r w:rsidRPr="00203DE7">
              <w:rPr>
                <w:rFonts w:cs="Arial"/>
                <w:i w:val="0"/>
                <w:color w:val="000000"/>
              </w:rPr>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14:paraId="35514D66" w14:textId="77777777" w:rsidR="005F7DCD" w:rsidRPr="00203DE7" w:rsidRDefault="005F7DCD" w:rsidP="006043EB">
            <w:pPr>
              <w:jc w:val="both"/>
              <w:rPr>
                <w:rFonts w:cs="Arial"/>
                <w:i w:val="0"/>
                <w:color w:val="000000"/>
              </w:rPr>
            </w:pPr>
            <w:r w:rsidRPr="00203DE7">
              <w:rPr>
                <w:rFonts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14:paraId="0B132543" w14:textId="77777777" w:rsidR="005F7DCD" w:rsidRPr="00203DE7" w:rsidRDefault="005F7DCD" w:rsidP="006043EB">
            <w:pPr>
              <w:jc w:val="both"/>
              <w:rPr>
                <w:rFonts w:cs="Arial"/>
                <w:i w:val="0"/>
                <w:color w:val="000000"/>
              </w:rPr>
            </w:pPr>
            <w:r w:rsidRPr="00203DE7">
              <w:rPr>
                <w:rFonts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14:paraId="788941B2" w14:textId="77777777" w:rsidR="005F7DCD" w:rsidRPr="00203DE7" w:rsidRDefault="005F7DCD" w:rsidP="006043EB">
            <w:pPr>
              <w:rPr>
                <w:rFonts w:cs="Arial"/>
                <w:i w:val="0"/>
                <w:color w:val="000000"/>
              </w:rPr>
            </w:pPr>
          </w:p>
        </w:tc>
      </w:tr>
    </w:tbl>
    <w:p w14:paraId="5159D891" w14:textId="77777777" w:rsidR="005F7DCD" w:rsidRPr="00203DE7" w:rsidRDefault="005F7DCD" w:rsidP="00F25916">
      <w:pPr>
        <w:pStyle w:val="Textoindependiente21"/>
        <w:ind w:left="0"/>
        <w:rPr>
          <w:rFonts w:cs="Arial"/>
          <w:i w:val="0"/>
          <w:lang w:val="es-MX"/>
        </w:rPr>
      </w:pPr>
    </w:p>
    <w:p w14:paraId="7ED62084" w14:textId="77777777" w:rsidR="005F7DCD" w:rsidRPr="00203DE7" w:rsidRDefault="005F7DCD" w:rsidP="00F25916">
      <w:pPr>
        <w:pStyle w:val="Textoindependiente21"/>
        <w:ind w:left="0"/>
        <w:rPr>
          <w:rFonts w:cs="Arial"/>
          <w:i w:val="0"/>
          <w:lang w:val="es-MX"/>
        </w:rPr>
      </w:pPr>
    </w:p>
    <w:p w14:paraId="77AA7318" w14:textId="77777777" w:rsidR="005F7DCD" w:rsidRPr="00203DE7" w:rsidRDefault="005F7DCD" w:rsidP="004C1BDC">
      <w:pPr>
        <w:ind w:left="567" w:hanging="567"/>
        <w:jc w:val="both"/>
        <w:rPr>
          <w:rFonts w:cs="Arial"/>
          <w:b/>
          <w:i w:val="0"/>
        </w:rPr>
      </w:pPr>
      <w:r w:rsidRPr="00203DE7">
        <w:rPr>
          <w:rFonts w:cs="Arial"/>
          <w:b/>
          <w:i w:val="0"/>
        </w:rPr>
        <w:t>7.3</w:t>
      </w:r>
      <w:r w:rsidRPr="00203DE7">
        <w:rPr>
          <w:rFonts w:cs="Arial"/>
          <w:i w:val="0"/>
        </w:rPr>
        <w:tab/>
      </w:r>
      <w:r w:rsidRPr="00203DE7">
        <w:rPr>
          <w:rFonts w:cs="Arial"/>
          <w:b/>
          <w:i w:val="0"/>
        </w:rPr>
        <w:t>COMPROBACIÓN DEL CONTRATISTA DE ESTAR AL CORRIENTE EN EL PAGO DE SUS OBLIGACIONES FISCALES.</w:t>
      </w:r>
    </w:p>
    <w:p w14:paraId="610E4565" w14:textId="77777777" w:rsidR="005F7DCD" w:rsidRPr="00203DE7" w:rsidRDefault="005F7DCD" w:rsidP="004C1BDC">
      <w:pPr>
        <w:jc w:val="both"/>
        <w:rPr>
          <w:rFonts w:cs="Arial"/>
          <w:i w:val="0"/>
        </w:rPr>
      </w:pPr>
    </w:p>
    <w:p w14:paraId="7B892042" w14:textId="77777777" w:rsidR="005F7DCD" w:rsidRPr="00203DE7" w:rsidRDefault="005F7DCD" w:rsidP="00974FFA">
      <w:pPr>
        <w:pStyle w:val="Texto0"/>
        <w:spacing w:after="0"/>
        <w:ind w:left="28" w:firstLine="4"/>
        <w:rPr>
          <w:i w:val="0"/>
          <w:color w:val="FF0000"/>
          <w:sz w:val="20"/>
          <w:szCs w:val="20"/>
          <w:lang w:eastAsia="es-MX"/>
        </w:rPr>
      </w:pPr>
      <w:r w:rsidRPr="00203DE7">
        <w:rPr>
          <w:i w:val="0"/>
          <w:sz w:val="20"/>
          <w:szCs w:val="20"/>
          <w:lang w:eastAsia="es-MX"/>
        </w:rPr>
        <w:t xml:space="preserve">En apego a la Regla 2.1.37 de la Resolución Miscelánea Fiscal para 2023, publicada en el Diario Oficial de la Federación el  27  de  diciembre  de  2022;  para  los  efectos  del  artículo  32-D,  primero,  segundo,  </w:t>
      </w:r>
      <w:r w:rsidRPr="00203DE7">
        <w:rPr>
          <w:i w:val="0"/>
          <w:sz w:val="20"/>
          <w:szCs w:val="20"/>
          <w:lang w:eastAsia="es-MX"/>
        </w:rPr>
        <w:lastRenderedPageBreak/>
        <w:t>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56A78BBF" w14:textId="77777777" w:rsidR="005F7DCD" w:rsidRPr="00203DE7" w:rsidRDefault="005F7DCD" w:rsidP="004C1BDC">
      <w:pPr>
        <w:pStyle w:val="Texto0"/>
        <w:spacing w:after="0" w:line="240" w:lineRule="auto"/>
        <w:ind w:left="28" w:firstLine="4"/>
        <w:rPr>
          <w:bCs/>
          <w:i w:val="0"/>
          <w:sz w:val="20"/>
          <w:szCs w:val="20"/>
        </w:rPr>
      </w:pPr>
    </w:p>
    <w:p w14:paraId="74A8FD51" w14:textId="77777777" w:rsidR="005F7DCD" w:rsidRPr="00203DE7" w:rsidRDefault="005F7DCD" w:rsidP="004C1BDC">
      <w:pPr>
        <w:jc w:val="both"/>
        <w:rPr>
          <w:rFonts w:cs="Arial"/>
          <w:bCs/>
          <w:i w:val="0"/>
        </w:rPr>
      </w:pPr>
      <w:r w:rsidRPr="00203DE7">
        <w:rPr>
          <w:rFonts w:cs="Arial"/>
          <w:i w:val="0"/>
        </w:rPr>
        <w:t xml:space="preserve">La </w:t>
      </w:r>
      <w:r w:rsidRPr="00203DE7">
        <w:rPr>
          <w:rFonts w:cs="Arial"/>
          <w:i w:val="0"/>
          <w:color w:val="000000"/>
        </w:rPr>
        <w:t>Comisión de Agua Potable y Alcantarillado del Estado de Quintana Roo</w:t>
      </w:r>
      <w:r w:rsidRPr="00203DE7">
        <w:rPr>
          <w:rFonts w:cs="Arial"/>
          <w:i w:val="0"/>
        </w:rPr>
        <w:t xml:space="preserve"> exigirá del contribuyente con quien se vaya a celebrar el contrato, </w:t>
      </w:r>
      <w:r w:rsidRPr="00203DE7">
        <w:rPr>
          <w:rFonts w:cs="Arial"/>
          <w:bCs/>
          <w:i w:val="0"/>
        </w:rPr>
        <w:t>le presente documento vigente expedido por el Servicio de Administración Tributaria, en el que se emita opinión sobre el cumplimiento de sus obligaciones fiscales.</w:t>
      </w:r>
    </w:p>
    <w:p w14:paraId="120B11F3" w14:textId="77777777" w:rsidR="005F7DCD" w:rsidRPr="00203DE7" w:rsidRDefault="005F7DCD" w:rsidP="004C1BDC">
      <w:pPr>
        <w:pStyle w:val="Texto0"/>
        <w:spacing w:after="0" w:line="240" w:lineRule="auto"/>
        <w:ind w:firstLine="0"/>
        <w:rPr>
          <w:bCs/>
          <w:i w:val="0"/>
          <w:sz w:val="20"/>
          <w:szCs w:val="20"/>
        </w:rPr>
      </w:pPr>
    </w:p>
    <w:p w14:paraId="4DBC6521" w14:textId="77777777" w:rsidR="005F7DCD" w:rsidRPr="00203DE7" w:rsidRDefault="005F7DCD" w:rsidP="004C1BDC">
      <w:pPr>
        <w:jc w:val="both"/>
        <w:rPr>
          <w:rFonts w:cs="Arial"/>
          <w:bCs/>
          <w:i w:val="0"/>
        </w:rPr>
      </w:pPr>
      <w:r w:rsidRPr="00203DE7">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203DE7">
        <w:rPr>
          <w:rFonts w:cs="Arial"/>
          <w:i w:val="0"/>
        </w:rPr>
        <w:t xml:space="preserve"> Regla 2.1.37 de la Resolución Miscelánea Fiscal para 2023, publicada en el Diario Oficial de la Federación el  27  de  diciembre  de  2022</w:t>
      </w:r>
      <w:r w:rsidRPr="00203DE7">
        <w:rPr>
          <w:rFonts w:cs="Arial"/>
          <w:bCs/>
          <w:i w:val="0"/>
        </w:rPr>
        <w:t xml:space="preserve"> y presentar al área convocante de la Comisión de Agua Potable y Alcantarillado del Estado de Quintana Roo el “acuse de recepción” con el que se compruebe que se realizó la solicitud de opinión.</w:t>
      </w:r>
    </w:p>
    <w:p w14:paraId="4F807243" w14:textId="77777777" w:rsidR="005F7DCD" w:rsidRPr="00203DE7" w:rsidRDefault="005F7DCD" w:rsidP="004C1BDC">
      <w:pPr>
        <w:ind w:left="720" w:hanging="720"/>
        <w:jc w:val="both"/>
        <w:rPr>
          <w:rFonts w:cs="Arial"/>
          <w:i w:val="0"/>
        </w:rPr>
      </w:pPr>
    </w:p>
    <w:p w14:paraId="0DAC54ED" w14:textId="77777777" w:rsidR="005F7DCD" w:rsidRPr="00203DE7" w:rsidRDefault="005F7DCD" w:rsidP="004C1BDC">
      <w:pPr>
        <w:jc w:val="both"/>
        <w:rPr>
          <w:rFonts w:cs="Arial"/>
          <w:bCs/>
          <w:i w:val="0"/>
        </w:rPr>
      </w:pPr>
      <w:r w:rsidRPr="00203DE7">
        <w:rPr>
          <w:rFonts w:cs="Arial"/>
          <w:i w:val="0"/>
        </w:rPr>
        <w:t xml:space="preserve">De conformidad con lo dispuesto en la </w:t>
      </w:r>
      <w:r w:rsidRPr="00203DE7">
        <w:rPr>
          <w:rFonts w:cs="Arial"/>
          <w:bCs/>
          <w:i w:val="0"/>
        </w:rPr>
        <w:t>regla II.2.1.37 de la Resolución Miscelánea Fiscal para 2023,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2742C0BF" w14:textId="77777777" w:rsidR="005F7DCD" w:rsidRPr="00203DE7" w:rsidRDefault="005F7DCD" w:rsidP="004C1BDC">
      <w:pPr>
        <w:ind w:left="720" w:hanging="720"/>
        <w:jc w:val="both"/>
        <w:rPr>
          <w:rFonts w:cs="Arial"/>
          <w:i w:val="0"/>
        </w:rPr>
      </w:pPr>
    </w:p>
    <w:p w14:paraId="46E91F27" w14:textId="77777777" w:rsidR="005F7DCD" w:rsidRPr="00203DE7" w:rsidRDefault="005F7DCD" w:rsidP="004C1BDC">
      <w:pPr>
        <w:jc w:val="both"/>
        <w:rPr>
          <w:rFonts w:cs="Arial"/>
          <w:i w:val="0"/>
        </w:rPr>
      </w:pPr>
      <w:r w:rsidRPr="00203DE7">
        <w:rPr>
          <w:rFonts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203DE7">
        <w:rPr>
          <w:rFonts w:cs="Arial"/>
          <w:bCs/>
          <w:i w:val="0"/>
        </w:rPr>
        <w:t>Comisión de Agua Potable y Alcantarillado del Estado de Quintana Roo</w:t>
      </w:r>
      <w:r w:rsidRPr="00203DE7">
        <w:rPr>
          <w:rFonts w:cs="Arial"/>
          <w:i w:val="0"/>
        </w:rPr>
        <w:t>, la que gestionará la emisión de la opinión ante la Administración Local de Servicios al Contribuyente más cercana a su domicilio.</w:t>
      </w:r>
    </w:p>
    <w:p w14:paraId="785CE4BF" w14:textId="77777777" w:rsidR="005F7DCD" w:rsidRPr="00203DE7" w:rsidRDefault="005F7DCD" w:rsidP="004C1BDC">
      <w:pPr>
        <w:ind w:left="720" w:hanging="720"/>
        <w:jc w:val="both"/>
        <w:rPr>
          <w:rFonts w:cs="Arial"/>
          <w:i w:val="0"/>
        </w:rPr>
      </w:pPr>
    </w:p>
    <w:p w14:paraId="1EC05B77" w14:textId="77777777" w:rsidR="005F7DCD" w:rsidRPr="00203DE7" w:rsidRDefault="005F7DCD" w:rsidP="004C1BDC">
      <w:pPr>
        <w:jc w:val="both"/>
        <w:rPr>
          <w:rFonts w:cs="Arial"/>
          <w:i w:val="0"/>
        </w:rPr>
      </w:pPr>
      <w:r w:rsidRPr="00203DE7">
        <w:rPr>
          <w:rFonts w:cs="Arial"/>
          <w:i w:val="0"/>
        </w:rPr>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o “acuse de respuesta” </w:t>
      </w:r>
      <w:r w:rsidRPr="00203DE7">
        <w:rPr>
          <w:rFonts w:cs="Arial"/>
          <w:bCs/>
          <w:i w:val="0"/>
        </w:rPr>
        <w:t>emitido por el Servicio de Administración Tributaria,</w:t>
      </w:r>
      <w:r w:rsidRPr="00203DE7">
        <w:rPr>
          <w:rFonts w:cs="Arial"/>
          <w:i w:val="0"/>
        </w:rPr>
        <w:t xml:space="preserve"> sobre el cumplimiento de sus obligaciones fiscales.</w:t>
      </w:r>
    </w:p>
    <w:p w14:paraId="5481A33F" w14:textId="77777777" w:rsidR="005F7DCD" w:rsidRPr="00203DE7" w:rsidRDefault="005F7DCD" w:rsidP="004C1BDC">
      <w:pPr>
        <w:pStyle w:val="Texto0"/>
        <w:tabs>
          <w:tab w:val="right" w:pos="8827"/>
        </w:tabs>
        <w:spacing w:after="0" w:line="240" w:lineRule="auto"/>
        <w:ind w:firstLine="0"/>
        <w:rPr>
          <w:i w:val="0"/>
          <w:sz w:val="20"/>
          <w:szCs w:val="20"/>
          <w:lang w:eastAsia="es-MX"/>
        </w:rPr>
      </w:pPr>
    </w:p>
    <w:p w14:paraId="0C607883" w14:textId="77777777" w:rsidR="005F7DCD" w:rsidRPr="00203DE7" w:rsidRDefault="005F7DCD" w:rsidP="004C1BDC">
      <w:pPr>
        <w:pStyle w:val="Texto0"/>
        <w:tabs>
          <w:tab w:val="right" w:pos="8827"/>
        </w:tabs>
        <w:spacing w:after="0" w:line="240" w:lineRule="auto"/>
        <w:ind w:firstLine="0"/>
        <w:rPr>
          <w:i w:val="0"/>
          <w:sz w:val="20"/>
          <w:szCs w:val="20"/>
          <w:lang w:eastAsia="es-MX"/>
        </w:rPr>
      </w:pPr>
      <w:r w:rsidRPr="00203DE7">
        <w:rPr>
          <w:i w:val="0"/>
          <w:sz w:val="20"/>
          <w:szCs w:val="20"/>
          <w:lang w:eastAsia="es-MX"/>
        </w:rPr>
        <w:t>No se requerirá el “acuse de recepción” del Servicio de Administración Tributaria en el caso de que se lleguen a celebrar convenios modificatorios al contrato.</w:t>
      </w:r>
    </w:p>
    <w:p w14:paraId="6BFBFE26" w14:textId="77777777" w:rsidR="005F7DCD" w:rsidRPr="00203DE7" w:rsidRDefault="005F7DCD" w:rsidP="004C1BDC">
      <w:pPr>
        <w:ind w:left="720" w:hanging="720"/>
        <w:jc w:val="both"/>
        <w:rPr>
          <w:rFonts w:cs="Arial"/>
          <w:i w:val="0"/>
        </w:rPr>
      </w:pPr>
    </w:p>
    <w:p w14:paraId="3D51D95D" w14:textId="77777777" w:rsidR="005F7DCD" w:rsidRPr="00203DE7" w:rsidRDefault="005F7DCD" w:rsidP="004C1BDC">
      <w:pPr>
        <w:jc w:val="both"/>
        <w:rPr>
          <w:rFonts w:cs="Arial"/>
          <w:i w:val="0"/>
        </w:rPr>
      </w:pPr>
      <w:r w:rsidRPr="00203DE7">
        <w:rPr>
          <w:rFonts w:cs="Arial"/>
          <w:i w:val="0"/>
        </w:rPr>
        <w:t>En el supuesto de que el licitante que resulte adjudicatario del contrato, no presente el “</w:t>
      </w:r>
      <w:r w:rsidRPr="00203DE7">
        <w:rPr>
          <w:rFonts w:cs="Arial"/>
          <w:bCs/>
          <w:i w:val="0"/>
        </w:rPr>
        <w:t xml:space="preserve">acuse de recepción” o “acuse de respuesta” emitido por el Servicio de Administración Tributaria, sobre la opinión del </w:t>
      </w:r>
      <w:r w:rsidRPr="00203DE7">
        <w:rPr>
          <w:rFonts w:cs="Arial"/>
          <w:i w:val="0"/>
        </w:rPr>
        <w:t>cumplimiento</w:t>
      </w:r>
      <w:r w:rsidRPr="00203DE7">
        <w:rPr>
          <w:rFonts w:cs="Arial"/>
          <w:bCs/>
          <w:i w:val="0"/>
        </w:rPr>
        <w:t xml:space="preserve"> de sus obligaciones fiscales, o de recibirse respuesta en sentido negativo, </w:t>
      </w:r>
      <w:r w:rsidRPr="00203DE7">
        <w:rPr>
          <w:rFonts w:cs="Arial"/>
          <w:i w:val="0"/>
        </w:rPr>
        <w:t xml:space="preserve">antes de su formalización, la </w:t>
      </w:r>
      <w:r w:rsidRPr="00203DE7">
        <w:rPr>
          <w:rFonts w:cs="Arial"/>
          <w:bCs/>
          <w:i w:val="0"/>
        </w:rPr>
        <w:lastRenderedPageBreak/>
        <w:t>Comisión de Agua Potable y Alcantarillado del Estado de Quintana Roo</w:t>
      </w:r>
      <w:r w:rsidRPr="00203DE7">
        <w:rPr>
          <w:rFonts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14:paraId="080C8B72" w14:textId="77777777" w:rsidR="005F7DCD" w:rsidRPr="00203DE7" w:rsidRDefault="005F7DCD" w:rsidP="004C1BDC">
      <w:pPr>
        <w:ind w:left="720" w:hanging="720"/>
        <w:jc w:val="both"/>
        <w:rPr>
          <w:rFonts w:cs="Arial"/>
          <w:i w:val="0"/>
        </w:rPr>
      </w:pPr>
    </w:p>
    <w:p w14:paraId="2BCF547E" w14:textId="20A7E1DA" w:rsidR="005F7DCD" w:rsidRPr="00C82799" w:rsidRDefault="005F7DCD" w:rsidP="00595342">
      <w:pPr>
        <w:jc w:val="both"/>
        <w:rPr>
          <w:rFonts w:cs="Arial"/>
          <w:i w:val="0"/>
        </w:rPr>
        <w:sectPr w:rsidR="005F7DCD" w:rsidRPr="00C82799" w:rsidSect="005F7DCD">
          <w:headerReference w:type="default" r:id="rId8"/>
          <w:footerReference w:type="even" r:id="rId9"/>
          <w:footerReference w:type="default" r:id="rId10"/>
          <w:headerReference w:type="first" r:id="rId11"/>
          <w:pgSz w:w="12242" w:h="15842" w:code="1"/>
          <w:pgMar w:top="862" w:right="1151" w:bottom="851" w:left="1440" w:header="284" w:footer="774" w:gutter="0"/>
          <w:pgNumType w:fmt="numberInDash" w:start="1"/>
          <w:cols w:space="720"/>
          <w:docGrid w:linePitch="360"/>
        </w:sectPr>
      </w:pPr>
      <w:r w:rsidRPr="00203DE7">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203DE7">
        <w:rPr>
          <w:rFonts w:cs="Arial"/>
          <w:i w:val="0"/>
          <w:color w:val="000000"/>
        </w:rPr>
        <w:t>Comisión de Agua Potable y Alcantarillado del Estado de Quintana Roo.</w:t>
      </w:r>
    </w:p>
    <w:p w14:paraId="4BE920D1" w14:textId="77777777" w:rsidR="005F7DCD" w:rsidRPr="00C82799" w:rsidRDefault="005F7DCD" w:rsidP="00595342">
      <w:pPr>
        <w:jc w:val="both"/>
        <w:rPr>
          <w:rFonts w:cs="Arial"/>
          <w:i w:val="0"/>
        </w:rPr>
      </w:pPr>
    </w:p>
    <w:sectPr w:rsidR="005F7DCD" w:rsidRPr="00C82799" w:rsidSect="005F7DCD">
      <w:headerReference w:type="default" r:id="rId12"/>
      <w:footerReference w:type="even" r:id="rId13"/>
      <w:footerReference w:type="default" r:id="rId14"/>
      <w:headerReference w:type="first" r:id="rId15"/>
      <w:type w:val="continuous"/>
      <w:pgSz w:w="12242" w:h="15842" w:code="1"/>
      <w:pgMar w:top="862" w:right="1151" w:bottom="851" w:left="1440" w:header="284" w:footer="77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F6DAE" w14:textId="77777777" w:rsidR="0090524D" w:rsidRDefault="0090524D" w:rsidP="00D25FDD">
      <w:r>
        <w:separator/>
      </w:r>
    </w:p>
  </w:endnote>
  <w:endnote w:type="continuationSeparator" w:id="0">
    <w:p w14:paraId="42F96738" w14:textId="77777777" w:rsidR="0090524D" w:rsidRDefault="0090524D"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MV Boli"/>
    <w:charset w:val="00"/>
    <w:family w:val="auto"/>
    <w:pitch w:val="variable"/>
    <w:sig w:usb0="E50002FF" w:usb1="500079DB" w:usb2="00000010" w:usb3="00000000" w:csb0="00000001" w:csb1="00000000"/>
  </w:font>
  <w:font w:name="Montserrat Medium">
    <w:panose1 w:val="00000000000000000000"/>
    <w:charset w:val="00"/>
    <w:family w:val="auto"/>
    <w:pitch w:val="variable"/>
    <w:sig w:usb0="A00002FF" w:usb1="4000207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F9FA4" w14:textId="77777777" w:rsidR="00135B06" w:rsidRDefault="00135B06"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46EC4D90" w14:textId="77777777" w:rsidR="00135B06" w:rsidRDefault="00135B06">
    <w:pPr>
      <w:ind w:right="360"/>
      <w:jc w:val="right"/>
      <w:rPr>
        <w:rStyle w:val="Nmerodepgina"/>
      </w:rPr>
    </w:pPr>
  </w:p>
  <w:p w14:paraId="7268783B" w14:textId="77777777" w:rsidR="00135B06" w:rsidRDefault="00135B06">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4A4B8" w14:textId="77777777" w:rsidR="00135B06" w:rsidRDefault="00135B06" w:rsidP="005F56BC">
    <w:pPr>
      <w:pStyle w:val="Piedepgina"/>
      <w:jc w:val="center"/>
      <w:rPr>
        <w:rFonts w:cs="Arial"/>
        <w:i w:val="0"/>
        <w:iCs/>
        <w:sz w:val="18"/>
        <w:szCs w:val="18"/>
        <w:lang w:val="es-ES"/>
      </w:rPr>
    </w:pPr>
  </w:p>
  <w:p w14:paraId="6BEFE555" w14:textId="77777777" w:rsidR="00135B06" w:rsidRPr="005F56BC" w:rsidRDefault="00135B06" w:rsidP="005F56BC">
    <w:pPr>
      <w:pStyle w:val="Piedepgina"/>
      <w:jc w:val="center"/>
      <w:rPr>
        <w:rFonts w:cs="Arial"/>
        <w:i w:val="0"/>
        <w:iCs/>
        <w:sz w:val="18"/>
        <w:szCs w:val="18"/>
        <w:lang w:val="es-ES"/>
      </w:rPr>
    </w:pPr>
    <w:r w:rsidRPr="005F56BC">
      <w:rPr>
        <w:rFonts w:cs="Arial"/>
        <w:i w:val="0"/>
        <w:iCs/>
        <w:sz w:val="18"/>
        <w:szCs w:val="18"/>
        <w:lang w:val="es-ES"/>
      </w:rPr>
      <w:t>INSTRUCCIONES 202</w:t>
    </w:r>
    <w:r>
      <w:rPr>
        <w:rFonts w:cs="Arial"/>
        <w:i w:val="0"/>
        <w:iCs/>
        <w:sz w:val="18"/>
        <w:szCs w:val="18"/>
        <w:lang w:val="es-ES"/>
      </w:rPr>
      <w:t>3</w:t>
    </w:r>
  </w:p>
  <w:p w14:paraId="6D3DDA73" w14:textId="4EDBCD0F" w:rsidR="00135B06" w:rsidRDefault="00135B06" w:rsidP="005F56BC">
    <w:pPr>
      <w:pStyle w:val="Piedepgina"/>
      <w:rPr>
        <w:color w:val="4F81BD" w:themeColor="accent1"/>
      </w:rPr>
    </w:pPr>
    <w:r>
      <w:rPr>
        <w:rFonts w:ascii="Helvetica Neue" w:eastAsia="Helvetica Neue" w:hAnsi="Helvetica Neue" w:cs="Helvetica Neue"/>
        <w:noProof/>
        <w:color w:val="000000"/>
      </w:rPr>
      <w:drawing>
        <wp:anchor distT="0" distB="0" distL="114300" distR="114300" simplePos="0" relativeHeight="251661312" behindDoc="1" locked="0" layoutInCell="1" allowOverlap="1" wp14:anchorId="680E042B" wp14:editId="7CC2CE71">
          <wp:simplePos x="0" y="0"/>
          <wp:positionH relativeFrom="column">
            <wp:posOffset>4733925</wp:posOffset>
          </wp:positionH>
          <wp:positionV relativeFrom="page">
            <wp:posOffset>9005570</wp:posOffset>
          </wp:positionV>
          <wp:extent cx="1698625" cy="9550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625" cy="955040"/>
                  </a:xfrm>
                  <a:prstGeom prst="rect">
                    <a:avLst/>
                  </a:prstGeom>
                </pic:spPr>
              </pic:pic>
            </a:graphicData>
          </a:graphic>
          <wp14:sizeRelH relativeFrom="page">
            <wp14:pctWidth>0</wp14:pctWidth>
          </wp14:sizeRelH>
          <wp14:sizeRelV relativeFrom="page">
            <wp14:pctHeight>0</wp14:pctHeight>
          </wp14:sizeRelV>
        </wp:anchor>
      </w:drawing>
    </w: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sidR="0099190F" w:rsidRPr="0099190F">
      <w:rPr>
        <w:noProof/>
        <w:color w:val="4F81BD" w:themeColor="accent1"/>
        <w:lang w:val="es-ES"/>
      </w:rPr>
      <w:t>25</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sidR="0099190F" w:rsidRPr="0099190F">
      <w:rPr>
        <w:noProof/>
        <w:color w:val="4F81BD" w:themeColor="accent1"/>
        <w:lang w:val="es-ES"/>
      </w:rPr>
      <w:t>30</w:t>
    </w:r>
    <w:r>
      <w:rPr>
        <w:color w:val="4F81BD" w:themeColor="accent1"/>
      </w:rPr>
      <w:fldChar w:fldCharType="end"/>
    </w:r>
  </w:p>
  <w:p w14:paraId="78F24F42" w14:textId="77777777" w:rsidR="00135B06" w:rsidRPr="001F5AB0" w:rsidRDefault="00135B06" w:rsidP="000C562A">
    <w:pPr>
      <w:pStyle w:val="Piedepgina"/>
      <w:ind w:right="357"/>
      <w:jc w:val="right"/>
      <w:rPr>
        <w:rFonts w:cs="Arial"/>
        <w:b/>
        <w:i w:val="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10C5F" w14:textId="77777777" w:rsidR="00135B06" w:rsidRDefault="00135B06"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02348A2F" w14:textId="77777777" w:rsidR="00135B06" w:rsidRDefault="00135B06">
    <w:pPr>
      <w:ind w:right="360"/>
      <w:jc w:val="right"/>
      <w:rPr>
        <w:rStyle w:val="Nmerodepgina"/>
      </w:rPr>
    </w:pPr>
  </w:p>
  <w:p w14:paraId="34A5CF51" w14:textId="77777777" w:rsidR="00135B06" w:rsidRDefault="00135B06">
    <w:pPr>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9E8BB" w14:textId="77777777" w:rsidR="00135B06" w:rsidRDefault="00135B06" w:rsidP="005F56BC">
    <w:pPr>
      <w:pStyle w:val="Piedepgina"/>
      <w:jc w:val="center"/>
      <w:rPr>
        <w:rFonts w:cs="Arial"/>
        <w:i w:val="0"/>
        <w:iCs/>
        <w:sz w:val="18"/>
        <w:szCs w:val="18"/>
        <w:lang w:val="es-ES"/>
      </w:rPr>
    </w:pPr>
  </w:p>
  <w:p w14:paraId="31F23004" w14:textId="77777777" w:rsidR="00135B06" w:rsidRPr="005F56BC" w:rsidRDefault="00135B06" w:rsidP="005F56BC">
    <w:pPr>
      <w:pStyle w:val="Piedepgina"/>
      <w:jc w:val="center"/>
      <w:rPr>
        <w:rFonts w:cs="Arial"/>
        <w:i w:val="0"/>
        <w:iCs/>
        <w:sz w:val="18"/>
        <w:szCs w:val="18"/>
        <w:lang w:val="es-ES"/>
      </w:rPr>
    </w:pPr>
    <w:r w:rsidRPr="005F56BC">
      <w:rPr>
        <w:rFonts w:cs="Arial"/>
        <w:i w:val="0"/>
        <w:iCs/>
        <w:sz w:val="18"/>
        <w:szCs w:val="18"/>
        <w:lang w:val="es-ES"/>
      </w:rPr>
      <w:t>INSTRUCCIONES 202</w:t>
    </w:r>
    <w:r>
      <w:rPr>
        <w:rFonts w:cs="Arial"/>
        <w:i w:val="0"/>
        <w:iCs/>
        <w:sz w:val="18"/>
        <w:szCs w:val="18"/>
        <w:lang w:val="es-ES"/>
      </w:rPr>
      <w:t>3</w:t>
    </w:r>
  </w:p>
  <w:p w14:paraId="3328DA60" w14:textId="77777777" w:rsidR="00135B06" w:rsidRDefault="00135B06" w:rsidP="005F56BC">
    <w:pPr>
      <w:pStyle w:val="Piedepgina"/>
      <w:rPr>
        <w:color w:val="4F81BD" w:themeColor="accent1"/>
      </w:rPr>
    </w:pPr>
    <w:r>
      <w:rPr>
        <w:rFonts w:ascii="Helvetica Neue" w:eastAsia="Helvetica Neue" w:hAnsi="Helvetica Neue" w:cs="Helvetica Neue"/>
        <w:noProof/>
        <w:color w:val="000000"/>
      </w:rPr>
      <w:drawing>
        <wp:anchor distT="0" distB="0" distL="114300" distR="114300" simplePos="0" relativeHeight="251659264" behindDoc="1" locked="0" layoutInCell="1" allowOverlap="1" wp14:anchorId="55759133" wp14:editId="1A502D9E">
          <wp:simplePos x="0" y="0"/>
          <wp:positionH relativeFrom="column">
            <wp:posOffset>4733925</wp:posOffset>
          </wp:positionH>
          <wp:positionV relativeFrom="page">
            <wp:posOffset>9005570</wp:posOffset>
          </wp:positionV>
          <wp:extent cx="1698625" cy="95504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625" cy="955040"/>
                  </a:xfrm>
                  <a:prstGeom prst="rect">
                    <a:avLst/>
                  </a:prstGeom>
                </pic:spPr>
              </pic:pic>
            </a:graphicData>
          </a:graphic>
          <wp14:sizeRelH relativeFrom="page">
            <wp14:pctWidth>0</wp14:pctWidth>
          </wp14:sizeRelH>
          <wp14:sizeRelV relativeFrom="page">
            <wp14:pctHeight>0</wp14:pctHeight>
          </wp14:sizeRelV>
        </wp:anchor>
      </w:drawing>
    </w: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lang w:val="es-ES"/>
      </w:rPr>
      <w:t>2</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lang w:val="es-ES"/>
      </w:rPr>
      <w:t>2</w:t>
    </w:r>
    <w:r>
      <w:rPr>
        <w:color w:val="4F81BD" w:themeColor="accent1"/>
      </w:rPr>
      <w:fldChar w:fldCharType="end"/>
    </w:r>
  </w:p>
  <w:p w14:paraId="414E754F" w14:textId="77777777" w:rsidR="00135B06" w:rsidRPr="001F5AB0" w:rsidRDefault="00135B06" w:rsidP="000C562A">
    <w:pPr>
      <w:pStyle w:val="Piedepgina"/>
      <w:ind w:right="357"/>
      <w:jc w:val="right"/>
      <w:rPr>
        <w:rFonts w:cs="Arial"/>
        <w:b/>
        <w:i w:val="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6B781" w14:textId="77777777" w:rsidR="0090524D" w:rsidRDefault="0090524D" w:rsidP="00D25FDD">
      <w:r>
        <w:separator/>
      </w:r>
    </w:p>
  </w:footnote>
  <w:footnote w:type="continuationSeparator" w:id="0">
    <w:p w14:paraId="5BCAEDAD" w14:textId="77777777" w:rsidR="0090524D" w:rsidRDefault="0090524D" w:rsidP="00D25F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554F2" w14:textId="77777777" w:rsidR="00135B06" w:rsidRDefault="00135B06">
    <w:r>
      <w:rPr>
        <w:rFonts w:ascii="Helvetica Neue" w:eastAsia="Helvetica Neue" w:hAnsi="Helvetica Neue" w:cs="Helvetica Neue"/>
        <w:noProof/>
        <w:color w:val="000000"/>
      </w:rPr>
      <w:drawing>
        <wp:inline distT="0" distB="0" distL="0" distR="0" wp14:anchorId="75164214" wp14:editId="71F1E5E9">
          <wp:extent cx="1896062" cy="45785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7778916A" w14:textId="77777777" w:rsidR="00135B06" w:rsidRDefault="00135B06"/>
  <w:tbl>
    <w:tblPr>
      <w:tblW w:w="9529"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529"/>
    </w:tblGrid>
    <w:tr w:rsidR="00135B06" w:rsidRPr="00C82799" w14:paraId="5FA3E24A" w14:textId="77777777" w:rsidTr="0049115E">
      <w:trPr>
        <w:cantSplit/>
        <w:trHeight w:val="749"/>
      </w:trPr>
      <w:tc>
        <w:tcPr>
          <w:tcW w:w="9529" w:type="dxa"/>
        </w:tcPr>
        <w:p w14:paraId="676F96FA" w14:textId="77777777" w:rsidR="00135B06" w:rsidRPr="00C82799" w:rsidRDefault="00135B06" w:rsidP="00B77B22">
          <w:pPr>
            <w:pStyle w:val="Ttulo5"/>
            <w:rPr>
              <w:rFonts w:cs="Arial"/>
              <w:b/>
              <w:i w:val="0"/>
              <w:color w:val="000000"/>
              <w:sz w:val="16"/>
              <w:szCs w:val="16"/>
            </w:rPr>
          </w:pPr>
          <w:r w:rsidRPr="00C82799">
            <w:rPr>
              <w:rFonts w:cs="Arial"/>
              <w:b/>
              <w:i w:val="0"/>
              <w:color w:val="000000"/>
              <w:sz w:val="16"/>
              <w:szCs w:val="16"/>
            </w:rPr>
            <w:t>COMISION DE AGUA POTABLE Y ALCANTARILLADO DEL ESTADO DE QUINTANA ROO</w:t>
          </w:r>
        </w:p>
        <w:p w14:paraId="3EFFDE3F" w14:textId="77777777" w:rsidR="00135B06" w:rsidRPr="00C82799" w:rsidRDefault="00135B06" w:rsidP="00B77B22">
          <w:pPr>
            <w:pStyle w:val="Ttulo5"/>
            <w:rPr>
              <w:rFonts w:cs="Arial"/>
              <w:b/>
              <w:i w:val="0"/>
              <w:color w:val="000000"/>
              <w:sz w:val="16"/>
              <w:szCs w:val="16"/>
            </w:rPr>
          </w:pPr>
          <w:r w:rsidRPr="00C82799">
            <w:rPr>
              <w:rFonts w:cs="Arial"/>
              <w:b/>
              <w:i w:val="0"/>
              <w:color w:val="000000"/>
              <w:sz w:val="16"/>
              <w:szCs w:val="16"/>
            </w:rPr>
            <w:t>COORDINACION DE CONSTRUCCION</w:t>
          </w:r>
        </w:p>
        <w:p w14:paraId="78FDE02A" w14:textId="17643EB8" w:rsidR="00135B06" w:rsidRPr="00C82799" w:rsidRDefault="00F256D6" w:rsidP="00B77B22">
          <w:pPr>
            <w:pStyle w:val="Ttulo5"/>
            <w:rPr>
              <w:rFonts w:cs="Arial"/>
              <w:b/>
              <w:i w:val="0"/>
              <w:color w:val="000000"/>
              <w:sz w:val="16"/>
              <w:szCs w:val="16"/>
            </w:rPr>
          </w:pPr>
          <w:r>
            <w:rPr>
              <w:rFonts w:cs="Arial"/>
              <w:b/>
              <w:i w:val="0"/>
              <w:noProof/>
              <w:color w:val="000000"/>
              <w:sz w:val="16"/>
              <w:szCs w:val="16"/>
            </w:rPr>
            <w:t>Programa de Devoluc</w:t>
          </w:r>
          <w:r w:rsidR="00BA3C50">
            <w:rPr>
              <w:rFonts w:cs="Arial"/>
              <w:b/>
              <w:i w:val="0"/>
              <w:noProof/>
              <w:color w:val="000000"/>
              <w:sz w:val="16"/>
              <w:szCs w:val="16"/>
            </w:rPr>
            <w:t>i</w:t>
          </w:r>
          <w:r>
            <w:rPr>
              <w:rFonts w:cs="Arial"/>
              <w:b/>
              <w:i w:val="0"/>
              <w:noProof/>
              <w:color w:val="000000"/>
              <w:sz w:val="16"/>
              <w:szCs w:val="16"/>
            </w:rPr>
            <w:t>ón de Derechos</w:t>
          </w:r>
          <w:r w:rsidR="00135B06" w:rsidRPr="00C82799">
            <w:rPr>
              <w:rFonts w:cs="Arial"/>
              <w:b/>
              <w:i w:val="0"/>
              <w:noProof/>
              <w:color w:val="000000"/>
              <w:sz w:val="16"/>
              <w:szCs w:val="16"/>
            </w:rPr>
            <w:t xml:space="preserve"> (</w:t>
          </w:r>
          <w:r>
            <w:rPr>
              <w:rFonts w:cs="Arial"/>
              <w:b/>
              <w:i w:val="0"/>
              <w:noProof/>
              <w:color w:val="000000"/>
              <w:sz w:val="16"/>
              <w:szCs w:val="16"/>
            </w:rPr>
            <w:t>PRODDER</w:t>
          </w:r>
          <w:r w:rsidR="00135B06" w:rsidRPr="00C82799">
            <w:rPr>
              <w:rFonts w:cs="Arial"/>
              <w:b/>
              <w:i w:val="0"/>
              <w:noProof/>
              <w:color w:val="000000"/>
              <w:sz w:val="16"/>
              <w:szCs w:val="16"/>
            </w:rPr>
            <w:t xml:space="preserve"> 2023)</w:t>
          </w:r>
          <w:r w:rsidR="00135B06" w:rsidRPr="00C82799">
            <w:rPr>
              <w:rFonts w:cs="Arial"/>
              <w:b/>
              <w:i w:val="0"/>
              <w:color w:val="000000"/>
              <w:sz w:val="16"/>
              <w:szCs w:val="16"/>
            </w:rPr>
            <w:t>.</w:t>
          </w:r>
        </w:p>
        <w:p w14:paraId="3E8D9DD3" w14:textId="77777777" w:rsidR="00135B06" w:rsidRPr="00C82799" w:rsidRDefault="00135B06" w:rsidP="00751684">
          <w:pPr>
            <w:spacing w:line="276" w:lineRule="auto"/>
            <w:jc w:val="center"/>
            <w:rPr>
              <w:rFonts w:cs="Arial"/>
              <w:b/>
              <w:i w:val="0"/>
              <w:color w:val="000000"/>
              <w:sz w:val="16"/>
              <w:szCs w:val="16"/>
            </w:rPr>
          </w:pPr>
          <w:r w:rsidRPr="00C82799">
            <w:rPr>
              <w:rFonts w:cs="Arial"/>
              <w:b/>
              <w:i w:val="0"/>
              <w:noProof/>
              <w:color w:val="000000"/>
              <w:sz w:val="16"/>
              <w:szCs w:val="16"/>
            </w:rPr>
            <w:t>Invitación a Cuando Menos Tres Personas</w:t>
          </w:r>
          <w:r w:rsidRPr="00C82799">
            <w:rPr>
              <w:rFonts w:cs="Arial"/>
              <w:b/>
              <w:i w:val="0"/>
              <w:color w:val="000000"/>
              <w:sz w:val="16"/>
              <w:szCs w:val="16"/>
            </w:rPr>
            <w:t xml:space="preserve"> </w:t>
          </w:r>
        </w:p>
        <w:p w14:paraId="59EC7726" w14:textId="1A5A05AC" w:rsidR="00135B06" w:rsidRPr="00C82799" w:rsidRDefault="00135B06" w:rsidP="000C562A">
          <w:pPr>
            <w:jc w:val="center"/>
            <w:rPr>
              <w:rFonts w:cs="Arial"/>
              <w:sz w:val="16"/>
              <w:szCs w:val="16"/>
              <w:lang w:val="es-ES_tradnl"/>
            </w:rPr>
          </w:pPr>
          <w:r w:rsidRPr="00C82799">
            <w:rPr>
              <w:rFonts w:cs="Arial"/>
              <w:b/>
              <w:i w:val="0"/>
              <w:color w:val="000000"/>
              <w:sz w:val="16"/>
              <w:szCs w:val="16"/>
            </w:rPr>
            <w:t xml:space="preserve">No. </w:t>
          </w:r>
          <w:r>
            <w:rPr>
              <w:rFonts w:cs="Arial"/>
              <w:b/>
              <w:i w:val="0"/>
              <w:noProof/>
              <w:color w:val="000000"/>
              <w:sz w:val="16"/>
              <w:szCs w:val="16"/>
              <w:lang w:val="es-ES_tradnl"/>
            </w:rPr>
            <w:t>IR-</w:t>
          </w:r>
          <w:r w:rsidR="00F256D6">
            <w:rPr>
              <w:rFonts w:cs="Arial"/>
              <w:b/>
              <w:i w:val="0"/>
              <w:noProof/>
              <w:color w:val="000000"/>
              <w:sz w:val="16"/>
              <w:szCs w:val="16"/>
              <w:lang w:val="es-ES_tradnl"/>
            </w:rPr>
            <w:t>PRODDER</w:t>
          </w:r>
          <w:r>
            <w:rPr>
              <w:rFonts w:cs="Arial"/>
              <w:b/>
              <w:i w:val="0"/>
              <w:noProof/>
              <w:color w:val="000000"/>
              <w:sz w:val="16"/>
              <w:szCs w:val="16"/>
              <w:lang w:val="es-ES_tradnl"/>
            </w:rPr>
            <w:t>-</w:t>
          </w:r>
          <w:r w:rsidR="00F256D6">
            <w:rPr>
              <w:rFonts w:cs="Arial"/>
              <w:b/>
              <w:i w:val="0"/>
              <w:noProof/>
              <w:color w:val="000000"/>
              <w:sz w:val="16"/>
              <w:szCs w:val="16"/>
              <w:lang w:val="es-ES_tradnl"/>
            </w:rPr>
            <w:t>01</w:t>
          </w:r>
          <w:r w:rsidRPr="00C82799">
            <w:rPr>
              <w:rFonts w:cs="Arial"/>
              <w:b/>
              <w:i w:val="0"/>
              <w:noProof/>
              <w:color w:val="000000"/>
              <w:sz w:val="16"/>
              <w:szCs w:val="16"/>
              <w:lang w:val="es-ES_tradnl"/>
            </w:rPr>
            <w:t>-2023</w:t>
          </w:r>
        </w:p>
      </w:tc>
    </w:tr>
  </w:tbl>
  <w:p w14:paraId="2D2D29E5" w14:textId="77777777" w:rsidR="00135B06" w:rsidRPr="00C82799" w:rsidRDefault="00135B06" w:rsidP="000C562A">
    <w:pPr>
      <w:pStyle w:val="Sinespaciado"/>
      <w:rPr>
        <w:rFonts w:cs="Aria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17EB9" w14:textId="77777777" w:rsidR="00135B06" w:rsidRDefault="00135B06"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sidR="0090524D">
      <w:fldChar w:fldCharType="begin"/>
    </w:r>
    <w:r w:rsidR="0090524D">
      <w:instrText xml:space="preserve"> NUMPAGES </w:instrText>
    </w:r>
    <w:r w:rsidR="0090524D">
      <w:fldChar w:fldCharType="separate"/>
    </w:r>
    <w:r>
      <w:rPr>
        <w:noProof/>
      </w:rPr>
      <w:t>27</w:t>
    </w:r>
    <w:r w:rsidR="0090524D">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9F96E" w14:textId="77777777" w:rsidR="00135B06" w:rsidRDefault="00135B06">
    <w:r>
      <w:rPr>
        <w:rFonts w:ascii="Helvetica Neue" w:eastAsia="Helvetica Neue" w:hAnsi="Helvetica Neue" w:cs="Helvetica Neue"/>
        <w:noProof/>
        <w:color w:val="000000"/>
      </w:rPr>
      <w:drawing>
        <wp:inline distT="0" distB="0" distL="0" distR="0" wp14:anchorId="5876C9AC" wp14:editId="6023B8CE">
          <wp:extent cx="1896062" cy="457856"/>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73C2929A" w14:textId="77777777" w:rsidR="00135B06" w:rsidRDefault="00135B06"/>
  <w:tbl>
    <w:tblPr>
      <w:tblW w:w="9529"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529"/>
    </w:tblGrid>
    <w:tr w:rsidR="00135B06" w:rsidRPr="0049115E" w14:paraId="5D17013F" w14:textId="77777777" w:rsidTr="0049115E">
      <w:trPr>
        <w:cantSplit/>
        <w:trHeight w:val="749"/>
      </w:trPr>
      <w:tc>
        <w:tcPr>
          <w:tcW w:w="9529" w:type="dxa"/>
        </w:tcPr>
        <w:p w14:paraId="0A7F0D25" w14:textId="77777777" w:rsidR="00135B06" w:rsidRPr="0049115E" w:rsidRDefault="00135B06"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COMISION DE AGUA POTABLE Y ALCANTARILLADO DEL ESTADO DE QUINTANA ROO</w:t>
          </w:r>
        </w:p>
        <w:p w14:paraId="4727F25F" w14:textId="77777777" w:rsidR="00135B06" w:rsidRPr="0049115E" w:rsidRDefault="00135B06"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COORDINACION DE CONSTRUCCION</w:t>
          </w:r>
        </w:p>
        <w:p w14:paraId="628A0D9C" w14:textId="77777777" w:rsidR="00135B06" w:rsidRPr="00DD4126" w:rsidRDefault="00135B06" w:rsidP="00B77B22">
          <w:pPr>
            <w:pStyle w:val="Ttulo5"/>
            <w:rPr>
              <w:rFonts w:ascii="Montserrat Medium" w:hAnsi="Montserrat Medium" w:cs="Arial"/>
              <w:b/>
              <w:i w:val="0"/>
              <w:color w:val="000000"/>
              <w:sz w:val="16"/>
              <w:szCs w:val="16"/>
              <w:highlight w:val="yellow"/>
            </w:rPr>
          </w:pPr>
          <w:r w:rsidRPr="00D5452B">
            <w:rPr>
              <w:rFonts w:ascii="Montserrat Medium" w:hAnsi="Montserrat Medium" w:cs="Arial"/>
              <w:b/>
              <w:i w:val="0"/>
              <w:noProof/>
              <w:color w:val="000000"/>
              <w:sz w:val="16"/>
              <w:szCs w:val="16"/>
              <w:highlight w:val="yellow"/>
            </w:rPr>
            <w:t>Ingresos Propios del Sector Paraestatal (IPP 2023)</w:t>
          </w:r>
          <w:r w:rsidRPr="00DD4126">
            <w:rPr>
              <w:rFonts w:ascii="Montserrat Medium" w:hAnsi="Montserrat Medium" w:cs="Arial"/>
              <w:b/>
              <w:i w:val="0"/>
              <w:color w:val="000000"/>
              <w:sz w:val="16"/>
              <w:szCs w:val="16"/>
              <w:highlight w:val="yellow"/>
            </w:rPr>
            <w:t>.</w:t>
          </w:r>
        </w:p>
        <w:p w14:paraId="65391779" w14:textId="77777777" w:rsidR="00135B06" w:rsidRPr="0049115E" w:rsidRDefault="00135B06" w:rsidP="00751684">
          <w:pPr>
            <w:spacing w:line="276" w:lineRule="auto"/>
            <w:jc w:val="center"/>
            <w:rPr>
              <w:rFonts w:ascii="Montserrat Medium" w:hAnsi="Montserrat Medium" w:cs="Arial"/>
              <w:b/>
              <w:i w:val="0"/>
              <w:color w:val="000000"/>
              <w:sz w:val="16"/>
              <w:szCs w:val="16"/>
            </w:rPr>
          </w:pPr>
          <w:r w:rsidRPr="00D5452B">
            <w:rPr>
              <w:rFonts w:ascii="Montserrat Medium" w:hAnsi="Montserrat Medium" w:cs="Arial"/>
              <w:b/>
              <w:i w:val="0"/>
              <w:noProof/>
              <w:color w:val="000000"/>
              <w:sz w:val="16"/>
              <w:szCs w:val="16"/>
              <w:highlight w:val="yellow"/>
            </w:rPr>
            <w:t>Invitación a Cuando Menos Tres Personas</w:t>
          </w:r>
          <w:r w:rsidRPr="0049115E">
            <w:rPr>
              <w:rFonts w:ascii="Montserrat Medium" w:hAnsi="Montserrat Medium" w:cs="Arial"/>
              <w:b/>
              <w:i w:val="0"/>
              <w:color w:val="000000"/>
              <w:sz w:val="16"/>
              <w:szCs w:val="16"/>
            </w:rPr>
            <w:t xml:space="preserve"> </w:t>
          </w:r>
        </w:p>
        <w:p w14:paraId="5A467C2F" w14:textId="77777777" w:rsidR="00135B06" w:rsidRPr="0049115E" w:rsidRDefault="00135B06" w:rsidP="000C562A">
          <w:pPr>
            <w:jc w:val="center"/>
            <w:rPr>
              <w:rFonts w:ascii="Montserrat Medium" w:hAnsi="Montserrat Medium" w:cs="Arial"/>
              <w:sz w:val="16"/>
              <w:szCs w:val="16"/>
              <w:lang w:val="es-ES_tradnl"/>
            </w:rPr>
          </w:pPr>
          <w:r w:rsidRPr="0049115E">
            <w:rPr>
              <w:rFonts w:ascii="Montserrat Medium" w:hAnsi="Montserrat Medium" w:cs="Arial"/>
              <w:b/>
              <w:i w:val="0"/>
              <w:color w:val="000000"/>
              <w:sz w:val="16"/>
              <w:szCs w:val="16"/>
            </w:rPr>
            <w:t xml:space="preserve">No. </w:t>
          </w:r>
          <w:r w:rsidRPr="00D5452B">
            <w:rPr>
              <w:rFonts w:ascii="Montserrat Medium" w:hAnsi="Montserrat Medium" w:cs="Arial"/>
              <w:b/>
              <w:i w:val="0"/>
              <w:noProof/>
              <w:color w:val="000000"/>
              <w:sz w:val="16"/>
              <w:szCs w:val="16"/>
              <w:highlight w:val="yellow"/>
              <w:lang w:val="es-ES_tradnl"/>
            </w:rPr>
            <w:t>IR-IPP-02-2023</w:t>
          </w:r>
        </w:p>
      </w:tc>
    </w:tr>
  </w:tbl>
  <w:p w14:paraId="5697B67C" w14:textId="77777777" w:rsidR="00135B06" w:rsidRDefault="00135B06" w:rsidP="000C562A">
    <w:pPr>
      <w:pStyle w:val="Sinespaci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3FBF0" w14:textId="77777777" w:rsidR="00135B06" w:rsidRDefault="00135B06"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sidR="0090524D">
      <w:fldChar w:fldCharType="begin"/>
    </w:r>
    <w:r w:rsidR="0090524D">
      <w:instrText xml:space="preserve"> NUMPAGES </w:instrText>
    </w:r>
    <w:r w:rsidR="0090524D">
      <w:fldChar w:fldCharType="separate"/>
    </w:r>
    <w:r>
      <w:rPr>
        <w:noProof/>
      </w:rPr>
      <w:t>27</w:t>
    </w:r>
    <w:r w:rsidR="0090524D">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A8704544"/>
    <w:lvl w:ilvl="0" w:tplc="AA6EC5B8">
      <w:start w:val="1"/>
      <w:numFmt w:val="upperLetter"/>
      <w:lvlText w:val="%1"/>
      <w:lvlJc w:val="left"/>
      <w:pPr>
        <w:tabs>
          <w:tab w:val="num" w:pos="965"/>
        </w:tabs>
        <w:ind w:left="965" w:hanging="397"/>
      </w:pPr>
      <w:rPr>
        <w:rFonts w:ascii="Arial" w:hAnsi="Arial" w:hint="default"/>
        <w:b/>
        <w:i w:val="0"/>
      </w:r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01B8567A"/>
    <w:lvl w:ilvl="0" w:tplc="E33AA980">
      <w:start w:val="1"/>
      <w:numFmt w:val="upperRoman"/>
      <w:lvlText w:val="%1."/>
      <w:lvlJc w:val="right"/>
      <w:pPr>
        <w:tabs>
          <w:tab w:val="num" w:pos="464"/>
        </w:tabs>
        <w:ind w:left="464" w:hanging="180"/>
      </w:pPr>
      <w:rPr>
        <w:b/>
      </w:rPr>
    </w:lvl>
    <w:lvl w:ilvl="1" w:tplc="B7303C72">
      <w:start w:val="1"/>
      <w:numFmt w:val="upperLetter"/>
      <w:lvlText w:val="%2)"/>
      <w:lvlJc w:val="left"/>
      <w:pPr>
        <w:tabs>
          <w:tab w:val="num" w:pos="1184"/>
        </w:tabs>
        <w:ind w:left="1184" w:hanging="360"/>
      </w:pPr>
      <w:rPr>
        <w:rFonts w:hint="default"/>
        <w:b w:val="0"/>
        <w:color w:val="auto"/>
      </w:rPr>
    </w:lvl>
    <w:lvl w:ilvl="2" w:tplc="CD723B96">
      <w:start w:val="1"/>
      <w:numFmt w:val="decimal"/>
      <w:lvlText w:val="%3."/>
      <w:lvlJc w:val="left"/>
      <w:pPr>
        <w:tabs>
          <w:tab w:val="num" w:pos="2084"/>
        </w:tabs>
        <w:ind w:left="2084" w:hanging="360"/>
      </w:pPr>
      <w:rPr>
        <w:rFonts w:hint="default"/>
      </w:rPr>
    </w:lvl>
    <w:lvl w:ilvl="3" w:tplc="080A000F" w:tentative="1">
      <w:start w:val="1"/>
      <w:numFmt w:val="decimal"/>
      <w:lvlText w:val="%4."/>
      <w:lvlJc w:val="left"/>
      <w:pPr>
        <w:tabs>
          <w:tab w:val="num" w:pos="2624"/>
        </w:tabs>
        <w:ind w:left="2624" w:hanging="360"/>
      </w:pPr>
    </w:lvl>
    <w:lvl w:ilvl="4" w:tplc="080A0019" w:tentative="1">
      <w:start w:val="1"/>
      <w:numFmt w:val="lowerLetter"/>
      <w:lvlText w:val="%5."/>
      <w:lvlJc w:val="left"/>
      <w:pPr>
        <w:tabs>
          <w:tab w:val="num" w:pos="3344"/>
        </w:tabs>
        <w:ind w:left="3344" w:hanging="360"/>
      </w:pPr>
    </w:lvl>
    <w:lvl w:ilvl="5" w:tplc="080A001B" w:tentative="1">
      <w:start w:val="1"/>
      <w:numFmt w:val="lowerRoman"/>
      <w:lvlText w:val="%6."/>
      <w:lvlJc w:val="right"/>
      <w:pPr>
        <w:tabs>
          <w:tab w:val="num" w:pos="4064"/>
        </w:tabs>
        <w:ind w:left="4064" w:hanging="180"/>
      </w:pPr>
    </w:lvl>
    <w:lvl w:ilvl="6" w:tplc="080A000F" w:tentative="1">
      <w:start w:val="1"/>
      <w:numFmt w:val="decimal"/>
      <w:lvlText w:val="%7."/>
      <w:lvlJc w:val="left"/>
      <w:pPr>
        <w:tabs>
          <w:tab w:val="num" w:pos="4784"/>
        </w:tabs>
        <w:ind w:left="4784" w:hanging="360"/>
      </w:pPr>
    </w:lvl>
    <w:lvl w:ilvl="7" w:tplc="080A0019" w:tentative="1">
      <w:start w:val="1"/>
      <w:numFmt w:val="lowerLetter"/>
      <w:lvlText w:val="%8."/>
      <w:lvlJc w:val="left"/>
      <w:pPr>
        <w:tabs>
          <w:tab w:val="num" w:pos="5504"/>
        </w:tabs>
        <w:ind w:left="5504" w:hanging="360"/>
      </w:pPr>
    </w:lvl>
    <w:lvl w:ilvl="8" w:tplc="080A001B" w:tentative="1">
      <w:start w:val="1"/>
      <w:numFmt w:val="lowerRoman"/>
      <w:lvlText w:val="%9."/>
      <w:lvlJc w:val="right"/>
      <w:pPr>
        <w:tabs>
          <w:tab w:val="num" w:pos="6224"/>
        </w:tabs>
        <w:ind w:left="6224"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0"/>
  </w:num>
  <w:num w:numId="3">
    <w:abstractNumId w:val="26"/>
  </w:num>
  <w:num w:numId="4">
    <w:abstractNumId w:val="23"/>
  </w:num>
  <w:num w:numId="5">
    <w:abstractNumId w:val="27"/>
  </w:num>
  <w:num w:numId="6">
    <w:abstractNumId w:val="1"/>
  </w:num>
  <w:num w:numId="7">
    <w:abstractNumId w:val="37"/>
  </w:num>
  <w:num w:numId="8">
    <w:abstractNumId w:val="22"/>
  </w:num>
  <w:num w:numId="9">
    <w:abstractNumId w:val="35"/>
  </w:num>
  <w:num w:numId="10">
    <w:abstractNumId w:val="18"/>
  </w:num>
  <w:num w:numId="11">
    <w:abstractNumId w:val="31"/>
  </w:num>
  <w:num w:numId="12">
    <w:abstractNumId w:val="25"/>
  </w:num>
  <w:num w:numId="13">
    <w:abstractNumId w:val="14"/>
  </w:num>
  <w:num w:numId="14">
    <w:abstractNumId w:val="20"/>
  </w:num>
  <w:num w:numId="15">
    <w:abstractNumId w:val="3"/>
  </w:num>
  <w:num w:numId="16">
    <w:abstractNumId w:val="21"/>
  </w:num>
  <w:num w:numId="17">
    <w:abstractNumId w:val="16"/>
  </w:num>
  <w:num w:numId="18">
    <w:abstractNumId w:val="11"/>
  </w:num>
  <w:num w:numId="19">
    <w:abstractNumId w:val="8"/>
  </w:num>
  <w:num w:numId="20">
    <w:abstractNumId w:val="10"/>
  </w:num>
  <w:num w:numId="21">
    <w:abstractNumId w:val="15"/>
  </w:num>
  <w:num w:numId="22">
    <w:abstractNumId w:val="38"/>
  </w:num>
  <w:num w:numId="23">
    <w:abstractNumId w:val="7"/>
  </w:num>
  <w:num w:numId="24">
    <w:abstractNumId w:val="29"/>
  </w:num>
  <w:num w:numId="25">
    <w:abstractNumId w:val="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6"/>
  </w:num>
  <w:num w:numId="39">
    <w:abstractNumId w:val="5"/>
  </w:num>
  <w:num w:numId="40">
    <w:abstractNumId w:val="9"/>
  </w:num>
  <w:num w:numId="41">
    <w:abstractNumId w:val="1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04C9"/>
    <w:rsid w:val="00002CA0"/>
    <w:rsid w:val="0000375A"/>
    <w:rsid w:val="0001032C"/>
    <w:rsid w:val="00014D5D"/>
    <w:rsid w:val="00015D4A"/>
    <w:rsid w:val="000168F1"/>
    <w:rsid w:val="00017F37"/>
    <w:rsid w:val="00017F53"/>
    <w:rsid w:val="00021C0F"/>
    <w:rsid w:val="00021E86"/>
    <w:rsid w:val="000230B2"/>
    <w:rsid w:val="0002317D"/>
    <w:rsid w:val="00023868"/>
    <w:rsid w:val="00023FF7"/>
    <w:rsid w:val="00025F1A"/>
    <w:rsid w:val="000264DE"/>
    <w:rsid w:val="000276EF"/>
    <w:rsid w:val="00032608"/>
    <w:rsid w:val="000328F6"/>
    <w:rsid w:val="0003342C"/>
    <w:rsid w:val="00033F84"/>
    <w:rsid w:val="0003417D"/>
    <w:rsid w:val="000353F8"/>
    <w:rsid w:val="00036951"/>
    <w:rsid w:val="00040FBB"/>
    <w:rsid w:val="00041344"/>
    <w:rsid w:val="00041719"/>
    <w:rsid w:val="000432AB"/>
    <w:rsid w:val="000433BF"/>
    <w:rsid w:val="00043682"/>
    <w:rsid w:val="00050499"/>
    <w:rsid w:val="00051916"/>
    <w:rsid w:val="00051BD4"/>
    <w:rsid w:val="00051CA6"/>
    <w:rsid w:val="0005248E"/>
    <w:rsid w:val="00052C7A"/>
    <w:rsid w:val="0005390F"/>
    <w:rsid w:val="00056AAA"/>
    <w:rsid w:val="00057118"/>
    <w:rsid w:val="000571DF"/>
    <w:rsid w:val="00057757"/>
    <w:rsid w:val="0006198F"/>
    <w:rsid w:val="00061F11"/>
    <w:rsid w:val="000632C1"/>
    <w:rsid w:val="00064886"/>
    <w:rsid w:val="0006544F"/>
    <w:rsid w:val="00065E5E"/>
    <w:rsid w:val="00066B0B"/>
    <w:rsid w:val="00071326"/>
    <w:rsid w:val="00071E69"/>
    <w:rsid w:val="00072D63"/>
    <w:rsid w:val="0007314E"/>
    <w:rsid w:val="00074DFC"/>
    <w:rsid w:val="00074F48"/>
    <w:rsid w:val="000750DE"/>
    <w:rsid w:val="0007540B"/>
    <w:rsid w:val="00081521"/>
    <w:rsid w:val="00081B0B"/>
    <w:rsid w:val="000826AC"/>
    <w:rsid w:val="00084419"/>
    <w:rsid w:val="00084565"/>
    <w:rsid w:val="000855C1"/>
    <w:rsid w:val="00085C46"/>
    <w:rsid w:val="00085D43"/>
    <w:rsid w:val="000861FE"/>
    <w:rsid w:val="000922A6"/>
    <w:rsid w:val="00093584"/>
    <w:rsid w:val="00094821"/>
    <w:rsid w:val="00096E8A"/>
    <w:rsid w:val="000A026A"/>
    <w:rsid w:val="000A13B4"/>
    <w:rsid w:val="000A39DE"/>
    <w:rsid w:val="000A6A43"/>
    <w:rsid w:val="000A769C"/>
    <w:rsid w:val="000B05E3"/>
    <w:rsid w:val="000B336B"/>
    <w:rsid w:val="000B4F86"/>
    <w:rsid w:val="000B53F3"/>
    <w:rsid w:val="000B5F06"/>
    <w:rsid w:val="000B7D92"/>
    <w:rsid w:val="000C1CDB"/>
    <w:rsid w:val="000C2BB3"/>
    <w:rsid w:val="000C2C8E"/>
    <w:rsid w:val="000C5078"/>
    <w:rsid w:val="000C55BC"/>
    <w:rsid w:val="000C562A"/>
    <w:rsid w:val="000C7492"/>
    <w:rsid w:val="000D0523"/>
    <w:rsid w:val="000D10F8"/>
    <w:rsid w:val="000D2179"/>
    <w:rsid w:val="000D2C72"/>
    <w:rsid w:val="000D3521"/>
    <w:rsid w:val="000D49F4"/>
    <w:rsid w:val="000E14B6"/>
    <w:rsid w:val="000E176B"/>
    <w:rsid w:val="000E22EC"/>
    <w:rsid w:val="000E2905"/>
    <w:rsid w:val="000E3C78"/>
    <w:rsid w:val="000E4E95"/>
    <w:rsid w:val="000E5CCD"/>
    <w:rsid w:val="000E75B0"/>
    <w:rsid w:val="000F2139"/>
    <w:rsid w:val="000F2EDE"/>
    <w:rsid w:val="000F40CE"/>
    <w:rsid w:val="000F4C67"/>
    <w:rsid w:val="000F58CF"/>
    <w:rsid w:val="000F6978"/>
    <w:rsid w:val="00100E7A"/>
    <w:rsid w:val="00104893"/>
    <w:rsid w:val="001048D7"/>
    <w:rsid w:val="00104E2F"/>
    <w:rsid w:val="001100A1"/>
    <w:rsid w:val="00110A71"/>
    <w:rsid w:val="00110B1D"/>
    <w:rsid w:val="00111DB1"/>
    <w:rsid w:val="00112BB2"/>
    <w:rsid w:val="0012239D"/>
    <w:rsid w:val="00122F61"/>
    <w:rsid w:val="00123046"/>
    <w:rsid w:val="00125702"/>
    <w:rsid w:val="001270C2"/>
    <w:rsid w:val="00127DCC"/>
    <w:rsid w:val="001323E3"/>
    <w:rsid w:val="00133114"/>
    <w:rsid w:val="00134076"/>
    <w:rsid w:val="0013582E"/>
    <w:rsid w:val="00135B06"/>
    <w:rsid w:val="00140859"/>
    <w:rsid w:val="00145247"/>
    <w:rsid w:val="0014526F"/>
    <w:rsid w:val="00146718"/>
    <w:rsid w:val="00151578"/>
    <w:rsid w:val="001536E8"/>
    <w:rsid w:val="00154DD7"/>
    <w:rsid w:val="0015725C"/>
    <w:rsid w:val="00161659"/>
    <w:rsid w:val="00166395"/>
    <w:rsid w:val="001666A7"/>
    <w:rsid w:val="001750EE"/>
    <w:rsid w:val="00175A74"/>
    <w:rsid w:val="00176205"/>
    <w:rsid w:val="00176FD6"/>
    <w:rsid w:val="001837FD"/>
    <w:rsid w:val="00183C69"/>
    <w:rsid w:val="00184C68"/>
    <w:rsid w:val="0019414E"/>
    <w:rsid w:val="001A0EAA"/>
    <w:rsid w:val="001A136B"/>
    <w:rsid w:val="001A23A6"/>
    <w:rsid w:val="001A328D"/>
    <w:rsid w:val="001A4D1B"/>
    <w:rsid w:val="001A7E3E"/>
    <w:rsid w:val="001B1B9E"/>
    <w:rsid w:val="001B2171"/>
    <w:rsid w:val="001B7054"/>
    <w:rsid w:val="001B7D67"/>
    <w:rsid w:val="001C1B8E"/>
    <w:rsid w:val="001C2F38"/>
    <w:rsid w:val="001C399E"/>
    <w:rsid w:val="001C55AA"/>
    <w:rsid w:val="001D02B1"/>
    <w:rsid w:val="001D1304"/>
    <w:rsid w:val="001D4986"/>
    <w:rsid w:val="001D628E"/>
    <w:rsid w:val="001D7537"/>
    <w:rsid w:val="001E0909"/>
    <w:rsid w:val="001E28C8"/>
    <w:rsid w:val="001E2E52"/>
    <w:rsid w:val="001E2F1F"/>
    <w:rsid w:val="001E48D4"/>
    <w:rsid w:val="001E4B94"/>
    <w:rsid w:val="001E4E3A"/>
    <w:rsid w:val="001E53A4"/>
    <w:rsid w:val="001E5952"/>
    <w:rsid w:val="001E5A3C"/>
    <w:rsid w:val="001F12F6"/>
    <w:rsid w:val="001F1DAB"/>
    <w:rsid w:val="001F20CF"/>
    <w:rsid w:val="001F212E"/>
    <w:rsid w:val="001F3181"/>
    <w:rsid w:val="001F4335"/>
    <w:rsid w:val="001F4ACC"/>
    <w:rsid w:val="001F4FC9"/>
    <w:rsid w:val="001F5C2F"/>
    <w:rsid w:val="001F6596"/>
    <w:rsid w:val="001F7021"/>
    <w:rsid w:val="00200BC5"/>
    <w:rsid w:val="00203DE7"/>
    <w:rsid w:val="00204A9A"/>
    <w:rsid w:val="002062B5"/>
    <w:rsid w:val="00206FF9"/>
    <w:rsid w:val="0021071B"/>
    <w:rsid w:val="00211D2F"/>
    <w:rsid w:val="002120B1"/>
    <w:rsid w:val="00213316"/>
    <w:rsid w:val="00213A1B"/>
    <w:rsid w:val="002146D3"/>
    <w:rsid w:val="00214C75"/>
    <w:rsid w:val="0021591B"/>
    <w:rsid w:val="00216FD1"/>
    <w:rsid w:val="0022218E"/>
    <w:rsid w:val="00222279"/>
    <w:rsid w:val="0022324B"/>
    <w:rsid w:val="00224DD5"/>
    <w:rsid w:val="002256E5"/>
    <w:rsid w:val="00225EF9"/>
    <w:rsid w:val="00225FD8"/>
    <w:rsid w:val="00226407"/>
    <w:rsid w:val="00231216"/>
    <w:rsid w:val="002319BB"/>
    <w:rsid w:val="0023458B"/>
    <w:rsid w:val="00235DAF"/>
    <w:rsid w:val="00237387"/>
    <w:rsid w:val="0024087B"/>
    <w:rsid w:val="00245B9F"/>
    <w:rsid w:val="0024627C"/>
    <w:rsid w:val="00247E8C"/>
    <w:rsid w:val="00251ACF"/>
    <w:rsid w:val="00252AB0"/>
    <w:rsid w:val="0025455B"/>
    <w:rsid w:val="002558F8"/>
    <w:rsid w:val="00257015"/>
    <w:rsid w:val="00257205"/>
    <w:rsid w:val="00257551"/>
    <w:rsid w:val="002611BA"/>
    <w:rsid w:val="002622A8"/>
    <w:rsid w:val="00263EB9"/>
    <w:rsid w:val="002640EE"/>
    <w:rsid w:val="0026419E"/>
    <w:rsid w:val="002662C9"/>
    <w:rsid w:val="00267F4F"/>
    <w:rsid w:val="00270506"/>
    <w:rsid w:val="00271840"/>
    <w:rsid w:val="00272B5F"/>
    <w:rsid w:val="00273B47"/>
    <w:rsid w:val="00274286"/>
    <w:rsid w:val="00274761"/>
    <w:rsid w:val="00274A30"/>
    <w:rsid w:val="00280A25"/>
    <w:rsid w:val="002824A7"/>
    <w:rsid w:val="002828DC"/>
    <w:rsid w:val="002841CA"/>
    <w:rsid w:val="00284BFB"/>
    <w:rsid w:val="00284D20"/>
    <w:rsid w:val="0028563F"/>
    <w:rsid w:val="00287132"/>
    <w:rsid w:val="002879AF"/>
    <w:rsid w:val="0029123F"/>
    <w:rsid w:val="00292835"/>
    <w:rsid w:val="00295BDD"/>
    <w:rsid w:val="002A013F"/>
    <w:rsid w:val="002A2094"/>
    <w:rsid w:val="002A38F2"/>
    <w:rsid w:val="002A3E30"/>
    <w:rsid w:val="002A4474"/>
    <w:rsid w:val="002A47FE"/>
    <w:rsid w:val="002A488B"/>
    <w:rsid w:val="002A6019"/>
    <w:rsid w:val="002A620D"/>
    <w:rsid w:val="002B0796"/>
    <w:rsid w:val="002B0A81"/>
    <w:rsid w:val="002B1721"/>
    <w:rsid w:val="002B1805"/>
    <w:rsid w:val="002B3D8B"/>
    <w:rsid w:val="002B4776"/>
    <w:rsid w:val="002C06D6"/>
    <w:rsid w:val="002C0B3D"/>
    <w:rsid w:val="002C1546"/>
    <w:rsid w:val="002C16E0"/>
    <w:rsid w:val="002C177D"/>
    <w:rsid w:val="002C48B9"/>
    <w:rsid w:val="002C52FB"/>
    <w:rsid w:val="002C7368"/>
    <w:rsid w:val="002C771D"/>
    <w:rsid w:val="002C7AA1"/>
    <w:rsid w:val="002D087F"/>
    <w:rsid w:val="002D2337"/>
    <w:rsid w:val="002D23D9"/>
    <w:rsid w:val="002D29C9"/>
    <w:rsid w:val="002D4901"/>
    <w:rsid w:val="002D7905"/>
    <w:rsid w:val="002E0BCD"/>
    <w:rsid w:val="002E0CA9"/>
    <w:rsid w:val="002E2029"/>
    <w:rsid w:val="002E285F"/>
    <w:rsid w:val="002E40BB"/>
    <w:rsid w:val="002E4EA1"/>
    <w:rsid w:val="002E4F2F"/>
    <w:rsid w:val="002F166E"/>
    <w:rsid w:val="002F21F1"/>
    <w:rsid w:val="002F29D0"/>
    <w:rsid w:val="002F2A3B"/>
    <w:rsid w:val="002F57E1"/>
    <w:rsid w:val="002F5E0C"/>
    <w:rsid w:val="002F71D2"/>
    <w:rsid w:val="00300D6F"/>
    <w:rsid w:val="003010A8"/>
    <w:rsid w:val="00302D3D"/>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58A4"/>
    <w:rsid w:val="003368AF"/>
    <w:rsid w:val="00337004"/>
    <w:rsid w:val="003420DB"/>
    <w:rsid w:val="00342D11"/>
    <w:rsid w:val="00342FB8"/>
    <w:rsid w:val="003437E5"/>
    <w:rsid w:val="00344409"/>
    <w:rsid w:val="00350437"/>
    <w:rsid w:val="00351641"/>
    <w:rsid w:val="00352879"/>
    <w:rsid w:val="00353DC4"/>
    <w:rsid w:val="0035432C"/>
    <w:rsid w:val="00356B30"/>
    <w:rsid w:val="00356DAA"/>
    <w:rsid w:val="0036002A"/>
    <w:rsid w:val="0036065D"/>
    <w:rsid w:val="003613CB"/>
    <w:rsid w:val="0036292E"/>
    <w:rsid w:val="00365498"/>
    <w:rsid w:val="003670AF"/>
    <w:rsid w:val="003709FE"/>
    <w:rsid w:val="003717B0"/>
    <w:rsid w:val="0037228B"/>
    <w:rsid w:val="00372B98"/>
    <w:rsid w:val="00373BEC"/>
    <w:rsid w:val="00373F03"/>
    <w:rsid w:val="00375735"/>
    <w:rsid w:val="00376CC2"/>
    <w:rsid w:val="00377423"/>
    <w:rsid w:val="0038087E"/>
    <w:rsid w:val="00381AE4"/>
    <w:rsid w:val="00383932"/>
    <w:rsid w:val="003845F4"/>
    <w:rsid w:val="0038615A"/>
    <w:rsid w:val="00390D05"/>
    <w:rsid w:val="00392B20"/>
    <w:rsid w:val="00392C4D"/>
    <w:rsid w:val="00392FF7"/>
    <w:rsid w:val="00393895"/>
    <w:rsid w:val="00394917"/>
    <w:rsid w:val="00394A23"/>
    <w:rsid w:val="00395FF0"/>
    <w:rsid w:val="00396F73"/>
    <w:rsid w:val="00397045"/>
    <w:rsid w:val="00397459"/>
    <w:rsid w:val="00397726"/>
    <w:rsid w:val="003A273E"/>
    <w:rsid w:val="003A5BBD"/>
    <w:rsid w:val="003A746A"/>
    <w:rsid w:val="003B4535"/>
    <w:rsid w:val="003B69BD"/>
    <w:rsid w:val="003C00FB"/>
    <w:rsid w:val="003C1483"/>
    <w:rsid w:val="003C2923"/>
    <w:rsid w:val="003C37A8"/>
    <w:rsid w:val="003D1685"/>
    <w:rsid w:val="003D27F2"/>
    <w:rsid w:val="003D3A7D"/>
    <w:rsid w:val="003D7D41"/>
    <w:rsid w:val="003E1578"/>
    <w:rsid w:val="003E1BAE"/>
    <w:rsid w:val="003E1F80"/>
    <w:rsid w:val="003E21DB"/>
    <w:rsid w:val="003E33DB"/>
    <w:rsid w:val="003E4227"/>
    <w:rsid w:val="003E4568"/>
    <w:rsid w:val="003E7210"/>
    <w:rsid w:val="003E73E7"/>
    <w:rsid w:val="003E7987"/>
    <w:rsid w:val="003F0DD1"/>
    <w:rsid w:val="003F1F85"/>
    <w:rsid w:val="003F22DE"/>
    <w:rsid w:val="003F2F76"/>
    <w:rsid w:val="003F3174"/>
    <w:rsid w:val="003F5C43"/>
    <w:rsid w:val="00400273"/>
    <w:rsid w:val="00401397"/>
    <w:rsid w:val="00401963"/>
    <w:rsid w:val="0040252E"/>
    <w:rsid w:val="00402597"/>
    <w:rsid w:val="00402F92"/>
    <w:rsid w:val="00403296"/>
    <w:rsid w:val="0040445D"/>
    <w:rsid w:val="0040695F"/>
    <w:rsid w:val="004103B3"/>
    <w:rsid w:val="00410CA5"/>
    <w:rsid w:val="00411C22"/>
    <w:rsid w:val="00412F9D"/>
    <w:rsid w:val="004130E4"/>
    <w:rsid w:val="00413DE2"/>
    <w:rsid w:val="00414B82"/>
    <w:rsid w:val="004164FD"/>
    <w:rsid w:val="00416F08"/>
    <w:rsid w:val="00416F18"/>
    <w:rsid w:val="00417A04"/>
    <w:rsid w:val="00420AB6"/>
    <w:rsid w:val="00420CF8"/>
    <w:rsid w:val="004227FF"/>
    <w:rsid w:val="0042296F"/>
    <w:rsid w:val="00422975"/>
    <w:rsid w:val="00422DED"/>
    <w:rsid w:val="004237FA"/>
    <w:rsid w:val="00423A3B"/>
    <w:rsid w:val="00425289"/>
    <w:rsid w:val="0042567C"/>
    <w:rsid w:val="00430025"/>
    <w:rsid w:val="00431B22"/>
    <w:rsid w:val="00431FB8"/>
    <w:rsid w:val="004322A8"/>
    <w:rsid w:val="004359A7"/>
    <w:rsid w:val="00435C5E"/>
    <w:rsid w:val="00436F80"/>
    <w:rsid w:val="0043702B"/>
    <w:rsid w:val="0043722F"/>
    <w:rsid w:val="004376DF"/>
    <w:rsid w:val="004426A0"/>
    <w:rsid w:val="00443F2E"/>
    <w:rsid w:val="0044408B"/>
    <w:rsid w:val="00444CF3"/>
    <w:rsid w:val="0044547B"/>
    <w:rsid w:val="004468ED"/>
    <w:rsid w:val="004471A3"/>
    <w:rsid w:val="004476E5"/>
    <w:rsid w:val="00447C30"/>
    <w:rsid w:val="00450E78"/>
    <w:rsid w:val="00450F2A"/>
    <w:rsid w:val="0045227C"/>
    <w:rsid w:val="00452484"/>
    <w:rsid w:val="004563DA"/>
    <w:rsid w:val="00457F05"/>
    <w:rsid w:val="00460F96"/>
    <w:rsid w:val="004624C2"/>
    <w:rsid w:val="00463ACE"/>
    <w:rsid w:val="0047188F"/>
    <w:rsid w:val="00474522"/>
    <w:rsid w:val="00474E45"/>
    <w:rsid w:val="00476255"/>
    <w:rsid w:val="0048028B"/>
    <w:rsid w:val="0048079F"/>
    <w:rsid w:val="00481712"/>
    <w:rsid w:val="00481728"/>
    <w:rsid w:val="004839CA"/>
    <w:rsid w:val="00486AA0"/>
    <w:rsid w:val="004872F4"/>
    <w:rsid w:val="004904ED"/>
    <w:rsid w:val="0049115E"/>
    <w:rsid w:val="004929C8"/>
    <w:rsid w:val="0049318A"/>
    <w:rsid w:val="00493763"/>
    <w:rsid w:val="004A068F"/>
    <w:rsid w:val="004A1CB2"/>
    <w:rsid w:val="004A47B3"/>
    <w:rsid w:val="004A4BC3"/>
    <w:rsid w:val="004A6B0E"/>
    <w:rsid w:val="004B1259"/>
    <w:rsid w:val="004B1EF9"/>
    <w:rsid w:val="004B2A98"/>
    <w:rsid w:val="004B38C7"/>
    <w:rsid w:val="004B4051"/>
    <w:rsid w:val="004B66E5"/>
    <w:rsid w:val="004B6907"/>
    <w:rsid w:val="004B796F"/>
    <w:rsid w:val="004C1BDC"/>
    <w:rsid w:val="004C273E"/>
    <w:rsid w:val="004C34DD"/>
    <w:rsid w:val="004C3879"/>
    <w:rsid w:val="004C3D5A"/>
    <w:rsid w:val="004C6939"/>
    <w:rsid w:val="004C7CEE"/>
    <w:rsid w:val="004D09CC"/>
    <w:rsid w:val="004D18C4"/>
    <w:rsid w:val="004D250F"/>
    <w:rsid w:val="004D75E4"/>
    <w:rsid w:val="004E0CE2"/>
    <w:rsid w:val="004E48AB"/>
    <w:rsid w:val="004E49BF"/>
    <w:rsid w:val="004E68A9"/>
    <w:rsid w:val="004E6C72"/>
    <w:rsid w:val="004F008A"/>
    <w:rsid w:val="004F0637"/>
    <w:rsid w:val="004F111C"/>
    <w:rsid w:val="004F2F7C"/>
    <w:rsid w:val="004F3CBD"/>
    <w:rsid w:val="004F7A06"/>
    <w:rsid w:val="005028BA"/>
    <w:rsid w:val="00503D7C"/>
    <w:rsid w:val="00503FEE"/>
    <w:rsid w:val="00504322"/>
    <w:rsid w:val="005066FF"/>
    <w:rsid w:val="00510EC9"/>
    <w:rsid w:val="00511CEE"/>
    <w:rsid w:val="00514BC7"/>
    <w:rsid w:val="00515097"/>
    <w:rsid w:val="005165FD"/>
    <w:rsid w:val="00517F21"/>
    <w:rsid w:val="00520F36"/>
    <w:rsid w:val="00520F46"/>
    <w:rsid w:val="0052326D"/>
    <w:rsid w:val="005238C2"/>
    <w:rsid w:val="00523964"/>
    <w:rsid w:val="00524280"/>
    <w:rsid w:val="0052465D"/>
    <w:rsid w:val="00524DAC"/>
    <w:rsid w:val="0052538D"/>
    <w:rsid w:val="00525A5D"/>
    <w:rsid w:val="005262FF"/>
    <w:rsid w:val="00526A2A"/>
    <w:rsid w:val="005275F5"/>
    <w:rsid w:val="0052784C"/>
    <w:rsid w:val="0053036D"/>
    <w:rsid w:val="005307C4"/>
    <w:rsid w:val="00531E7E"/>
    <w:rsid w:val="0053230F"/>
    <w:rsid w:val="005339AD"/>
    <w:rsid w:val="00535DA6"/>
    <w:rsid w:val="005374F4"/>
    <w:rsid w:val="00537673"/>
    <w:rsid w:val="00537C10"/>
    <w:rsid w:val="0054228B"/>
    <w:rsid w:val="00544D09"/>
    <w:rsid w:val="00545549"/>
    <w:rsid w:val="00545AD6"/>
    <w:rsid w:val="00546956"/>
    <w:rsid w:val="00552275"/>
    <w:rsid w:val="00555177"/>
    <w:rsid w:val="00555D4A"/>
    <w:rsid w:val="00555EF0"/>
    <w:rsid w:val="0055723E"/>
    <w:rsid w:val="00560869"/>
    <w:rsid w:val="00560C06"/>
    <w:rsid w:val="005679BA"/>
    <w:rsid w:val="00567EF1"/>
    <w:rsid w:val="005710F7"/>
    <w:rsid w:val="005713B1"/>
    <w:rsid w:val="00572DDD"/>
    <w:rsid w:val="00575033"/>
    <w:rsid w:val="00575AE0"/>
    <w:rsid w:val="00577F7F"/>
    <w:rsid w:val="0058365E"/>
    <w:rsid w:val="00590777"/>
    <w:rsid w:val="00593056"/>
    <w:rsid w:val="005930B8"/>
    <w:rsid w:val="00594801"/>
    <w:rsid w:val="00595342"/>
    <w:rsid w:val="00595421"/>
    <w:rsid w:val="00597CB3"/>
    <w:rsid w:val="005A06F3"/>
    <w:rsid w:val="005A198A"/>
    <w:rsid w:val="005A2949"/>
    <w:rsid w:val="005A4D87"/>
    <w:rsid w:val="005A5BE6"/>
    <w:rsid w:val="005B380D"/>
    <w:rsid w:val="005B39EA"/>
    <w:rsid w:val="005B4CA3"/>
    <w:rsid w:val="005C158F"/>
    <w:rsid w:val="005C2871"/>
    <w:rsid w:val="005C39A3"/>
    <w:rsid w:val="005C3E54"/>
    <w:rsid w:val="005C691B"/>
    <w:rsid w:val="005C6A6E"/>
    <w:rsid w:val="005C7F13"/>
    <w:rsid w:val="005D0AE9"/>
    <w:rsid w:val="005D146F"/>
    <w:rsid w:val="005D1AA1"/>
    <w:rsid w:val="005D253C"/>
    <w:rsid w:val="005D2C7B"/>
    <w:rsid w:val="005D3165"/>
    <w:rsid w:val="005D3DA6"/>
    <w:rsid w:val="005D4E3C"/>
    <w:rsid w:val="005D5D59"/>
    <w:rsid w:val="005D6400"/>
    <w:rsid w:val="005D701B"/>
    <w:rsid w:val="005D72B6"/>
    <w:rsid w:val="005E36FD"/>
    <w:rsid w:val="005E6FE9"/>
    <w:rsid w:val="005F04D8"/>
    <w:rsid w:val="005F080A"/>
    <w:rsid w:val="005F1486"/>
    <w:rsid w:val="005F2131"/>
    <w:rsid w:val="005F323C"/>
    <w:rsid w:val="005F3BBA"/>
    <w:rsid w:val="005F56BC"/>
    <w:rsid w:val="005F5DF5"/>
    <w:rsid w:val="005F60B6"/>
    <w:rsid w:val="005F7DCD"/>
    <w:rsid w:val="00600A5C"/>
    <w:rsid w:val="006022F1"/>
    <w:rsid w:val="00603455"/>
    <w:rsid w:val="006039E8"/>
    <w:rsid w:val="006039F8"/>
    <w:rsid w:val="006043EB"/>
    <w:rsid w:val="0060570A"/>
    <w:rsid w:val="006060A7"/>
    <w:rsid w:val="006101DE"/>
    <w:rsid w:val="00610201"/>
    <w:rsid w:val="00610BBD"/>
    <w:rsid w:val="00612E40"/>
    <w:rsid w:val="006140C5"/>
    <w:rsid w:val="00615E92"/>
    <w:rsid w:val="00616561"/>
    <w:rsid w:val="00616C9D"/>
    <w:rsid w:val="0061725E"/>
    <w:rsid w:val="00620106"/>
    <w:rsid w:val="006202A0"/>
    <w:rsid w:val="006210CB"/>
    <w:rsid w:val="006215A8"/>
    <w:rsid w:val="00621687"/>
    <w:rsid w:val="00622837"/>
    <w:rsid w:val="00622FC0"/>
    <w:rsid w:val="00623F5B"/>
    <w:rsid w:val="00624590"/>
    <w:rsid w:val="006301A5"/>
    <w:rsid w:val="0063106C"/>
    <w:rsid w:val="00631428"/>
    <w:rsid w:val="00632D41"/>
    <w:rsid w:val="006354AF"/>
    <w:rsid w:val="00637C78"/>
    <w:rsid w:val="00637CEE"/>
    <w:rsid w:val="00641367"/>
    <w:rsid w:val="00641FEC"/>
    <w:rsid w:val="00643C1C"/>
    <w:rsid w:val="0064430D"/>
    <w:rsid w:val="0064446D"/>
    <w:rsid w:val="006450E1"/>
    <w:rsid w:val="00647285"/>
    <w:rsid w:val="00647601"/>
    <w:rsid w:val="006478BD"/>
    <w:rsid w:val="006508DA"/>
    <w:rsid w:val="00652083"/>
    <w:rsid w:val="0065323C"/>
    <w:rsid w:val="0065376F"/>
    <w:rsid w:val="00656167"/>
    <w:rsid w:val="0066082E"/>
    <w:rsid w:val="0066123F"/>
    <w:rsid w:val="006613E2"/>
    <w:rsid w:val="0066231E"/>
    <w:rsid w:val="00662B4A"/>
    <w:rsid w:val="00663CED"/>
    <w:rsid w:val="006654D1"/>
    <w:rsid w:val="00666D93"/>
    <w:rsid w:val="0066744B"/>
    <w:rsid w:val="00667F94"/>
    <w:rsid w:val="00670ABF"/>
    <w:rsid w:val="006724BE"/>
    <w:rsid w:val="006737F8"/>
    <w:rsid w:val="00673FEE"/>
    <w:rsid w:val="00675700"/>
    <w:rsid w:val="00676A52"/>
    <w:rsid w:val="00676EF9"/>
    <w:rsid w:val="00680AA5"/>
    <w:rsid w:val="00680B2C"/>
    <w:rsid w:val="00680DCB"/>
    <w:rsid w:val="0068289B"/>
    <w:rsid w:val="00683C8C"/>
    <w:rsid w:val="00683EEF"/>
    <w:rsid w:val="0069167E"/>
    <w:rsid w:val="00691CC8"/>
    <w:rsid w:val="0069391C"/>
    <w:rsid w:val="00696E48"/>
    <w:rsid w:val="00697A08"/>
    <w:rsid w:val="006A0E7C"/>
    <w:rsid w:val="006A238F"/>
    <w:rsid w:val="006A63D7"/>
    <w:rsid w:val="006B0DFF"/>
    <w:rsid w:val="006B199C"/>
    <w:rsid w:val="006B341C"/>
    <w:rsid w:val="006B7AA6"/>
    <w:rsid w:val="006C17D8"/>
    <w:rsid w:val="006C1B86"/>
    <w:rsid w:val="006C47FE"/>
    <w:rsid w:val="006C5A86"/>
    <w:rsid w:val="006C689C"/>
    <w:rsid w:val="006C77F4"/>
    <w:rsid w:val="006D122E"/>
    <w:rsid w:val="006D25A2"/>
    <w:rsid w:val="006D2675"/>
    <w:rsid w:val="006D3D51"/>
    <w:rsid w:val="006D49BF"/>
    <w:rsid w:val="006D5E32"/>
    <w:rsid w:val="006D60F9"/>
    <w:rsid w:val="006D6BD8"/>
    <w:rsid w:val="006D7B8C"/>
    <w:rsid w:val="006E084C"/>
    <w:rsid w:val="006E08D1"/>
    <w:rsid w:val="006E273D"/>
    <w:rsid w:val="006E2775"/>
    <w:rsid w:val="006E307C"/>
    <w:rsid w:val="006E3750"/>
    <w:rsid w:val="006E39AC"/>
    <w:rsid w:val="006E5854"/>
    <w:rsid w:val="006E6570"/>
    <w:rsid w:val="006E65F4"/>
    <w:rsid w:val="006E6FBD"/>
    <w:rsid w:val="006E7E55"/>
    <w:rsid w:val="006F1503"/>
    <w:rsid w:val="006F1648"/>
    <w:rsid w:val="006F26D4"/>
    <w:rsid w:val="006F5D71"/>
    <w:rsid w:val="006F6EB9"/>
    <w:rsid w:val="0070081E"/>
    <w:rsid w:val="0070421C"/>
    <w:rsid w:val="00704F5A"/>
    <w:rsid w:val="0070673A"/>
    <w:rsid w:val="00712F4C"/>
    <w:rsid w:val="0071302E"/>
    <w:rsid w:val="007139E1"/>
    <w:rsid w:val="00714ABE"/>
    <w:rsid w:val="00715219"/>
    <w:rsid w:val="00720D17"/>
    <w:rsid w:val="00724225"/>
    <w:rsid w:val="00725526"/>
    <w:rsid w:val="00726236"/>
    <w:rsid w:val="0072711B"/>
    <w:rsid w:val="00730897"/>
    <w:rsid w:val="00731754"/>
    <w:rsid w:val="0073263E"/>
    <w:rsid w:val="0073301E"/>
    <w:rsid w:val="007332D9"/>
    <w:rsid w:val="00733E56"/>
    <w:rsid w:val="00735A24"/>
    <w:rsid w:val="00735E33"/>
    <w:rsid w:val="007364F5"/>
    <w:rsid w:val="00740929"/>
    <w:rsid w:val="007435B7"/>
    <w:rsid w:val="00745526"/>
    <w:rsid w:val="00745F31"/>
    <w:rsid w:val="00751684"/>
    <w:rsid w:val="007530F3"/>
    <w:rsid w:val="0075349E"/>
    <w:rsid w:val="007553DF"/>
    <w:rsid w:val="00756EA2"/>
    <w:rsid w:val="0075753B"/>
    <w:rsid w:val="00757EFB"/>
    <w:rsid w:val="00760061"/>
    <w:rsid w:val="00760807"/>
    <w:rsid w:val="007614E2"/>
    <w:rsid w:val="00761FB1"/>
    <w:rsid w:val="00762185"/>
    <w:rsid w:val="00762F73"/>
    <w:rsid w:val="0076485B"/>
    <w:rsid w:val="007671CF"/>
    <w:rsid w:val="0077081F"/>
    <w:rsid w:val="00771C56"/>
    <w:rsid w:val="00772C7E"/>
    <w:rsid w:val="00773AC2"/>
    <w:rsid w:val="0077522A"/>
    <w:rsid w:val="00775A0B"/>
    <w:rsid w:val="007769EA"/>
    <w:rsid w:val="007807E5"/>
    <w:rsid w:val="00783E68"/>
    <w:rsid w:val="007845C2"/>
    <w:rsid w:val="00784C70"/>
    <w:rsid w:val="007863C2"/>
    <w:rsid w:val="007916A2"/>
    <w:rsid w:val="0079553A"/>
    <w:rsid w:val="00796820"/>
    <w:rsid w:val="00796862"/>
    <w:rsid w:val="00797B3A"/>
    <w:rsid w:val="00797F22"/>
    <w:rsid w:val="007A0634"/>
    <w:rsid w:val="007A07FB"/>
    <w:rsid w:val="007A1C27"/>
    <w:rsid w:val="007A25A3"/>
    <w:rsid w:val="007A2EAA"/>
    <w:rsid w:val="007A3E1F"/>
    <w:rsid w:val="007A6338"/>
    <w:rsid w:val="007B0E14"/>
    <w:rsid w:val="007B3DBF"/>
    <w:rsid w:val="007B4466"/>
    <w:rsid w:val="007B6EB2"/>
    <w:rsid w:val="007B7048"/>
    <w:rsid w:val="007C04FF"/>
    <w:rsid w:val="007C12A6"/>
    <w:rsid w:val="007C2DC1"/>
    <w:rsid w:val="007C58C2"/>
    <w:rsid w:val="007C60D7"/>
    <w:rsid w:val="007C67BC"/>
    <w:rsid w:val="007C6871"/>
    <w:rsid w:val="007C74CA"/>
    <w:rsid w:val="007D4639"/>
    <w:rsid w:val="007D5095"/>
    <w:rsid w:val="007D52F9"/>
    <w:rsid w:val="007D6266"/>
    <w:rsid w:val="007E0062"/>
    <w:rsid w:val="007E12E1"/>
    <w:rsid w:val="007E1DF8"/>
    <w:rsid w:val="007E303A"/>
    <w:rsid w:val="007E3E8E"/>
    <w:rsid w:val="007E48F0"/>
    <w:rsid w:val="007E4ACF"/>
    <w:rsid w:val="007E4B66"/>
    <w:rsid w:val="007E7A8B"/>
    <w:rsid w:val="007F0E82"/>
    <w:rsid w:val="007F1587"/>
    <w:rsid w:val="007F1AC1"/>
    <w:rsid w:val="007F4BDC"/>
    <w:rsid w:val="007F5905"/>
    <w:rsid w:val="007F5EE0"/>
    <w:rsid w:val="007F679D"/>
    <w:rsid w:val="007F6C64"/>
    <w:rsid w:val="007F7521"/>
    <w:rsid w:val="007F7CD2"/>
    <w:rsid w:val="007F7F3A"/>
    <w:rsid w:val="00800389"/>
    <w:rsid w:val="00801880"/>
    <w:rsid w:val="008037D9"/>
    <w:rsid w:val="00804918"/>
    <w:rsid w:val="00805B93"/>
    <w:rsid w:val="00805E7C"/>
    <w:rsid w:val="00806460"/>
    <w:rsid w:val="00806CF3"/>
    <w:rsid w:val="00806FFE"/>
    <w:rsid w:val="00811DD6"/>
    <w:rsid w:val="00812BF7"/>
    <w:rsid w:val="008138A2"/>
    <w:rsid w:val="00815701"/>
    <w:rsid w:val="0081756A"/>
    <w:rsid w:val="00817ADD"/>
    <w:rsid w:val="00817F14"/>
    <w:rsid w:val="0082062F"/>
    <w:rsid w:val="00821528"/>
    <w:rsid w:val="008220BF"/>
    <w:rsid w:val="0082440F"/>
    <w:rsid w:val="0082485A"/>
    <w:rsid w:val="00824EE9"/>
    <w:rsid w:val="008307F6"/>
    <w:rsid w:val="00830DD1"/>
    <w:rsid w:val="0083347C"/>
    <w:rsid w:val="008361D4"/>
    <w:rsid w:val="00837A53"/>
    <w:rsid w:val="00841D56"/>
    <w:rsid w:val="00841EED"/>
    <w:rsid w:val="00841F20"/>
    <w:rsid w:val="00844C2A"/>
    <w:rsid w:val="008470BE"/>
    <w:rsid w:val="00847411"/>
    <w:rsid w:val="00847B48"/>
    <w:rsid w:val="00851619"/>
    <w:rsid w:val="00852C5A"/>
    <w:rsid w:val="00854317"/>
    <w:rsid w:val="008547DB"/>
    <w:rsid w:val="008554BC"/>
    <w:rsid w:val="00855986"/>
    <w:rsid w:val="00855C4E"/>
    <w:rsid w:val="00856224"/>
    <w:rsid w:val="008618AE"/>
    <w:rsid w:val="00861BC2"/>
    <w:rsid w:val="00863A10"/>
    <w:rsid w:val="00863B1C"/>
    <w:rsid w:val="00863C78"/>
    <w:rsid w:val="008658B9"/>
    <w:rsid w:val="008671C1"/>
    <w:rsid w:val="00867428"/>
    <w:rsid w:val="008674EC"/>
    <w:rsid w:val="0087042C"/>
    <w:rsid w:val="00872A95"/>
    <w:rsid w:val="008743BC"/>
    <w:rsid w:val="00875B8F"/>
    <w:rsid w:val="0087606E"/>
    <w:rsid w:val="008762E8"/>
    <w:rsid w:val="00876D16"/>
    <w:rsid w:val="00881333"/>
    <w:rsid w:val="00882435"/>
    <w:rsid w:val="008835F4"/>
    <w:rsid w:val="008913E7"/>
    <w:rsid w:val="00895326"/>
    <w:rsid w:val="00896A1E"/>
    <w:rsid w:val="008A3030"/>
    <w:rsid w:val="008A472A"/>
    <w:rsid w:val="008A6280"/>
    <w:rsid w:val="008A6E42"/>
    <w:rsid w:val="008B00F3"/>
    <w:rsid w:val="008B16DB"/>
    <w:rsid w:val="008B1CDE"/>
    <w:rsid w:val="008B3EA0"/>
    <w:rsid w:val="008B4227"/>
    <w:rsid w:val="008B4928"/>
    <w:rsid w:val="008B4E08"/>
    <w:rsid w:val="008B75ED"/>
    <w:rsid w:val="008B76F2"/>
    <w:rsid w:val="008C1949"/>
    <w:rsid w:val="008C1F4E"/>
    <w:rsid w:val="008C41F0"/>
    <w:rsid w:val="008D2403"/>
    <w:rsid w:val="008D247F"/>
    <w:rsid w:val="008D283F"/>
    <w:rsid w:val="008D2D35"/>
    <w:rsid w:val="008D4285"/>
    <w:rsid w:val="008D5BB9"/>
    <w:rsid w:val="008D7180"/>
    <w:rsid w:val="008E025F"/>
    <w:rsid w:val="008E1FAF"/>
    <w:rsid w:val="008E2388"/>
    <w:rsid w:val="008E3420"/>
    <w:rsid w:val="008E54B6"/>
    <w:rsid w:val="008E5A97"/>
    <w:rsid w:val="008E5EBA"/>
    <w:rsid w:val="008E6257"/>
    <w:rsid w:val="008E6961"/>
    <w:rsid w:val="008E7D44"/>
    <w:rsid w:val="008F0167"/>
    <w:rsid w:val="008F2CB0"/>
    <w:rsid w:val="008F381A"/>
    <w:rsid w:val="008F453C"/>
    <w:rsid w:val="008F5AC5"/>
    <w:rsid w:val="008F60F1"/>
    <w:rsid w:val="008F6D17"/>
    <w:rsid w:val="008F7F64"/>
    <w:rsid w:val="009003ED"/>
    <w:rsid w:val="009009EE"/>
    <w:rsid w:val="00902CF4"/>
    <w:rsid w:val="0090337F"/>
    <w:rsid w:val="00904A2A"/>
    <w:rsid w:val="0090524D"/>
    <w:rsid w:val="009068B7"/>
    <w:rsid w:val="009106C5"/>
    <w:rsid w:val="00910792"/>
    <w:rsid w:val="00911FEB"/>
    <w:rsid w:val="0091200B"/>
    <w:rsid w:val="00913531"/>
    <w:rsid w:val="009157AE"/>
    <w:rsid w:val="00916508"/>
    <w:rsid w:val="00921C2C"/>
    <w:rsid w:val="00923023"/>
    <w:rsid w:val="009231DB"/>
    <w:rsid w:val="00924A14"/>
    <w:rsid w:val="00924E97"/>
    <w:rsid w:val="00927984"/>
    <w:rsid w:val="0093193A"/>
    <w:rsid w:val="00932B11"/>
    <w:rsid w:val="00932EB9"/>
    <w:rsid w:val="00933BC9"/>
    <w:rsid w:val="00934A48"/>
    <w:rsid w:val="00934EE5"/>
    <w:rsid w:val="00936F29"/>
    <w:rsid w:val="009402B1"/>
    <w:rsid w:val="00941DF3"/>
    <w:rsid w:val="0094219A"/>
    <w:rsid w:val="00942979"/>
    <w:rsid w:val="00950460"/>
    <w:rsid w:val="009516F0"/>
    <w:rsid w:val="0095220A"/>
    <w:rsid w:val="00952D8A"/>
    <w:rsid w:val="0095580F"/>
    <w:rsid w:val="009558EE"/>
    <w:rsid w:val="009561E6"/>
    <w:rsid w:val="009566CF"/>
    <w:rsid w:val="00962BEC"/>
    <w:rsid w:val="0096461E"/>
    <w:rsid w:val="00964930"/>
    <w:rsid w:val="009654AC"/>
    <w:rsid w:val="00965624"/>
    <w:rsid w:val="009658B8"/>
    <w:rsid w:val="00966DA4"/>
    <w:rsid w:val="00970706"/>
    <w:rsid w:val="0097171C"/>
    <w:rsid w:val="009737A4"/>
    <w:rsid w:val="0097438F"/>
    <w:rsid w:val="00974FFA"/>
    <w:rsid w:val="00975200"/>
    <w:rsid w:val="009753BA"/>
    <w:rsid w:val="00977496"/>
    <w:rsid w:val="009800FE"/>
    <w:rsid w:val="009805B5"/>
    <w:rsid w:val="00981144"/>
    <w:rsid w:val="00982076"/>
    <w:rsid w:val="0098537B"/>
    <w:rsid w:val="00986E27"/>
    <w:rsid w:val="0098709B"/>
    <w:rsid w:val="0099190F"/>
    <w:rsid w:val="00992808"/>
    <w:rsid w:val="00993F88"/>
    <w:rsid w:val="009950F1"/>
    <w:rsid w:val="0099675D"/>
    <w:rsid w:val="009A0F10"/>
    <w:rsid w:val="009A1344"/>
    <w:rsid w:val="009A2A84"/>
    <w:rsid w:val="009A4C4E"/>
    <w:rsid w:val="009A6BE3"/>
    <w:rsid w:val="009B0088"/>
    <w:rsid w:val="009B06FE"/>
    <w:rsid w:val="009B079D"/>
    <w:rsid w:val="009B1F8B"/>
    <w:rsid w:val="009B2B3F"/>
    <w:rsid w:val="009B3A13"/>
    <w:rsid w:val="009B3AAF"/>
    <w:rsid w:val="009B6AFA"/>
    <w:rsid w:val="009B6D09"/>
    <w:rsid w:val="009C2D6B"/>
    <w:rsid w:val="009C372A"/>
    <w:rsid w:val="009C550A"/>
    <w:rsid w:val="009C578D"/>
    <w:rsid w:val="009C57BA"/>
    <w:rsid w:val="009C5A33"/>
    <w:rsid w:val="009C5B42"/>
    <w:rsid w:val="009C6178"/>
    <w:rsid w:val="009C6326"/>
    <w:rsid w:val="009C70DB"/>
    <w:rsid w:val="009D5A81"/>
    <w:rsid w:val="009D649B"/>
    <w:rsid w:val="009D6F04"/>
    <w:rsid w:val="009E1F9D"/>
    <w:rsid w:val="009E2A31"/>
    <w:rsid w:val="009E3621"/>
    <w:rsid w:val="009E73D5"/>
    <w:rsid w:val="009F1832"/>
    <w:rsid w:val="009F2779"/>
    <w:rsid w:val="009F3CB1"/>
    <w:rsid w:val="009F40B1"/>
    <w:rsid w:val="009F4555"/>
    <w:rsid w:val="009F73D6"/>
    <w:rsid w:val="00A026FA"/>
    <w:rsid w:val="00A03731"/>
    <w:rsid w:val="00A05721"/>
    <w:rsid w:val="00A05BA5"/>
    <w:rsid w:val="00A07448"/>
    <w:rsid w:val="00A075C7"/>
    <w:rsid w:val="00A100D2"/>
    <w:rsid w:val="00A1705B"/>
    <w:rsid w:val="00A2115F"/>
    <w:rsid w:val="00A226B1"/>
    <w:rsid w:val="00A27604"/>
    <w:rsid w:val="00A31386"/>
    <w:rsid w:val="00A330E4"/>
    <w:rsid w:val="00A3449C"/>
    <w:rsid w:val="00A374BE"/>
    <w:rsid w:val="00A37D2F"/>
    <w:rsid w:val="00A37D33"/>
    <w:rsid w:val="00A4062C"/>
    <w:rsid w:val="00A41527"/>
    <w:rsid w:val="00A435C4"/>
    <w:rsid w:val="00A47C93"/>
    <w:rsid w:val="00A516DC"/>
    <w:rsid w:val="00A51C97"/>
    <w:rsid w:val="00A535B2"/>
    <w:rsid w:val="00A53B04"/>
    <w:rsid w:val="00A54909"/>
    <w:rsid w:val="00A54CB1"/>
    <w:rsid w:val="00A55654"/>
    <w:rsid w:val="00A5600C"/>
    <w:rsid w:val="00A6103D"/>
    <w:rsid w:val="00A6240B"/>
    <w:rsid w:val="00A64DD2"/>
    <w:rsid w:val="00A6544E"/>
    <w:rsid w:val="00A65B4C"/>
    <w:rsid w:val="00A65D90"/>
    <w:rsid w:val="00A6658B"/>
    <w:rsid w:val="00A67AE9"/>
    <w:rsid w:val="00A711FA"/>
    <w:rsid w:val="00A72F3B"/>
    <w:rsid w:val="00A763C1"/>
    <w:rsid w:val="00A76A1D"/>
    <w:rsid w:val="00A76C01"/>
    <w:rsid w:val="00A7788D"/>
    <w:rsid w:val="00A77F03"/>
    <w:rsid w:val="00A8208A"/>
    <w:rsid w:val="00A830AF"/>
    <w:rsid w:val="00A832AF"/>
    <w:rsid w:val="00A834B8"/>
    <w:rsid w:val="00A8441D"/>
    <w:rsid w:val="00A86974"/>
    <w:rsid w:val="00A90EE1"/>
    <w:rsid w:val="00A939A5"/>
    <w:rsid w:val="00A95BAA"/>
    <w:rsid w:val="00A97139"/>
    <w:rsid w:val="00AA0962"/>
    <w:rsid w:val="00AA1893"/>
    <w:rsid w:val="00AA6544"/>
    <w:rsid w:val="00AA73CF"/>
    <w:rsid w:val="00AB01F7"/>
    <w:rsid w:val="00AB0866"/>
    <w:rsid w:val="00AB1B03"/>
    <w:rsid w:val="00AB3524"/>
    <w:rsid w:val="00AB749D"/>
    <w:rsid w:val="00AC137E"/>
    <w:rsid w:val="00AC66B2"/>
    <w:rsid w:val="00AC7A8A"/>
    <w:rsid w:val="00AD2449"/>
    <w:rsid w:val="00AD294C"/>
    <w:rsid w:val="00AD3A5C"/>
    <w:rsid w:val="00AD5171"/>
    <w:rsid w:val="00AD6094"/>
    <w:rsid w:val="00AD679F"/>
    <w:rsid w:val="00AE0262"/>
    <w:rsid w:val="00AE0F3B"/>
    <w:rsid w:val="00AE137B"/>
    <w:rsid w:val="00AE15DE"/>
    <w:rsid w:val="00AE1ADD"/>
    <w:rsid w:val="00AE1F85"/>
    <w:rsid w:val="00AE2394"/>
    <w:rsid w:val="00AE3C30"/>
    <w:rsid w:val="00AF10AA"/>
    <w:rsid w:val="00AF5138"/>
    <w:rsid w:val="00B00879"/>
    <w:rsid w:val="00B01F6B"/>
    <w:rsid w:val="00B03E76"/>
    <w:rsid w:val="00B045FB"/>
    <w:rsid w:val="00B04F8C"/>
    <w:rsid w:val="00B1002D"/>
    <w:rsid w:val="00B12E65"/>
    <w:rsid w:val="00B15A83"/>
    <w:rsid w:val="00B161EA"/>
    <w:rsid w:val="00B16D51"/>
    <w:rsid w:val="00B171BA"/>
    <w:rsid w:val="00B2076F"/>
    <w:rsid w:val="00B2178E"/>
    <w:rsid w:val="00B21F03"/>
    <w:rsid w:val="00B23F40"/>
    <w:rsid w:val="00B25853"/>
    <w:rsid w:val="00B25C72"/>
    <w:rsid w:val="00B25C74"/>
    <w:rsid w:val="00B261A0"/>
    <w:rsid w:val="00B2734B"/>
    <w:rsid w:val="00B30F05"/>
    <w:rsid w:val="00B31597"/>
    <w:rsid w:val="00B31F45"/>
    <w:rsid w:val="00B3388E"/>
    <w:rsid w:val="00B35592"/>
    <w:rsid w:val="00B371D9"/>
    <w:rsid w:val="00B3763E"/>
    <w:rsid w:val="00B41C6C"/>
    <w:rsid w:val="00B42CCB"/>
    <w:rsid w:val="00B4509E"/>
    <w:rsid w:val="00B467D0"/>
    <w:rsid w:val="00B47099"/>
    <w:rsid w:val="00B50608"/>
    <w:rsid w:val="00B51FDF"/>
    <w:rsid w:val="00B546A4"/>
    <w:rsid w:val="00B5534C"/>
    <w:rsid w:val="00B57985"/>
    <w:rsid w:val="00B63C49"/>
    <w:rsid w:val="00B63EAF"/>
    <w:rsid w:val="00B655C3"/>
    <w:rsid w:val="00B65CBF"/>
    <w:rsid w:val="00B66492"/>
    <w:rsid w:val="00B6677F"/>
    <w:rsid w:val="00B7543C"/>
    <w:rsid w:val="00B757E3"/>
    <w:rsid w:val="00B75D1F"/>
    <w:rsid w:val="00B767C7"/>
    <w:rsid w:val="00B76D07"/>
    <w:rsid w:val="00B77563"/>
    <w:rsid w:val="00B77B22"/>
    <w:rsid w:val="00B80361"/>
    <w:rsid w:val="00B805F6"/>
    <w:rsid w:val="00B80C5C"/>
    <w:rsid w:val="00B81A53"/>
    <w:rsid w:val="00B82854"/>
    <w:rsid w:val="00B85189"/>
    <w:rsid w:val="00B86C2C"/>
    <w:rsid w:val="00B871A8"/>
    <w:rsid w:val="00B90F83"/>
    <w:rsid w:val="00B914C3"/>
    <w:rsid w:val="00B92D7E"/>
    <w:rsid w:val="00B933BB"/>
    <w:rsid w:val="00B93A38"/>
    <w:rsid w:val="00B94874"/>
    <w:rsid w:val="00B94A66"/>
    <w:rsid w:val="00B95BB1"/>
    <w:rsid w:val="00B967F7"/>
    <w:rsid w:val="00BA0A80"/>
    <w:rsid w:val="00BA152B"/>
    <w:rsid w:val="00BA2628"/>
    <w:rsid w:val="00BA287E"/>
    <w:rsid w:val="00BA383C"/>
    <w:rsid w:val="00BA3C50"/>
    <w:rsid w:val="00BA468B"/>
    <w:rsid w:val="00BA55B6"/>
    <w:rsid w:val="00BA58C4"/>
    <w:rsid w:val="00BA6180"/>
    <w:rsid w:val="00BA77A8"/>
    <w:rsid w:val="00BA7D13"/>
    <w:rsid w:val="00BB036A"/>
    <w:rsid w:val="00BB1E43"/>
    <w:rsid w:val="00BB259C"/>
    <w:rsid w:val="00BB274A"/>
    <w:rsid w:val="00BB2AEC"/>
    <w:rsid w:val="00BC19C0"/>
    <w:rsid w:val="00BC22FE"/>
    <w:rsid w:val="00BC6E0F"/>
    <w:rsid w:val="00BD2B73"/>
    <w:rsid w:val="00BD5146"/>
    <w:rsid w:val="00BD7093"/>
    <w:rsid w:val="00BE1A2D"/>
    <w:rsid w:val="00BE436E"/>
    <w:rsid w:val="00BE5068"/>
    <w:rsid w:val="00BE5286"/>
    <w:rsid w:val="00BE681C"/>
    <w:rsid w:val="00BE7080"/>
    <w:rsid w:val="00BE78F6"/>
    <w:rsid w:val="00BF00C6"/>
    <w:rsid w:val="00BF0209"/>
    <w:rsid w:val="00BF272E"/>
    <w:rsid w:val="00BF6275"/>
    <w:rsid w:val="00C003C5"/>
    <w:rsid w:val="00C05207"/>
    <w:rsid w:val="00C103FC"/>
    <w:rsid w:val="00C11AE2"/>
    <w:rsid w:val="00C12BFA"/>
    <w:rsid w:val="00C16834"/>
    <w:rsid w:val="00C17CB0"/>
    <w:rsid w:val="00C201A4"/>
    <w:rsid w:val="00C20B7A"/>
    <w:rsid w:val="00C20FAB"/>
    <w:rsid w:val="00C219E7"/>
    <w:rsid w:val="00C223F9"/>
    <w:rsid w:val="00C243EA"/>
    <w:rsid w:val="00C24A99"/>
    <w:rsid w:val="00C24CEF"/>
    <w:rsid w:val="00C255FF"/>
    <w:rsid w:val="00C2679F"/>
    <w:rsid w:val="00C26DF3"/>
    <w:rsid w:val="00C3135F"/>
    <w:rsid w:val="00C319BA"/>
    <w:rsid w:val="00C31B0A"/>
    <w:rsid w:val="00C320AD"/>
    <w:rsid w:val="00C321CE"/>
    <w:rsid w:val="00C33A67"/>
    <w:rsid w:val="00C378CF"/>
    <w:rsid w:val="00C405F9"/>
    <w:rsid w:val="00C41E19"/>
    <w:rsid w:val="00C42941"/>
    <w:rsid w:val="00C44C23"/>
    <w:rsid w:val="00C4559B"/>
    <w:rsid w:val="00C45B54"/>
    <w:rsid w:val="00C45D60"/>
    <w:rsid w:val="00C47DEF"/>
    <w:rsid w:val="00C5035C"/>
    <w:rsid w:val="00C504B0"/>
    <w:rsid w:val="00C51B2A"/>
    <w:rsid w:val="00C53399"/>
    <w:rsid w:val="00C55275"/>
    <w:rsid w:val="00C57F8D"/>
    <w:rsid w:val="00C61B56"/>
    <w:rsid w:val="00C63C0F"/>
    <w:rsid w:val="00C658D9"/>
    <w:rsid w:val="00C66A88"/>
    <w:rsid w:val="00C704EC"/>
    <w:rsid w:val="00C71E8F"/>
    <w:rsid w:val="00C7222E"/>
    <w:rsid w:val="00C72FF6"/>
    <w:rsid w:val="00C73A42"/>
    <w:rsid w:val="00C75D46"/>
    <w:rsid w:val="00C81A2F"/>
    <w:rsid w:val="00C82799"/>
    <w:rsid w:val="00C841AB"/>
    <w:rsid w:val="00C85DCD"/>
    <w:rsid w:val="00C865C4"/>
    <w:rsid w:val="00C868A6"/>
    <w:rsid w:val="00C925C4"/>
    <w:rsid w:val="00C9379D"/>
    <w:rsid w:val="00C95152"/>
    <w:rsid w:val="00C9658E"/>
    <w:rsid w:val="00CA236E"/>
    <w:rsid w:val="00CA2B56"/>
    <w:rsid w:val="00CA32A7"/>
    <w:rsid w:val="00CA3357"/>
    <w:rsid w:val="00CA3617"/>
    <w:rsid w:val="00CA3D5A"/>
    <w:rsid w:val="00CA40B8"/>
    <w:rsid w:val="00CA45D0"/>
    <w:rsid w:val="00CA45E2"/>
    <w:rsid w:val="00CA5293"/>
    <w:rsid w:val="00CA7497"/>
    <w:rsid w:val="00CB04E7"/>
    <w:rsid w:val="00CB130B"/>
    <w:rsid w:val="00CB200D"/>
    <w:rsid w:val="00CB3C37"/>
    <w:rsid w:val="00CB4B92"/>
    <w:rsid w:val="00CB4C81"/>
    <w:rsid w:val="00CB62D6"/>
    <w:rsid w:val="00CB639F"/>
    <w:rsid w:val="00CB699A"/>
    <w:rsid w:val="00CC3B8F"/>
    <w:rsid w:val="00CC4EDD"/>
    <w:rsid w:val="00CC5568"/>
    <w:rsid w:val="00CC6A39"/>
    <w:rsid w:val="00CC6D56"/>
    <w:rsid w:val="00CD02F2"/>
    <w:rsid w:val="00CD07B5"/>
    <w:rsid w:val="00CD0FD8"/>
    <w:rsid w:val="00CD143A"/>
    <w:rsid w:val="00CD15EF"/>
    <w:rsid w:val="00CD187F"/>
    <w:rsid w:val="00CD2A54"/>
    <w:rsid w:val="00CD2CEC"/>
    <w:rsid w:val="00CD3FB5"/>
    <w:rsid w:val="00CD4370"/>
    <w:rsid w:val="00CD4BBA"/>
    <w:rsid w:val="00CD5796"/>
    <w:rsid w:val="00CE01C5"/>
    <w:rsid w:val="00CE0B02"/>
    <w:rsid w:val="00CE1062"/>
    <w:rsid w:val="00CE3BA2"/>
    <w:rsid w:val="00CE4CBA"/>
    <w:rsid w:val="00CE5636"/>
    <w:rsid w:val="00CE6F4D"/>
    <w:rsid w:val="00CE7541"/>
    <w:rsid w:val="00CE7E93"/>
    <w:rsid w:val="00CF42AC"/>
    <w:rsid w:val="00CF4552"/>
    <w:rsid w:val="00CF4FBF"/>
    <w:rsid w:val="00CF6EE9"/>
    <w:rsid w:val="00D00EE1"/>
    <w:rsid w:val="00D02181"/>
    <w:rsid w:val="00D07E7F"/>
    <w:rsid w:val="00D10CF2"/>
    <w:rsid w:val="00D10DD8"/>
    <w:rsid w:val="00D11690"/>
    <w:rsid w:val="00D126A1"/>
    <w:rsid w:val="00D13B62"/>
    <w:rsid w:val="00D14397"/>
    <w:rsid w:val="00D145BB"/>
    <w:rsid w:val="00D14F88"/>
    <w:rsid w:val="00D15382"/>
    <w:rsid w:val="00D15DA0"/>
    <w:rsid w:val="00D20BDA"/>
    <w:rsid w:val="00D214CE"/>
    <w:rsid w:val="00D220C2"/>
    <w:rsid w:val="00D23D51"/>
    <w:rsid w:val="00D24FFA"/>
    <w:rsid w:val="00D25D08"/>
    <w:rsid w:val="00D25FDD"/>
    <w:rsid w:val="00D27948"/>
    <w:rsid w:val="00D30F90"/>
    <w:rsid w:val="00D31A2E"/>
    <w:rsid w:val="00D332ED"/>
    <w:rsid w:val="00D34DBB"/>
    <w:rsid w:val="00D351CC"/>
    <w:rsid w:val="00D36775"/>
    <w:rsid w:val="00D36CF4"/>
    <w:rsid w:val="00D37AC0"/>
    <w:rsid w:val="00D37E0F"/>
    <w:rsid w:val="00D40017"/>
    <w:rsid w:val="00D40DEA"/>
    <w:rsid w:val="00D41205"/>
    <w:rsid w:val="00D415DD"/>
    <w:rsid w:val="00D41613"/>
    <w:rsid w:val="00D419BF"/>
    <w:rsid w:val="00D41CBC"/>
    <w:rsid w:val="00D42775"/>
    <w:rsid w:val="00D46494"/>
    <w:rsid w:val="00D46659"/>
    <w:rsid w:val="00D479A9"/>
    <w:rsid w:val="00D47D42"/>
    <w:rsid w:val="00D530E2"/>
    <w:rsid w:val="00D560F2"/>
    <w:rsid w:val="00D563BB"/>
    <w:rsid w:val="00D62564"/>
    <w:rsid w:val="00D62673"/>
    <w:rsid w:val="00D64B46"/>
    <w:rsid w:val="00D6501D"/>
    <w:rsid w:val="00D66053"/>
    <w:rsid w:val="00D66FF1"/>
    <w:rsid w:val="00D71233"/>
    <w:rsid w:val="00D727FC"/>
    <w:rsid w:val="00D72B41"/>
    <w:rsid w:val="00D754F7"/>
    <w:rsid w:val="00D81290"/>
    <w:rsid w:val="00D83182"/>
    <w:rsid w:val="00D83770"/>
    <w:rsid w:val="00D83904"/>
    <w:rsid w:val="00D84940"/>
    <w:rsid w:val="00D85F4C"/>
    <w:rsid w:val="00D9008D"/>
    <w:rsid w:val="00D904E8"/>
    <w:rsid w:val="00D90CBB"/>
    <w:rsid w:val="00D912B6"/>
    <w:rsid w:val="00D91571"/>
    <w:rsid w:val="00D92790"/>
    <w:rsid w:val="00D92DB9"/>
    <w:rsid w:val="00D92FC9"/>
    <w:rsid w:val="00D9436B"/>
    <w:rsid w:val="00D949A0"/>
    <w:rsid w:val="00D94EBA"/>
    <w:rsid w:val="00D97833"/>
    <w:rsid w:val="00D97E46"/>
    <w:rsid w:val="00DA2851"/>
    <w:rsid w:val="00DA3A95"/>
    <w:rsid w:val="00DA71F7"/>
    <w:rsid w:val="00DB0DED"/>
    <w:rsid w:val="00DB4C8D"/>
    <w:rsid w:val="00DB6134"/>
    <w:rsid w:val="00DB6B25"/>
    <w:rsid w:val="00DB7BBF"/>
    <w:rsid w:val="00DB7CAE"/>
    <w:rsid w:val="00DC0946"/>
    <w:rsid w:val="00DC1228"/>
    <w:rsid w:val="00DC19FC"/>
    <w:rsid w:val="00DC29FF"/>
    <w:rsid w:val="00DC2DE8"/>
    <w:rsid w:val="00DC3716"/>
    <w:rsid w:val="00DD0174"/>
    <w:rsid w:val="00DD12C5"/>
    <w:rsid w:val="00DD1819"/>
    <w:rsid w:val="00DD22D0"/>
    <w:rsid w:val="00DD39AC"/>
    <w:rsid w:val="00DD3BE8"/>
    <w:rsid w:val="00DD4126"/>
    <w:rsid w:val="00DD4D72"/>
    <w:rsid w:val="00DD752F"/>
    <w:rsid w:val="00DD7FFE"/>
    <w:rsid w:val="00DE27A2"/>
    <w:rsid w:val="00DE2A24"/>
    <w:rsid w:val="00DE30BD"/>
    <w:rsid w:val="00DE59B0"/>
    <w:rsid w:val="00DE59F6"/>
    <w:rsid w:val="00DE61D0"/>
    <w:rsid w:val="00DE635C"/>
    <w:rsid w:val="00DE770D"/>
    <w:rsid w:val="00DF0B11"/>
    <w:rsid w:val="00DF2C7F"/>
    <w:rsid w:val="00DF3B62"/>
    <w:rsid w:val="00DF3CE3"/>
    <w:rsid w:val="00DF4E31"/>
    <w:rsid w:val="00DF5B2C"/>
    <w:rsid w:val="00DF76BD"/>
    <w:rsid w:val="00E00D7B"/>
    <w:rsid w:val="00E00F24"/>
    <w:rsid w:val="00E0202B"/>
    <w:rsid w:val="00E0275B"/>
    <w:rsid w:val="00E03DF2"/>
    <w:rsid w:val="00E041D5"/>
    <w:rsid w:val="00E04509"/>
    <w:rsid w:val="00E067B3"/>
    <w:rsid w:val="00E06A2A"/>
    <w:rsid w:val="00E10CA9"/>
    <w:rsid w:val="00E10DB6"/>
    <w:rsid w:val="00E12736"/>
    <w:rsid w:val="00E133D9"/>
    <w:rsid w:val="00E14977"/>
    <w:rsid w:val="00E208FB"/>
    <w:rsid w:val="00E2153B"/>
    <w:rsid w:val="00E23F98"/>
    <w:rsid w:val="00E24BC5"/>
    <w:rsid w:val="00E269D9"/>
    <w:rsid w:val="00E27608"/>
    <w:rsid w:val="00E32E55"/>
    <w:rsid w:val="00E33806"/>
    <w:rsid w:val="00E356A4"/>
    <w:rsid w:val="00E409EE"/>
    <w:rsid w:val="00E42D19"/>
    <w:rsid w:val="00E43F73"/>
    <w:rsid w:val="00E443C0"/>
    <w:rsid w:val="00E454F3"/>
    <w:rsid w:val="00E45C67"/>
    <w:rsid w:val="00E47525"/>
    <w:rsid w:val="00E47854"/>
    <w:rsid w:val="00E47F69"/>
    <w:rsid w:val="00E50324"/>
    <w:rsid w:val="00E51779"/>
    <w:rsid w:val="00E51A04"/>
    <w:rsid w:val="00E51D81"/>
    <w:rsid w:val="00E573E3"/>
    <w:rsid w:val="00E604B0"/>
    <w:rsid w:val="00E61215"/>
    <w:rsid w:val="00E61737"/>
    <w:rsid w:val="00E633AC"/>
    <w:rsid w:val="00E64FE1"/>
    <w:rsid w:val="00E66BD5"/>
    <w:rsid w:val="00E67685"/>
    <w:rsid w:val="00E70BE7"/>
    <w:rsid w:val="00E71A44"/>
    <w:rsid w:val="00E71C58"/>
    <w:rsid w:val="00E72D43"/>
    <w:rsid w:val="00E739DB"/>
    <w:rsid w:val="00E73D6F"/>
    <w:rsid w:val="00E800B5"/>
    <w:rsid w:val="00E83F03"/>
    <w:rsid w:val="00E8465D"/>
    <w:rsid w:val="00E854D4"/>
    <w:rsid w:val="00E8656B"/>
    <w:rsid w:val="00E90386"/>
    <w:rsid w:val="00E90537"/>
    <w:rsid w:val="00E90F55"/>
    <w:rsid w:val="00E9190D"/>
    <w:rsid w:val="00E920E4"/>
    <w:rsid w:val="00E931CA"/>
    <w:rsid w:val="00E93D58"/>
    <w:rsid w:val="00E948B7"/>
    <w:rsid w:val="00E975ED"/>
    <w:rsid w:val="00EA3266"/>
    <w:rsid w:val="00EA35DF"/>
    <w:rsid w:val="00EA3932"/>
    <w:rsid w:val="00EA57A5"/>
    <w:rsid w:val="00EA5B47"/>
    <w:rsid w:val="00EA5CF1"/>
    <w:rsid w:val="00EB09B9"/>
    <w:rsid w:val="00EB1879"/>
    <w:rsid w:val="00EB28E7"/>
    <w:rsid w:val="00EB398A"/>
    <w:rsid w:val="00EB4414"/>
    <w:rsid w:val="00EB46AE"/>
    <w:rsid w:val="00EB4E61"/>
    <w:rsid w:val="00EB66B1"/>
    <w:rsid w:val="00EC29F5"/>
    <w:rsid w:val="00EC484B"/>
    <w:rsid w:val="00EC4B0E"/>
    <w:rsid w:val="00EC5254"/>
    <w:rsid w:val="00EC5AEE"/>
    <w:rsid w:val="00EC749F"/>
    <w:rsid w:val="00ED0DE9"/>
    <w:rsid w:val="00ED1C18"/>
    <w:rsid w:val="00ED228F"/>
    <w:rsid w:val="00ED32FE"/>
    <w:rsid w:val="00ED3551"/>
    <w:rsid w:val="00ED39C3"/>
    <w:rsid w:val="00ED479E"/>
    <w:rsid w:val="00ED599A"/>
    <w:rsid w:val="00EE09D4"/>
    <w:rsid w:val="00EE1B24"/>
    <w:rsid w:val="00EE1BF4"/>
    <w:rsid w:val="00EE1FCF"/>
    <w:rsid w:val="00EE5225"/>
    <w:rsid w:val="00EE54D0"/>
    <w:rsid w:val="00EE78C2"/>
    <w:rsid w:val="00F009F7"/>
    <w:rsid w:val="00F01515"/>
    <w:rsid w:val="00F03D03"/>
    <w:rsid w:val="00F0595A"/>
    <w:rsid w:val="00F05E83"/>
    <w:rsid w:val="00F0650C"/>
    <w:rsid w:val="00F070EA"/>
    <w:rsid w:val="00F1122F"/>
    <w:rsid w:val="00F1184F"/>
    <w:rsid w:val="00F11893"/>
    <w:rsid w:val="00F12EA3"/>
    <w:rsid w:val="00F13CF1"/>
    <w:rsid w:val="00F153CF"/>
    <w:rsid w:val="00F1548B"/>
    <w:rsid w:val="00F16D84"/>
    <w:rsid w:val="00F17A6C"/>
    <w:rsid w:val="00F20121"/>
    <w:rsid w:val="00F23178"/>
    <w:rsid w:val="00F235EC"/>
    <w:rsid w:val="00F24279"/>
    <w:rsid w:val="00F256D6"/>
    <w:rsid w:val="00F25727"/>
    <w:rsid w:val="00F25916"/>
    <w:rsid w:val="00F26ABB"/>
    <w:rsid w:val="00F26FCF"/>
    <w:rsid w:val="00F27F27"/>
    <w:rsid w:val="00F3148F"/>
    <w:rsid w:val="00F327E7"/>
    <w:rsid w:val="00F3490A"/>
    <w:rsid w:val="00F35F5B"/>
    <w:rsid w:val="00F3602F"/>
    <w:rsid w:val="00F368ED"/>
    <w:rsid w:val="00F36FFF"/>
    <w:rsid w:val="00F3794C"/>
    <w:rsid w:val="00F40587"/>
    <w:rsid w:val="00F437A7"/>
    <w:rsid w:val="00F444C0"/>
    <w:rsid w:val="00F46518"/>
    <w:rsid w:val="00F46595"/>
    <w:rsid w:val="00F51354"/>
    <w:rsid w:val="00F523D5"/>
    <w:rsid w:val="00F530DB"/>
    <w:rsid w:val="00F53933"/>
    <w:rsid w:val="00F55883"/>
    <w:rsid w:val="00F56BE8"/>
    <w:rsid w:val="00F57838"/>
    <w:rsid w:val="00F61692"/>
    <w:rsid w:val="00F65D87"/>
    <w:rsid w:val="00F66236"/>
    <w:rsid w:val="00F713A9"/>
    <w:rsid w:val="00F71F89"/>
    <w:rsid w:val="00F72BFF"/>
    <w:rsid w:val="00F730BE"/>
    <w:rsid w:val="00F74138"/>
    <w:rsid w:val="00F743B4"/>
    <w:rsid w:val="00F745CD"/>
    <w:rsid w:val="00F75ADF"/>
    <w:rsid w:val="00F761E7"/>
    <w:rsid w:val="00F7658F"/>
    <w:rsid w:val="00F809DC"/>
    <w:rsid w:val="00F8232D"/>
    <w:rsid w:val="00F8500F"/>
    <w:rsid w:val="00F91F1D"/>
    <w:rsid w:val="00F94129"/>
    <w:rsid w:val="00F97938"/>
    <w:rsid w:val="00FA2A11"/>
    <w:rsid w:val="00FA315E"/>
    <w:rsid w:val="00FA365D"/>
    <w:rsid w:val="00FA4D2F"/>
    <w:rsid w:val="00FA5B7A"/>
    <w:rsid w:val="00FA698B"/>
    <w:rsid w:val="00FA6AED"/>
    <w:rsid w:val="00FA70B1"/>
    <w:rsid w:val="00FA76F4"/>
    <w:rsid w:val="00FA7E74"/>
    <w:rsid w:val="00FB2125"/>
    <w:rsid w:val="00FB5CB5"/>
    <w:rsid w:val="00FB601F"/>
    <w:rsid w:val="00FC105D"/>
    <w:rsid w:val="00FC1CF3"/>
    <w:rsid w:val="00FC2183"/>
    <w:rsid w:val="00FC3559"/>
    <w:rsid w:val="00FD30E6"/>
    <w:rsid w:val="00FD4345"/>
    <w:rsid w:val="00FD47B4"/>
    <w:rsid w:val="00FD6DE1"/>
    <w:rsid w:val="00FE07C6"/>
    <w:rsid w:val="00FE0C97"/>
    <w:rsid w:val="00FE1460"/>
    <w:rsid w:val="00FE3DB0"/>
    <w:rsid w:val="00FE405D"/>
    <w:rsid w:val="00FE4232"/>
    <w:rsid w:val="00FE52B2"/>
    <w:rsid w:val="00FE558B"/>
    <w:rsid w:val="00FE6DFA"/>
    <w:rsid w:val="00FF2575"/>
    <w:rsid w:val="00FF471A"/>
    <w:rsid w:val="00FF4BC7"/>
    <w:rsid w:val="00FF6226"/>
    <w:rsid w:val="00FF65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D6866"/>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styleId="Sinespaciado">
    <w:name w:val="No Spacing"/>
    <w:uiPriority w:val="1"/>
    <w:qFormat/>
    <w:rsid w:val="00D46659"/>
    <w:pPr>
      <w:jc w:val="left"/>
    </w:pPr>
    <w:rPr>
      <w:rFonts w:eastAsia="Times New Roman" w:cs="Times New Roman"/>
      <w:i/>
      <w:sz w:val="20"/>
      <w:szCs w:val="20"/>
      <w:lang w:eastAsia="es-MX"/>
    </w:rPr>
  </w:style>
  <w:style w:type="paragraph" w:styleId="Revisin">
    <w:name w:val="Revision"/>
    <w:hidden/>
    <w:uiPriority w:val="99"/>
    <w:semiHidden/>
    <w:rsid w:val="00DF76BD"/>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94691">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ED613-F047-41CC-9A30-2A2817904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30</Pages>
  <Words>13960</Words>
  <Characters>76784</Characters>
  <Application>Microsoft Office Word</Application>
  <DocSecurity>0</DocSecurity>
  <Lines>639</Lines>
  <Paragraphs>181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Hannia Villanueva</cp:lastModifiedBy>
  <cp:revision>72</cp:revision>
  <cp:lastPrinted>2023-10-30T16:10:00Z</cp:lastPrinted>
  <dcterms:created xsi:type="dcterms:W3CDTF">2023-10-30T16:47:00Z</dcterms:created>
  <dcterms:modified xsi:type="dcterms:W3CDTF">2023-12-03T15:37:00Z</dcterms:modified>
</cp:coreProperties>
</file>